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F60" w:rsidRDefault="007A7F60" w:rsidP="007A7F60">
      <w:pPr>
        <w:pStyle w:val="ae"/>
        <w:ind w:firstLine="708"/>
        <w:jc w:val="right"/>
        <w:rPr>
          <w:sz w:val="24"/>
        </w:rPr>
      </w:pPr>
    </w:p>
    <w:p w:rsidR="00180134" w:rsidRDefault="00180134" w:rsidP="0036215C">
      <w:pPr>
        <w:pStyle w:val="ae"/>
        <w:ind w:firstLine="708"/>
        <w:jc w:val="right"/>
        <w:rPr>
          <w:sz w:val="24"/>
        </w:rPr>
      </w:pPr>
      <w:bookmarkStart w:id="0" w:name="_Toc187829109"/>
      <w:r w:rsidRPr="00F46582">
        <w:rPr>
          <w:sz w:val="24"/>
        </w:rPr>
        <w:t xml:space="preserve">Приложение № </w:t>
      </w:r>
      <w:r w:rsidR="0036215C">
        <w:rPr>
          <w:sz w:val="24"/>
        </w:rPr>
        <w:t>6</w:t>
      </w:r>
    </w:p>
    <w:p w:rsidR="00963A5F" w:rsidRPr="00F82026" w:rsidRDefault="00DC7A60" w:rsidP="0036215C">
      <w:pPr>
        <w:tabs>
          <w:tab w:val="left" w:pos="360"/>
          <w:tab w:val="left" w:pos="540"/>
        </w:tabs>
        <w:jc w:val="right"/>
        <w:outlineLvl w:val="0"/>
        <w:rPr>
          <w:rFonts w:ascii="Arial" w:hAnsi="Arial" w:cs="Arial"/>
          <w:b/>
          <w:bCs/>
          <w:caps/>
          <w:snapToGrid w:val="0"/>
          <w:color w:val="AF931D"/>
          <w:sz w:val="32"/>
          <w:szCs w:val="32"/>
        </w:rPr>
      </w:pPr>
      <w:r>
        <w:t xml:space="preserve">к договору субподряда № </w:t>
      </w:r>
      <w:r w:rsidR="00546DAA">
        <w:t>____________________</w:t>
      </w:r>
    </w:p>
    <w:p w:rsidR="00E30EDC" w:rsidRDefault="00E30EDC" w:rsidP="00963A5F">
      <w:pPr>
        <w:jc w:val="center"/>
        <w:outlineLvl w:val="1"/>
        <w:rPr>
          <w:bCs/>
          <w:iCs/>
          <w:caps/>
        </w:rPr>
      </w:pPr>
      <w:bookmarkStart w:id="1" w:name="_Toc172965286"/>
      <w:bookmarkStart w:id="2" w:name="_Toc180401930"/>
      <w:bookmarkStart w:id="3" w:name="_Toc187829130"/>
    </w:p>
    <w:p w:rsidR="00963A5F" w:rsidRPr="00360FCB" w:rsidRDefault="00963A5F" w:rsidP="00963A5F">
      <w:pPr>
        <w:jc w:val="center"/>
        <w:outlineLvl w:val="1"/>
        <w:rPr>
          <w:b/>
          <w:bCs/>
          <w:iCs/>
          <w:caps/>
          <w:snapToGrid w:val="0"/>
        </w:rPr>
      </w:pPr>
      <w:r w:rsidRPr="00963A5F">
        <w:rPr>
          <w:bCs/>
          <w:iCs/>
          <w:caps/>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w:t>
      </w:r>
      <w:bookmarkEnd w:id="1"/>
      <w:r w:rsidRPr="00963A5F">
        <w:rPr>
          <w:bCs/>
          <w:iCs/>
          <w:caps/>
        </w:rPr>
        <w:t xml:space="preserve"> </w:t>
      </w:r>
      <w:bookmarkEnd w:id="2"/>
      <w:bookmarkEnd w:id="3"/>
      <w:r w:rsidR="00360FCB">
        <w:rPr>
          <w:bCs/>
          <w:iCs/>
          <w:caps/>
        </w:rPr>
        <w:t>ЗАКАЗЧИКА</w:t>
      </w:r>
    </w:p>
    <w:p w:rsidR="00963A5F" w:rsidRPr="00963A5F" w:rsidRDefault="00963A5F" w:rsidP="00963A5F">
      <w:pPr>
        <w:tabs>
          <w:tab w:val="left" w:pos="360"/>
          <w:tab w:val="left" w:pos="540"/>
        </w:tabs>
        <w:jc w:val="both"/>
        <w:outlineLvl w:val="0"/>
        <w:rPr>
          <w:rFonts w:ascii="Arial" w:hAnsi="Arial" w:cs="Arial"/>
          <w:b/>
          <w:bCs/>
          <w:caps/>
          <w:snapToGrid w:val="0"/>
          <w:color w:val="AF931D"/>
          <w:sz w:val="32"/>
          <w:szCs w:val="32"/>
        </w:rPr>
      </w:pPr>
    </w:p>
    <w:p w:rsidR="00963A5F" w:rsidRPr="00963A5F" w:rsidRDefault="00963A5F" w:rsidP="00963A5F">
      <w:pPr>
        <w:tabs>
          <w:tab w:val="left" w:pos="360"/>
          <w:tab w:val="left" w:pos="540"/>
        </w:tabs>
        <w:jc w:val="both"/>
        <w:outlineLvl w:val="0"/>
        <w:rPr>
          <w:rFonts w:ascii="Arial" w:hAnsi="Arial" w:cs="Arial"/>
          <w:b/>
          <w:bCs/>
          <w:caps/>
          <w:snapToGrid w:val="0"/>
          <w:color w:val="AF931D"/>
          <w:sz w:val="32"/>
          <w:szCs w:val="32"/>
        </w:rPr>
      </w:pPr>
      <w:r w:rsidRPr="00963A5F">
        <w:rPr>
          <w:rFonts w:ascii="Arial" w:hAnsi="Arial" w:cs="Arial"/>
          <w:b/>
          <w:bCs/>
          <w:caps/>
          <w:snapToGrid w:val="0"/>
          <w:color w:val="AF931D"/>
          <w:sz w:val="32"/>
          <w:szCs w:val="32"/>
        </w:rPr>
        <w:t>1</w:t>
      </w:r>
      <w:r w:rsidRPr="00963A5F">
        <w:rPr>
          <w:rFonts w:ascii="Arial" w:hAnsi="Arial" w:cs="Arial"/>
          <w:b/>
          <w:bCs/>
          <w:caps/>
          <w:snapToGrid w:val="0"/>
          <w:color w:val="AF931D"/>
          <w:sz w:val="32"/>
          <w:szCs w:val="32"/>
        </w:rPr>
        <w:tab/>
        <w:t>термины и определения</w:t>
      </w:r>
      <w:bookmarkEnd w:id="0"/>
    </w:p>
    <w:p w:rsidR="00963A5F" w:rsidRPr="00963A5F" w:rsidRDefault="00360FCB" w:rsidP="00963A5F">
      <w:pPr>
        <w:jc w:val="both"/>
      </w:pPr>
      <w:r w:rsidRPr="00A24C46">
        <w:t xml:space="preserve">В настоящем </w:t>
      </w:r>
      <w:r w:rsidR="00A24C46">
        <w:t>приложении к договору</w:t>
      </w:r>
      <w:r w:rsidR="00963A5F" w:rsidRPr="00963A5F">
        <w:t xml:space="preserve"> применимы следующие единые термины с соответствующими определениями:</w:t>
      </w:r>
    </w:p>
    <w:p w:rsidR="00963A5F" w:rsidRPr="00963A5F" w:rsidRDefault="00963A5F" w:rsidP="00963A5F">
      <w:pPr>
        <w:jc w:val="both"/>
      </w:pPr>
    </w:p>
    <w:p w:rsidR="00963A5F" w:rsidRPr="00963A5F" w:rsidRDefault="00963A5F" w:rsidP="00963A5F">
      <w:pPr>
        <w:overflowPunct w:val="0"/>
        <w:autoSpaceDE w:val="0"/>
        <w:autoSpaceDN w:val="0"/>
        <w:adjustRightInd w:val="0"/>
        <w:jc w:val="both"/>
        <w:textAlignment w:val="baseline"/>
        <w:rPr>
          <w:szCs w:val="20"/>
        </w:rPr>
      </w:pPr>
      <w:r w:rsidRPr="00963A5F">
        <w:rPr>
          <w:rFonts w:ascii="Arial" w:hAnsi="Arial" w:cs="Arial"/>
          <w:b/>
          <w:i/>
          <w:caps/>
          <w:sz w:val="20"/>
          <w:szCs w:val="20"/>
        </w:rPr>
        <w:t>Заказчик</w:t>
      </w:r>
      <w:r w:rsidRPr="00963A5F">
        <w:rPr>
          <w:szCs w:val="20"/>
        </w:rPr>
        <w:t xml:space="preserve"> – </w:t>
      </w:r>
      <w:r w:rsidR="00360FCB">
        <w:rPr>
          <w:szCs w:val="20"/>
        </w:rPr>
        <w:t>АО «РОСПАН ИНТЕРНЕШНЛ»</w:t>
      </w:r>
      <w:r w:rsidRPr="00963A5F">
        <w:rPr>
          <w:szCs w:val="20"/>
        </w:rPr>
        <w:t>.</w:t>
      </w:r>
    </w:p>
    <w:p w:rsidR="00963A5F" w:rsidRPr="00963A5F" w:rsidRDefault="00963A5F" w:rsidP="00963A5F">
      <w:pPr>
        <w:jc w:val="both"/>
      </w:pPr>
    </w:p>
    <w:p w:rsidR="00963A5F" w:rsidRPr="00963A5F" w:rsidRDefault="00963A5F" w:rsidP="00963A5F">
      <w:pPr>
        <w:jc w:val="both"/>
        <w:outlineLvl w:val="4"/>
        <w:rPr>
          <w:bCs/>
          <w:iCs/>
        </w:rPr>
      </w:pPr>
      <w:r w:rsidRPr="00963A5F">
        <w:rPr>
          <w:rFonts w:ascii="Arial" w:hAnsi="Arial" w:cs="Arial"/>
          <w:b/>
          <w:i/>
          <w:sz w:val="20"/>
          <w:szCs w:val="20"/>
        </w:rPr>
        <w:t>СТРУКТУРНОЕ ПОДРАЗДЕЛЕНИЕ (СП)</w:t>
      </w:r>
      <w:r w:rsidRPr="00963A5F">
        <w:rPr>
          <w:bCs/>
          <w:iCs/>
        </w:rPr>
        <w:t xml:space="preserve"> – структурное подразделение </w:t>
      </w:r>
      <w:r w:rsidR="00360FCB">
        <w:rPr>
          <w:szCs w:val="20"/>
        </w:rPr>
        <w:t>АО «РОСПАН ИНТЕРНЕШНЛ»</w:t>
      </w:r>
      <w:r w:rsidR="00360FCB" w:rsidRPr="00963A5F">
        <w:rPr>
          <w:szCs w:val="20"/>
        </w:rPr>
        <w:t>.</w:t>
      </w:r>
    </w:p>
    <w:p w:rsidR="00963A5F" w:rsidRPr="00963A5F" w:rsidRDefault="00963A5F" w:rsidP="00963A5F"/>
    <w:p w:rsidR="00963A5F" w:rsidRPr="00963A5F" w:rsidRDefault="00963A5F" w:rsidP="00963A5F">
      <w:pPr>
        <w:overflowPunct w:val="0"/>
        <w:autoSpaceDE w:val="0"/>
        <w:autoSpaceDN w:val="0"/>
        <w:adjustRightInd w:val="0"/>
        <w:jc w:val="both"/>
        <w:textAlignment w:val="baseline"/>
        <w:rPr>
          <w:szCs w:val="20"/>
        </w:rPr>
      </w:pPr>
      <w:r w:rsidRPr="00963A5F">
        <w:rPr>
          <w:rFonts w:ascii="Arial" w:hAnsi="Arial" w:cs="Arial"/>
          <w:b/>
          <w:i/>
          <w:caps/>
          <w:sz w:val="20"/>
          <w:szCs w:val="20"/>
        </w:rPr>
        <w:t>подрядчики (Генеральный подрядчик)</w:t>
      </w:r>
      <w:r w:rsidRPr="00963A5F">
        <w:rPr>
          <w:szCs w:val="20"/>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963A5F" w:rsidRPr="00963A5F" w:rsidRDefault="00963A5F" w:rsidP="00963A5F"/>
    <w:p w:rsidR="00963A5F" w:rsidRPr="00963A5F" w:rsidRDefault="00963A5F" w:rsidP="00963A5F">
      <w:pPr>
        <w:jc w:val="both"/>
      </w:pPr>
      <w:r w:rsidRPr="00963A5F">
        <w:rPr>
          <w:rFonts w:ascii="Arial" w:hAnsi="Arial" w:cs="Arial"/>
          <w:b/>
          <w:i/>
          <w:sz w:val="20"/>
          <w:szCs w:val="20"/>
        </w:rPr>
        <w:t>СУБПОДРЯДЧИК</w:t>
      </w:r>
      <w:r w:rsidRPr="00963A5F">
        <w:t xml:space="preserve"> - организация, привлекаемая Подрядчиком для выполнения работ на объектах Заказчика.</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РУКОВОДИТЕЛЬ ПОДРЯДНОЙ ОРГАНИЗАЦИИ</w:t>
      </w:r>
      <w:r w:rsidRPr="00963A5F">
        <w:t xml:space="preserve"> – должностное лицо, представляющее Подрядчика (генеральный директор, директор).</w:t>
      </w:r>
    </w:p>
    <w:p w:rsidR="00963A5F" w:rsidRPr="00963A5F" w:rsidRDefault="00963A5F" w:rsidP="00963A5F">
      <w:pPr>
        <w:jc w:val="both"/>
      </w:pPr>
    </w:p>
    <w:p w:rsidR="00963A5F" w:rsidRPr="00963A5F" w:rsidRDefault="00963A5F" w:rsidP="00963A5F">
      <w:pPr>
        <w:jc w:val="both"/>
      </w:pPr>
      <w:proofErr w:type="gramStart"/>
      <w:r w:rsidRPr="00963A5F">
        <w:rPr>
          <w:rFonts w:ascii="Arial" w:hAnsi="Arial" w:cs="Arial"/>
          <w:b/>
          <w:i/>
          <w:sz w:val="20"/>
          <w:szCs w:val="20"/>
        </w:rPr>
        <w:t>ОБЪЕКТ</w:t>
      </w:r>
      <w:r w:rsidR="00A20478">
        <w:t xml:space="preserve"> –</w:t>
      </w:r>
      <w:r w:rsidR="00A20478" w:rsidRPr="00A20478">
        <w:t xml:space="preserve"> </w:t>
      </w:r>
      <w:r w:rsidR="00A20478" w:rsidRPr="00E11262">
        <w:t>производственные площадки Заказчика (в том числе переданные в аренду</w:t>
      </w:r>
      <w:proofErr w:type="gramEnd"/>
      <w:r w:rsidR="00A20478" w:rsidRPr="00E11262">
        <w:t xml:space="preserve"> </w:t>
      </w:r>
      <w:proofErr w:type="gramStart"/>
      <w:r w:rsidR="00A20478" w:rsidRPr="00E11262">
        <w:t xml:space="preserve">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w:t>
      </w:r>
      <w:r w:rsidR="00A20478" w:rsidRPr="00E11262">
        <w:rPr>
          <w:rStyle w:val="itemtext"/>
        </w:rPr>
        <w:t>наружные установки, открытая площадка, участок линейной части нефтепровода и другие объекты, в том числе объекты социально-бытового обеспечения, находящиеся на лицензионных участках Заказчика, а также объекты, принадлежащие Заказчику на праве собственности, аренды, оперативного управления и на иных законных основаниях вне его лицензионных участков, являющиеся</w:t>
      </w:r>
      <w:proofErr w:type="gramEnd"/>
      <w:r w:rsidR="00A20478" w:rsidRPr="00E11262">
        <w:rPr>
          <w:rStyle w:val="itemtext"/>
        </w:rPr>
        <w:t xml:space="preserve"> территорией производства работ и испол</w:t>
      </w:r>
      <w:r w:rsidR="002D5498">
        <w:rPr>
          <w:rStyle w:val="itemtext"/>
        </w:rPr>
        <w:t>ьзуемые Подрядчиком</w:t>
      </w:r>
      <w:r w:rsidR="00A20478" w:rsidRPr="00E11262">
        <w:rPr>
          <w:rStyle w:val="itemtext"/>
        </w:rPr>
        <w:t xml:space="preserve"> для выполнения работ, осуществления проезда, организации социально-бытового обеспечения персонала; территория дорожно-контрольных постов охраны въезда/выезда на лицензионные участки, контрольно-пропускных пунктов стационарных и временных постов охраны, в том числе прочих объектов Заказчика, офисные помещения, территории и помещения складов, объекты незавершенного строительства, </w:t>
      </w:r>
      <w:r w:rsidR="00A20478" w:rsidRPr="00E11262">
        <w:t xml:space="preserve">технические устройства (применяемые на опасных производственных объектах), транспортные средства, </w:t>
      </w:r>
      <w:proofErr w:type="gramStart"/>
      <w:r w:rsidR="00A20478" w:rsidRPr="00E11262">
        <w:t>спец</w:t>
      </w:r>
      <w:proofErr w:type="gramEnd"/>
      <w:r w:rsidR="00A20478" w:rsidRPr="00E11262">
        <w:t>. техника, и другие инженерные сооружения.</w:t>
      </w:r>
    </w:p>
    <w:p w:rsidR="00963A5F" w:rsidRPr="00963A5F" w:rsidRDefault="00963A5F" w:rsidP="00A71F42">
      <w:pPr>
        <w:ind w:firstLine="851"/>
        <w:jc w:val="both"/>
      </w:pPr>
    </w:p>
    <w:p w:rsidR="00963A5F" w:rsidRPr="00963A5F" w:rsidRDefault="00963A5F" w:rsidP="00963A5F">
      <w:pPr>
        <w:jc w:val="both"/>
        <w:outlineLvl w:val="4"/>
        <w:rPr>
          <w:bCs/>
          <w:iCs/>
        </w:rPr>
      </w:pPr>
      <w:r w:rsidRPr="00963A5F">
        <w:rPr>
          <w:rFonts w:ascii="Arial" w:hAnsi="Arial" w:cs="Arial"/>
          <w:b/>
          <w:i/>
          <w:sz w:val="20"/>
          <w:szCs w:val="20"/>
        </w:rPr>
        <w:t>ПРОИСШЕСТВИЕ</w:t>
      </w:r>
      <w:r w:rsidRPr="00963A5F">
        <w:rPr>
          <w:b/>
          <w:bCs/>
          <w:i/>
          <w:iCs/>
          <w:sz w:val="26"/>
          <w:szCs w:val="26"/>
        </w:rPr>
        <w:t xml:space="preserve"> </w:t>
      </w:r>
      <w:r w:rsidRPr="00963A5F">
        <w:rPr>
          <w:b/>
          <w:bCs/>
          <w:i/>
          <w:iCs/>
          <w:szCs w:val="26"/>
        </w:rPr>
        <w:t xml:space="preserve">– </w:t>
      </w:r>
      <w:r w:rsidRPr="00963A5F">
        <w:rPr>
          <w:bCs/>
          <w:iCs/>
        </w:rPr>
        <w:t xml:space="preserve">любое незапланированное событие, случившееся в рабочей среде </w:t>
      </w:r>
      <w:r w:rsidR="00985CF3">
        <w:rPr>
          <w:bCs/>
          <w:iCs/>
        </w:rPr>
        <w:t>Заказчика</w:t>
      </w:r>
      <w:r w:rsidRPr="00963A5F">
        <w:rPr>
          <w:bCs/>
          <w:iCs/>
        </w:rPr>
        <w:t xml:space="preserve">,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rsidR="00360FCB">
        <w:rPr>
          <w:bCs/>
          <w:iCs/>
        </w:rPr>
        <w:t>Заказчика</w:t>
      </w:r>
      <w:r w:rsidRPr="00963A5F">
        <w:rPr>
          <w:bCs/>
          <w:iCs/>
        </w:rPr>
        <w:t xml:space="preserve"> или любому подобному событию.</w:t>
      </w:r>
    </w:p>
    <w:p w:rsidR="00963A5F" w:rsidRPr="00963A5F" w:rsidRDefault="00963A5F" w:rsidP="00963A5F"/>
    <w:p w:rsidR="00963A5F" w:rsidRPr="00963A5F" w:rsidRDefault="00963A5F" w:rsidP="00963A5F">
      <w:pPr>
        <w:jc w:val="both"/>
      </w:pPr>
      <w:r w:rsidRPr="00963A5F">
        <w:rPr>
          <w:rFonts w:ascii="Arial" w:hAnsi="Arial" w:cs="Arial"/>
          <w:b/>
          <w:bCs/>
          <w:i/>
          <w:sz w:val="20"/>
          <w:szCs w:val="20"/>
        </w:rPr>
        <w:t>РАССЛЕДОВАНИЕ ПРОИСШЕСТВИЙ</w:t>
      </w:r>
      <w:r w:rsidRPr="00963A5F">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963A5F" w:rsidRPr="00963A5F" w:rsidRDefault="00963A5F" w:rsidP="00963A5F"/>
    <w:p w:rsidR="00963A5F" w:rsidRPr="00963A5F" w:rsidRDefault="00963A5F" w:rsidP="00963A5F">
      <w:pPr>
        <w:jc w:val="both"/>
        <w:rPr>
          <w:b/>
          <w:i/>
        </w:rPr>
      </w:pPr>
      <w:bookmarkStart w:id="4" w:name="_Toc172097316"/>
      <w:proofErr w:type="gramStart"/>
      <w:r w:rsidRPr="00963A5F">
        <w:rPr>
          <w:rFonts w:ascii="Arial" w:hAnsi="Arial" w:cs="Arial"/>
          <w:b/>
          <w:bCs/>
          <w:i/>
          <w:sz w:val="20"/>
          <w:szCs w:val="20"/>
        </w:rPr>
        <w:t>НЕСЧАСТНЫЙ СЛУЧАЙ НА ПРОИЗВОДСТВЕ</w:t>
      </w:r>
      <w:bookmarkEnd w:id="4"/>
      <w:r w:rsidRPr="00963A5F">
        <w:rPr>
          <w:b/>
          <w:i/>
        </w:rPr>
        <w:t xml:space="preserve"> </w:t>
      </w:r>
      <w:r w:rsidRPr="00963A5F">
        <w:t xml:space="preserve">– </w:t>
      </w:r>
      <w:r w:rsidRPr="00963A5F">
        <w:rPr>
          <w:bCs/>
        </w:rPr>
        <w:t>событие,</w:t>
      </w:r>
      <w:r w:rsidRPr="00963A5F">
        <w:rPr>
          <w:b/>
        </w:rPr>
        <w:t xml:space="preserve"> </w:t>
      </w:r>
      <w:r w:rsidRPr="00963A5F">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rsidRPr="00963A5F">
        <w:t xml:space="preserve"> По степени тяжести несчастные случаи подразделяются </w:t>
      </w:r>
      <w:proofErr w:type="gramStart"/>
      <w:r w:rsidRPr="00963A5F">
        <w:t>на</w:t>
      </w:r>
      <w:proofErr w:type="gramEnd"/>
      <w:r w:rsidRPr="00963A5F">
        <w:t xml:space="preserve">: </w:t>
      </w:r>
    </w:p>
    <w:p w:rsidR="00963A5F" w:rsidRPr="00963A5F" w:rsidRDefault="00963A5F" w:rsidP="00963A5F">
      <w:pPr>
        <w:numPr>
          <w:ilvl w:val="0"/>
          <w:numId w:val="1"/>
        </w:numPr>
        <w:tabs>
          <w:tab w:val="clear" w:pos="363"/>
          <w:tab w:val="num" w:pos="540"/>
        </w:tabs>
        <w:spacing w:before="120"/>
        <w:ind w:left="538" w:hanging="357"/>
        <w:jc w:val="both"/>
      </w:pPr>
      <w:r w:rsidRPr="00963A5F">
        <w:t>Легкие.</w:t>
      </w:r>
    </w:p>
    <w:p w:rsidR="00963A5F" w:rsidRPr="00963A5F" w:rsidRDefault="00963A5F" w:rsidP="00963A5F">
      <w:pPr>
        <w:numPr>
          <w:ilvl w:val="0"/>
          <w:numId w:val="1"/>
        </w:numPr>
        <w:tabs>
          <w:tab w:val="clear" w:pos="363"/>
          <w:tab w:val="num" w:pos="540"/>
        </w:tabs>
        <w:spacing w:before="120"/>
        <w:ind w:left="538" w:hanging="357"/>
        <w:jc w:val="both"/>
      </w:pPr>
      <w:r w:rsidRPr="00963A5F">
        <w:t>Тяжелые.</w:t>
      </w:r>
    </w:p>
    <w:p w:rsidR="00963A5F" w:rsidRPr="00963A5F" w:rsidRDefault="00963A5F" w:rsidP="00963A5F">
      <w:pPr>
        <w:numPr>
          <w:ilvl w:val="0"/>
          <w:numId w:val="1"/>
        </w:numPr>
        <w:tabs>
          <w:tab w:val="clear" w:pos="363"/>
          <w:tab w:val="num" w:pos="540"/>
        </w:tabs>
        <w:spacing w:before="120"/>
        <w:ind w:left="538" w:hanging="357"/>
        <w:jc w:val="both"/>
      </w:pPr>
      <w:r w:rsidRPr="00963A5F">
        <w:t>Смертельные.</w:t>
      </w:r>
    </w:p>
    <w:p w:rsidR="00963A5F" w:rsidRPr="00963A5F" w:rsidRDefault="00963A5F" w:rsidP="00963A5F"/>
    <w:p w:rsidR="00963A5F" w:rsidRPr="00963A5F" w:rsidRDefault="00963A5F" w:rsidP="00963A5F">
      <w:pPr>
        <w:jc w:val="both"/>
        <w:rPr>
          <w:bCs/>
        </w:rPr>
      </w:pPr>
      <w:bookmarkStart w:id="5" w:name="_Toc172097317"/>
      <w:proofErr w:type="gramStart"/>
      <w:r w:rsidRPr="00963A5F">
        <w:rPr>
          <w:rFonts w:ascii="Arial" w:hAnsi="Arial" w:cs="Arial"/>
          <w:b/>
          <w:bCs/>
          <w:i/>
          <w:sz w:val="20"/>
          <w:szCs w:val="20"/>
        </w:rPr>
        <w:t>ПРОФЕССИОНАЛЬНОЕ ЗАБОЛЕВАНИЕ</w:t>
      </w:r>
      <w:bookmarkEnd w:id="5"/>
      <w:r w:rsidRPr="00963A5F">
        <w:t xml:space="preserve"> - хроническое или острое заболевание работающего, являющееся результатом </w:t>
      </w:r>
      <w:r w:rsidRPr="00963A5F">
        <w:rPr>
          <w:bCs/>
        </w:rPr>
        <w:t>воздействия вредного производственного фактора, повлекшего временную или стойкую утрату трудоспособности.</w:t>
      </w:r>
      <w:proofErr w:type="gramEnd"/>
    </w:p>
    <w:p w:rsidR="00963A5F" w:rsidRPr="00963A5F" w:rsidRDefault="00963A5F" w:rsidP="00963A5F">
      <w:pPr>
        <w:jc w:val="both"/>
        <w:rPr>
          <w:bCs/>
        </w:rPr>
      </w:pPr>
    </w:p>
    <w:p w:rsidR="00963A5F" w:rsidRPr="00963A5F" w:rsidRDefault="00963A5F" w:rsidP="00963A5F">
      <w:pPr>
        <w:jc w:val="both"/>
      </w:pPr>
      <w:bookmarkStart w:id="6" w:name="_Toc172097318"/>
      <w:r w:rsidRPr="00963A5F">
        <w:rPr>
          <w:rFonts w:ascii="Arial" w:hAnsi="Arial" w:cs="Arial"/>
          <w:b/>
          <w:bCs/>
          <w:i/>
          <w:sz w:val="20"/>
          <w:szCs w:val="20"/>
        </w:rPr>
        <w:t>АВАРИЯ</w:t>
      </w:r>
      <w:bookmarkEnd w:id="6"/>
      <w:r w:rsidRPr="00963A5F">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963A5F" w:rsidRPr="00963A5F" w:rsidRDefault="00963A5F" w:rsidP="00963A5F">
      <w:pPr>
        <w:jc w:val="both"/>
        <w:rPr>
          <w:b/>
          <w:iCs/>
        </w:rPr>
      </w:pPr>
    </w:p>
    <w:p w:rsidR="00EF2C81" w:rsidRPr="00567A1D" w:rsidRDefault="00EF2C81" w:rsidP="00EF2C81">
      <w:pPr>
        <w:jc w:val="both"/>
      </w:pPr>
      <w:bookmarkStart w:id="7" w:name="_Toc172097319"/>
      <w:r w:rsidRPr="00EF2C81">
        <w:rPr>
          <w:rStyle w:val="30"/>
          <w:i/>
          <w:sz w:val="20"/>
          <w:szCs w:val="20"/>
          <w:lang w:val="ru-RU"/>
        </w:rPr>
        <w:t>ИНЦИДЕНТ</w:t>
      </w:r>
      <w:bookmarkEnd w:id="7"/>
      <w:r w:rsidRPr="00EF2C81">
        <w:rPr>
          <w:rStyle w:val="30"/>
          <w:sz w:val="20"/>
          <w:szCs w:val="20"/>
          <w:lang w:val="ru-RU"/>
        </w:rPr>
        <w:t xml:space="preserve"> </w:t>
      </w:r>
      <w:r w:rsidRPr="00567A1D">
        <w:t>– отказ или повреждение технических устройств, применяемых на опасных производственных объектах, отклонение от режимов технологического процесса.</w:t>
      </w:r>
    </w:p>
    <w:p w:rsidR="00EF2C81" w:rsidRDefault="00EF2C81" w:rsidP="00EF2C81">
      <w:pPr>
        <w:jc w:val="both"/>
      </w:pPr>
    </w:p>
    <w:p w:rsidR="00963A5F" w:rsidRPr="00963A5F" w:rsidRDefault="00963A5F" w:rsidP="00963A5F">
      <w:pPr>
        <w:jc w:val="both"/>
      </w:pPr>
      <w:bookmarkStart w:id="8" w:name="_Toc172097320"/>
      <w:r w:rsidRPr="00963A5F">
        <w:rPr>
          <w:rFonts w:ascii="Arial" w:hAnsi="Arial" w:cs="Arial"/>
          <w:b/>
          <w:bCs/>
          <w:i/>
          <w:sz w:val="20"/>
          <w:szCs w:val="20"/>
        </w:rPr>
        <w:t>ОТКАЗ ТЕХНИЧЕСКОГО УСТРОЙСТВА</w:t>
      </w:r>
      <w:bookmarkEnd w:id="8"/>
      <w:r w:rsidRPr="00963A5F">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963A5F" w:rsidRPr="00963A5F" w:rsidRDefault="00963A5F" w:rsidP="00963A5F">
      <w:pPr>
        <w:jc w:val="both"/>
      </w:pPr>
    </w:p>
    <w:p w:rsidR="00963A5F" w:rsidRPr="00963A5F" w:rsidRDefault="00963A5F" w:rsidP="00963A5F">
      <w:pPr>
        <w:jc w:val="both"/>
      </w:pPr>
      <w:bookmarkStart w:id="9" w:name="_Toc172097321"/>
      <w:r w:rsidRPr="00963A5F">
        <w:rPr>
          <w:rFonts w:ascii="Arial" w:hAnsi="Arial" w:cs="Arial"/>
          <w:b/>
          <w:bCs/>
          <w:i/>
          <w:sz w:val="20"/>
          <w:szCs w:val="20"/>
        </w:rPr>
        <w:t>ПОВРЕЖДЕНИЕ ТЕХНИЧЕСКИХ УСТРОЙСТВ</w:t>
      </w:r>
      <w:bookmarkEnd w:id="9"/>
      <w:r w:rsidRPr="00963A5F">
        <w:rPr>
          <w:i/>
        </w:rPr>
        <w:t xml:space="preserve"> – </w:t>
      </w:r>
      <w:r w:rsidRPr="00963A5F">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963A5F" w:rsidRPr="00963A5F" w:rsidRDefault="00963A5F" w:rsidP="00963A5F">
      <w:pPr>
        <w:jc w:val="both"/>
      </w:pPr>
    </w:p>
    <w:p w:rsidR="00963A5F" w:rsidRPr="00963A5F" w:rsidRDefault="00963A5F" w:rsidP="00963A5F">
      <w:pPr>
        <w:jc w:val="both"/>
      </w:pPr>
      <w:bookmarkStart w:id="10" w:name="_Toc172097322"/>
      <w:r w:rsidRPr="00963A5F">
        <w:rPr>
          <w:rFonts w:ascii="Arial" w:hAnsi="Arial" w:cs="Arial"/>
          <w:b/>
          <w:bCs/>
          <w:i/>
          <w:sz w:val="20"/>
          <w:szCs w:val="20"/>
        </w:rPr>
        <w:t>ПОЖАР</w:t>
      </w:r>
      <w:bookmarkEnd w:id="10"/>
      <w:r w:rsidRPr="00963A5F">
        <w:rPr>
          <w:b/>
          <w:bCs/>
        </w:rPr>
        <w:t xml:space="preserve"> </w:t>
      </w:r>
      <w:r w:rsidRPr="00963A5F">
        <w:t>– неконтролируемое горение, причиняющее материальный ущерб, вред жизни и здоровью граждан, интересам общества и государства.</w:t>
      </w:r>
    </w:p>
    <w:p w:rsidR="00963A5F" w:rsidRPr="00963A5F" w:rsidRDefault="00963A5F" w:rsidP="00963A5F">
      <w:pPr>
        <w:jc w:val="both"/>
      </w:pPr>
    </w:p>
    <w:p w:rsidR="00963A5F" w:rsidRPr="00963A5F" w:rsidRDefault="00963A5F" w:rsidP="00963A5F">
      <w:pPr>
        <w:jc w:val="both"/>
      </w:pPr>
      <w:bookmarkStart w:id="11" w:name="_Toc172097323"/>
      <w:r w:rsidRPr="00963A5F">
        <w:rPr>
          <w:rFonts w:ascii="Arial" w:hAnsi="Arial" w:cs="Arial"/>
          <w:b/>
          <w:bCs/>
          <w:i/>
          <w:sz w:val="20"/>
          <w:szCs w:val="20"/>
        </w:rPr>
        <w:t>ДОРОЖНО-ТРАНСПОРТНОЕ ПРОИСШЕСТВИЕ (ДТП)</w:t>
      </w:r>
      <w:bookmarkEnd w:id="11"/>
      <w:r w:rsidRPr="00963A5F">
        <w:rPr>
          <w:iCs/>
        </w:rPr>
        <w:t xml:space="preserve"> –</w:t>
      </w:r>
      <w:r w:rsidRPr="00963A5F">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963A5F" w:rsidRPr="00963A5F" w:rsidRDefault="00963A5F" w:rsidP="00963A5F">
      <w:pPr>
        <w:jc w:val="both"/>
      </w:pPr>
    </w:p>
    <w:p w:rsidR="00963A5F" w:rsidRPr="00963A5F" w:rsidRDefault="00963A5F" w:rsidP="00963A5F">
      <w:pPr>
        <w:jc w:val="both"/>
      </w:pPr>
      <w:r w:rsidRPr="00963A5F">
        <w:rPr>
          <w:rFonts w:ascii="Arial" w:hAnsi="Arial" w:cs="Arial"/>
          <w:b/>
          <w:i/>
          <w:caps/>
          <w:sz w:val="20"/>
          <w:szCs w:val="20"/>
        </w:rPr>
        <w:t>Чрезвычайная ситуация (далее - ЧС)</w:t>
      </w:r>
      <w:r w:rsidRPr="00963A5F">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963A5F" w:rsidRPr="00963A5F" w:rsidRDefault="00963A5F" w:rsidP="00963A5F">
      <w:pPr>
        <w:jc w:val="both"/>
      </w:pPr>
    </w:p>
    <w:p w:rsidR="00963A5F" w:rsidRPr="00963A5F" w:rsidRDefault="00963A5F" w:rsidP="00963A5F">
      <w:pPr>
        <w:jc w:val="both"/>
      </w:pPr>
      <w:r w:rsidRPr="00963A5F">
        <w:rPr>
          <w:rFonts w:ascii="Arial" w:hAnsi="Arial" w:cs="Arial"/>
          <w:b/>
          <w:i/>
          <w:caps/>
          <w:sz w:val="20"/>
          <w:szCs w:val="20"/>
        </w:rPr>
        <w:t>Предупреждение ЧС</w:t>
      </w:r>
      <w:r w:rsidRPr="00963A5F">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 xml:space="preserve">ДИСПЕТЧЕРСКАЯ СЛУЖБА ЗАКАЗЧИКА – </w:t>
      </w:r>
      <w:r w:rsidRPr="00963A5F">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963A5F" w:rsidRPr="00F82026" w:rsidRDefault="00963A5F" w:rsidP="00963A5F">
      <w:pPr>
        <w:tabs>
          <w:tab w:val="left" w:pos="540"/>
        </w:tabs>
        <w:jc w:val="both"/>
        <w:outlineLvl w:val="0"/>
        <w:rPr>
          <w:rFonts w:ascii="Arial" w:hAnsi="Arial" w:cs="Arial"/>
          <w:b/>
          <w:bCs/>
          <w:caps/>
          <w:color w:val="AF931D"/>
          <w:sz w:val="32"/>
        </w:rPr>
      </w:pPr>
      <w:bookmarkStart w:id="12" w:name="_Toc187829110"/>
    </w:p>
    <w:p w:rsidR="0082626A" w:rsidRDefault="0082626A" w:rsidP="0082626A">
      <w:pPr>
        <w:jc w:val="both"/>
      </w:pPr>
      <w:r>
        <w:rPr>
          <w:rFonts w:ascii="Arial" w:hAnsi="Arial" w:cs="Arial"/>
          <w:b/>
          <w:i/>
          <w:sz w:val="20"/>
          <w:szCs w:val="20"/>
        </w:rPr>
        <w:t xml:space="preserve">МОБИЛЬНОЕ ЗДАНИЕ (ВАГОН-ДОМ) </w:t>
      </w:r>
      <w:r w:rsidRPr="00545BD6">
        <w:rPr>
          <w:rFonts w:ascii="Arial" w:hAnsi="Arial" w:cs="Arial"/>
          <w:b/>
          <w:i/>
          <w:sz w:val="20"/>
          <w:szCs w:val="20"/>
        </w:rPr>
        <w:t xml:space="preserve">– </w:t>
      </w:r>
      <w:r w:rsidRPr="00545BD6">
        <w:t>здание или сооружение, комплектной заводской поставки, конструкция которого обеспечивает возможность его пер</w:t>
      </w:r>
      <w:r>
        <w:t>е</w:t>
      </w:r>
      <w:r w:rsidRPr="00545BD6">
        <w:t>дислокации</w:t>
      </w:r>
      <w:r>
        <w:t xml:space="preserve"> на любых возможных транспортных средствах, в том числе на собственной ходовой части</w:t>
      </w:r>
      <w:r w:rsidRPr="00545BD6">
        <w:t>.</w:t>
      </w:r>
    </w:p>
    <w:p w:rsidR="0082626A" w:rsidRDefault="0082626A" w:rsidP="0082626A">
      <w:pPr>
        <w:jc w:val="both"/>
      </w:pPr>
    </w:p>
    <w:p w:rsidR="0082626A" w:rsidRDefault="0082626A" w:rsidP="0082626A">
      <w:r w:rsidRPr="00DC7EB6">
        <w:rPr>
          <w:rFonts w:ascii="Arial" w:hAnsi="Arial" w:cs="Arial"/>
          <w:b/>
          <w:i/>
          <w:sz w:val="20"/>
          <w:szCs w:val="20"/>
        </w:rPr>
        <w:t>ТРАНСПОРТНОЕ СРЕДСТВО</w:t>
      </w:r>
      <w:r w:rsidRPr="00DC7EB6">
        <w:t xml:space="preserve"> – устройство, предназначенное для перевозки по дорогам людей, грузов или установленного на нем оборудования.</w:t>
      </w:r>
    </w:p>
    <w:p w:rsidR="0082626A" w:rsidRDefault="0082626A" w:rsidP="0082626A">
      <w:pPr>
        <w:jc w:val="both"/>
      </w:pPr>
    </w:p>
    <w:p w:rsidR="0082626A" w:rsidRPr="00D520DE" w:rsidRDefault="0082626A" w:rsidP="0082626A">
      <w:pPr>
        <w:jc w:val="both"/>
        <w:rPr>
          <w:rFonts w:eastAsia="Calibri"/>
          <w:szCs w:val="22"/>
          <w:lang w:eastAsia="en-US"/>
        </w:rPr>
      </w:pPr>
      <w:r w:rsidRPr="00D520DE">
        <w:rPr>
          <w:rFonts w:ascii="Arial" w:eastAsia="Calibri" w:hAnsi="Arial" w:cs="Arial"/>
          <w:b/>
          <w:i/>
          <w:sz w:val="20"/>
          <w:szCs w:val="20"/>
          <w:lang w:eastAsia="en-US"/>
        </w:rPr>
        <w:t>МЕХАНИЧЕСКОЕ ТРАНСПОРТНОЕ СРЕДСТВО</w:t>
      </w:r>
      <w:r w:rsidRPr="00D520DE">
        <w:rPr>
          <w:rFonts w:eastAsia="Calibri"/>
          <w:szCs w:val="22"/>
          <w:lang w:eastAsia="en-US"/>
        </w:rPr>
        <w:t xml:space="preserve"> – транспортное средство, приводимое в движение двигателем [Правила дорожного движения Российской Федерации, утвержденные постановлением Правительства РФ от 23.10.1993 № 1090].</w:t>
      </w:r>
    </w:p>
    <w:p w:rsidR="0082626A" w:rsidRPr="00D520DE" w:rsidRDefault="0082626A" w:rsidP="0082626A">
      <w:pPr>
        <w:jc w:val="both"/>
        <w:rPr>
          <w:rFonts w:eastAsia="Calibri"/>
          <w:szCs w:val="22"/>
          <w:lang w:eastAsia="en-US"/>
        </w:rPr>
      </w:pPr>
    </w:p>
    <w:p w:rsidR="0082626A" w:rsidRPr="00D520DE" w:rsidRDefault="0082626A" w:rsidP="0082626A">
      <w:pPr>
        <w:ind w:left="567"/>
        <w:jc w:val="both"/>
        <w:rPr>
          <w:rFonts w:eastAsia="Calibri"/>
          <w:i/>
          <w:szCs w:val="22"/>
          <w:lang w:eastAsia="en-US"/>
        </w:rPr>
      </w:pPr>
      <w:r w:rsidRPr="00D520DE">
        <w:rPr>
          <w:rFonts w:eastAsia="Calibri"/>
          <w:i/>
          <w:szCs w:val="22"/>
          <w:u w:val="single"/>
          <w:lang w:eastAsia="en-US"/>
        </w:rPr>
        <w:t>Примечание</w:t>
      </w:r>
      <w:r w:rsidRPr="00D520DE">
        <w:rPr>
          <w:rFonts w:eastAsia="Calibri"/>
          <w:i/>
          <w:szCs w:val="22"/>
          <w:lang w:eastAsia="en-US"/>
        </w:rPr>
        <w:t>: Термин применим также в отношении любых тракторов и самоходных машин.</w:t>
      </w:r>
    </w:p>
    <w:p w:rsidR="00673099" w:rsidRDefault="00673099" w:rsidP="00553A04">
      <w:pPr>
        <w:tabs>
          <w:tab w:val="left" w:pos="540"/>
        </w:tabs>
        <w:jc w:val="both"/>
        <w:outlineLvl w:val="0"/>
        <w:rPr>
          <w:rFonts w:ascii="Arial" w:hAnsi="Arial" w:cs="Arial"/>
          <w:b/>
          <w:bCs/>
          <w:caps/>
          <w:color w:val="AF931D"/>
          <w:sz w:val="32"/>
        </w:rPr>
      </w:pPr>
    </w:p>
    <w:p w:rsidR="00963A5F" w:rsidRPr="00553A04" w:rsidRDefault="00963A5F" w:rsidP="00553A04">
      <w:pPr>
        <w:tabs>
          <w:tab w:val="left" w:pos="540"/>
        </w:tabs>
        <w:jc w:val="both"/>
        <w:outlineLvl w:val="0"/>
        <w:rPr>
          <w:rFonts w:ascii="Arial" w:hAnsi="Arial" w:cs="Arial"/>
          <w:b/>
          <w:bCs/>
          <w:caps/>
          <w:color w:val="AF931D"/>
          <w:sz w:val="32"/>
        </w:rPr>
      </w:pPr>
      <w:r w:rsidRPr="00963A5F">
        <w:rPr>
          <w:rFonts w:ascii="Arial" w:hAnsi="Arial" w:cs="Arial"/>
          <w:b/>
          <w:bCs/>
          <w:caps/>
          <w:color w:val="AF931D"/>
          <w:sz w:val="32"/>
        </w:rPr>
        <w:t>2</w:t>
      </w:r>
      <w:r w:rsidRPr="00963A5F">
        <w:rPr>
          <w:rFonts w:ascii="Arial" w:hAnsi="Arial" w:cs="Arial"/>
          <w:b/>
          <w:bCs/>
          <w:caps/>
          <w:color w:val="AF931D"/>
          <w:sz w:val="32"/>
        </w:rPr>
        <w:tab/>
        <w:t>обозначения и сокращения</w:t>
      </w:r>
      <w:bookmarkEnd w:id="12"/>
    </w:p>
    <w:p w:rsidR="00963A5F" w:rsidRPr="00963A5F" w:rsidRDefault="00963A5F" w:rsidP="00963A5F">
      <w:pPr>
        <w:jc w:val="both"/>
      </w:pPr>
      <w:r w:rsidRPr="00963A5F">
        <w:rPr>
          <w:rFonts w:ascii="Arial" w:hAnsi="Arial" w:cs="Arial"/>
          <w:b/>
          <w:i/>
          <w:caps/>
          <w:sz w:val="20"/>
          <w:szCs w:val="20"/>
        </w:rPr>
        <w:t>Компания</w:t>
      </w:r>
      <w:r w:rsidRPr="00963A5F">
        <w:rPr>
          <w:b/>
          <w:i/>
          <w:caps/>
        </w:rPr>
        <w:t xml:space="preserve"> </w:t>
      </w:r>
      <w:r w:rsidR="0082626A">
        <w:t>–</w:t>
      </w:r>
      <w:r w:rsidR="0082626A" w:rsidRPr="0082626A">
        <w:t xml:space="preserve"> </w:t>
      </w:r>
      <w:r w:rsidR="0082626A" w:rsidRPr="00567A1D">
        <w:rPr>
          <w:color w:val="000000" w:themeColor="text1"/>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roofErr w:type="gramStart"/>
      <w:r w:rsidR="0082626A" w:rsidRPr="00567A1D">
        <w:rPr>
          <w:color w:val="000000" w:themeColor="text1"/>
        </w:rPr>
        <w:t>.</w:t>
      </w:r>
      <w:r w:rsidRPr="00963A5F">
        <w:t>.</w:t>
      </w:r>
      <w:proofErr w:type="gramEnd"/>
    </w:p>
    <w:p w:rsidR="00963A5F" w:rsidRPr="00963A5F" w:rsidRDefault="00963A5F" w:rsidP="00963A5F">
      <w:pPr>
        <w:jc w:val="both"/>
      </w:pPr>
    </w:p>
    <w:p w:rsidR="00EF2C81" w:rsidRPr="00567A1D" w:rsidRDefault="00EF2C81" w:rsidP="00EF2C81">
      <w:pPr>
        <w:jc w:val="both"/>
        <w:rPr>
          <w:rFonts w:eastAsia="Calibri"/>
          <w:color w:val="000000" w:themeColor="text1"/>
          <w:szCs w:val="22"/>
          <w:lang w:eastAsia="en-US"/>
        </w:rPr>
      </w:pPr>
      <w:r w:rsidRPr="00567A1D">
        <w:rPr>
          <w:rFonts w:ascii="Arial" w:eastAsia="Calibri" w:hAnsi="Arial" w:cs="Arial"/>
          <w:b/>
          <w:bCs/>
          <w:i/>
          <w:iCs/>
          <w:color w:val="000000" w:themeColor="text1"/>
          <w:sz w:val="20"/>
          <w:szCs w:val="20"/>
          <w:lang w:eastAsia="en-US"/>
        </w:rPr>
        <w:t xml:space="preserve">ОБЩЕСТВО ГРУППЫ (ОГ) </w:t>
      </w:r>
      <w:r w:rsidRPr="00567A1D">
        <w:rPr>
          <w:rFonts w:eastAsia="Calibri"/>
          <w:color w:val="000000" w:themeColor="text1"/>
          <w:szCs w:val="22"/>
          <w:lang w:eastAsia="en-US"/>
        </w:rPr>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963A5F" w:rsidRPr="00963A5F" w:rsidRDefault="00963A5F" w:rsidP="00963A5F">
      <w:pPr>
        <w:jc w:val="both"/>
      </w:pPr>
    </w:p>
    <w:p w:rsidR="00963A5F" w:rsidRPr="00963A5F" w:rsidRDefault="00963A5F" w:rsidP="00963A5F">
      <w:pPr>
        <w:jc w:val="both"/>
      </w:pPr>
      <w:r w:rsidRPr="00963A5F">
        <w:rPr>
          <w:rFonts w:ascii="Arial" w:hAnsi="Arial" w:cs="Arial"/>
          <w:b/>
          <w:i/>
          <w:caps/>
          <w:sz w:val="20"/>
          <w:szCs w:val="20"/>
        </w:rPr>
        <w:t>ПБОТОС</w:t>
      </w:r>
      <w:r w:rsidRPr="00963A5F">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БГ</w:t>
      </w:r>
      <w:r w:rsidRPr="00963A5F">
        <w:t xml:space="preserve"> – блок гребенок;</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АГЗУ</w:t>
      </w:r>
      <w:r w:rsidRPr="00963A5F">
        <w:t xml:space="preserve"> – автоматизированная групповая замерная установка;</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ЛЭП</w:t>
      </w:r>
      <w:r w:rsidRPr="00963A5F">
        <w:t xml:space="preserve"> – линия электропередач;</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ПЛА</w:t>
      </w:r>
      <w:r w:rsidRPr="00963A5F">
        <w:t xml:space="preserve"> – план локализации и ликвидации аварий / план локализации и ликвидации последствий аварий;</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ИТР</w:t>
      </w:r>
      <w:r w:rsidRPr="00963A5F">
        <w:t xml:space="preserve"> – инженерно-технический работник;</w:t>
      </w:r>
    </w:p>
    <w:p w:rsidR="00963A5F" w:rsidRPr="00963A5F" w:rsidRDefault="00963A5F" w:rsidP="00963A5F">
      <w:pPr>
        <w:jc w:val="both"/>
      </w:pPr>
    </w:p>
    <w:p w:rsidR="00963A5F" w:rsidRPr="00963A5F" w:rsidRDefault="00963A5F" w:rsidP="00963A5F">
      <w:pPr>
        <w:jc w:val="both"/>
      </w:pPr>
      <w:proofErr w:type="gramStart"/>
      <w:r w:rsidRPr="00963A5F">
        <w:rPr>
          <w:rFonts w:ascii="Arial" w:hAnsi="Arial" w:cs="Arial"/>
          <w:b/>
          <w:i/>
          <w:sz w:val="20"/>
          <w:szCs w:val="20"/>
        </w:rPr>
        <w:t>СИЗ</w:t>
      </w:r>
      <w:proofErr w:type="gramEnd"/>
      <w:r w:rsidRPr="00963A5F">
        <w:t xml:space="preserve"> – средства индивидуальной защиты;</w:t>
      </w:r>
    </w:p>
    <w:p w:rsidR="00963A5F" w:rsidRPr="00963A5F" w:rsidRDefault="00963A5F" w:rsidP="00963A5F">
      <w:pPr>
        <w:jc w:val="both"/>
      </w:pPr>
    </w:p>
    <w:p w:rsidR="00963A5F" w:rsidRPr="00963A5F" w:rsidRDefault="00963A5F" w:rsidP="00963A5F">
      <w:pPr>
        <w:jc w:val="both"/>
      </w:pPr>
      <w:r w:rsidRPr="00963A5F">
        <w:rPr>
          <w:rFonts w:ascii="Arial" w:hAnsi="Arial" w:cs="Arial"/>
          <w:b/>
          <w:i/>
          <w:sz w:val="20"/>
          <w:szCs w:val="20"/>
        </w:rPr>
        <w:t>ТО</w:t>
      </w:r>
      <w:r w:rsidRPr="00963A5F">
        <w:t xml:space="preserve"> – технический осмотр;</w:t>
      </w:r>
    </w:p>
    <w:p w:rsidR="00963A5F" w:rsidRPr="00963A5F" w:rsidRDefault="00963A5F" w:rsidP="00963A5F">
      <w:pPr>
        <w:jc w:val="both"/>
      </w:pPr>
    </w:p>
    <w:p w:rsidR="00553A04" w:rsidRPr="00FC69E2" w:rsidRDefault="00963A5F" w:rsidP="00EF2C81">
      <w:pPr>
        <w:jc w:val="both"/>
      </w:pPr>
      <w:r w:rsidRPr="00963A5F">
        <w:rPr>
          <w:rFonts w:ascii="Arial" w:hAnsi="Arial" w:cs="Arial"/>
          <w:b/>
          <w:i/>
          <w:sz w:val="20"/>
          <w:szCs w:val="20"/>
        </w:rPr>
        <w:t>ДТП</w:t>
      </w:r>
      <w:r w:rsidRPr="00963A5F">
        <w:t xml:space="preserve"> – дорожно-транспортное происшествие.</w:t>
      </w:r>
      <w:bookmarkStart w:id="13" w:name="_Toc172097325"/>
      <w:bookmarkStart w:id="14" w:name="_Toc187829111"/>
    </w:p>
    <w:p w:rsidR="00673099" w:rsidRDefault="00673099" w:rsidP="00553A04">
      <w:pPr>
        <w:tabs>
          <w:tab w:val="left" w:pos="360"/>
          <w:tab w:val="left" w:pos="540"/>
        </w:tabs>
        <w:jc w:val="both"/>
        <w:outlineLvl w:val="0"/>
        <w:rPr>
          <w:rFonts w:ascii="Arial" w:hAnsi="Arial" w:cs="Arial"/>
          <w:b/>
          <w:bCs/>
          <w:caps/>
          <w:snapToGrid w:val="0"/>
          <w:color w:val="AF931D"/>
          <w:sz w:val="32"/>
          <w:szCs w:val="32"/>
        </w:rPr>
      </w:pPr>
    </w:p>
    <w:p w:rsidR="00963A5F" w:rsidRPr="00553A04" w:rsidRDefault="00963A5F" w:rsidP="00553A04">
      <w:pPr>
        <w:tabs>
          <w:tab w:val="left" w:pos="360"/>
          <w:tab w:val="left" w:pos="540"/>
        </w:tabs>
        <w:jc w:val="both"/>
        <w:outlineLvl w:val="0"/>
        <w:rPr>
          <w:rFonts w:ascii="Arial" w:hAnsi="Arial" w:cs="Arial"/>
          <w:b/>
          <w:bCs/>
          <w:caps/>
          <w:snapToGrid w:val="0"/>
          <w:color w:val="AF931D"/>
          <w:sz w:val="32"/>
          <w:szCs w:val="32"/>
        </w:rPr>
      </w:pPr>
      <w:r w:rsidRPr="00963A5F">
        <w:rPr>
          <w:rFonts w:ascii="Arial" w:hAnsi="Arial" w:cs="Arial"/>
          <w:b/>
          <w:bCs/>
          <w:caps/>
          <w:snapToGrid w:val="0"/>
          <w:color w:val="AF931D"/>
          <w:sz w:val="32"/>
          <w:szCs w:val="32"/>
        </w:rPr>
        <w:t>3</w:t>
      </w:r>
      <w:r w:rsidRPr="00963A5F">
        <w:rPr>
          <w:rFonts w:ascii="Arial" w:hAnsi="Arial" w:cs="Arial"/>
          <w:b/>
          <w:bCs/>
          <w:caps/>
          <w:snapToGrid w:val="0"/>
          <w:color w:val="AF931D"/>
          <w:sz w:val="32"/>
          <w:szCs w:val="32"/>
        </w:rPr>
        <w:tab/>
      </w:r>
      <w:r w:rsidRPr="00963A5F">
        <w:rPr>
          <w:rFonts w:ascii="Arial" w:hAnsi="Arial" w:cs="Arial"/>
          <w:b/>
          <w:bCs/>
          <w:iCs/>
          <w:caps/>
          <w:snapToGrid w:val="0"/>
          <w:color w:val="AF931D"/>
          <w:sz w:val="32"/>
          <w:szCs w:val="32"/>
        </w:rPr>
        <w:t>ОСНОВНЫЕ ПОЛОЖЕНИЯ</w:t>
      </w:r>
      <w:bookmarkEnd w:id="13"/>
      <w:bookmarkEnd w:id="14"/>
    </w:p>
    <w:p w:rsidR="00963A5F" w:rsidRPr="00963A5F" w:rsidRDefault="002D5498" w:rsidP="00963A5F">
      <w:pPr>
        <w:jc w:val="both"/>
      </w:pPr>
      <w:r>
        <w:t xml:space="preserve">Подрядчик </w:t>
      </w:r>
      <w:r w:rsidR="00963A5F" w:rsidRPr="00963A5F">
        <w:t>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963A5F" w:rsidRPr="00963A5F" w:rsidRDefault="00963A5F" w:rsidP="00963A5F">
      <w:pPr>
        <w:jc w:val="both"/>
      </w:pPr>
    </w:p>
    <w:p w:rsidR="00963A5F" w:rsidRPr="00963A5F" w:rsidRDefault="00963A5F" w:rsidP="00963A5F">
      <w:pPr>
        <w:jc w:val="both"/>
      </w:pPr>
      <w:r w:rsidRPr="00963A5F">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963A5F" w:rsidRPr="00963A5F" w:rsidRDefault="00963A5F" w:rsidP="00963A5F">
      <w:pPr>
        <w:jc w:val="both"/>
      </w:pPr>
    </w:p>
    <w:p w:rsidR="00963A5F" w:rsidRPr="00963A5F" w:rsidRDefault="00963A5F" w:rsidP="00963A5F">
      <w:pPr>
        <w:jc w:val="both"/>
      </w:pPr>
      <w:r w:rsidRPr="00963A5F">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963A5F" w:rsidRPr="00963A5F" w:rsidRDefault="00963A5F" w:rsidP="00963A5F">
      <w:pPr>
        <w:jc w:val="both"/>
      </w:pPr>
    </w:p>
    <w:p w:rsidR="00963A5F" w:rsidRPr="00963A5F" w:rsidRDefault="00963A5F" w:rsidP="00963A5F">
      <w:pPr>
        <w:jc w:val="both"/>
      </w:pPr>
      <w:r w:rsidRPr="00963A5F">
        <w:t xml:space="preserve">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w:t>
      </w:r>
      <w:r w:rsidR="00EF2C81" w:rsidRPr="00EF2C81">
        <w:t>2</w:t>
      </w:r>
      <w:r w:rsidRPr="00963A5F">
        <w:t>), и локальные нормативные документы Заказчика. Подрядчик должен оказывать Заказчику всестороннее содействие в проведении таких проверок.</w:t>
      </w:r>
    </w:p>
    <w:p w:rsidR="00963A5F" w:rsidRPr="00963A5F" w:rsidRDefault="00963A5F" w:rsidP="00963A5F">
      <w:pPr>
        <w:jc w:val="both"/>
      </w:pPr>
    </w:p>
    <w:p w:rsidR="00963A5F" w:rsidRPr="00963A5F" w:rsidRDefault="00963A5F" w:rsidP="00963A5F">
      <w:pPr>
        <w:jc w:val="both"/>
      </w:pPr>
      <w:r w:rsidRPr="00963A5F">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963A5F" w:rsidRPr="00963A5F" w:rsidRDefault="00963A5F" w:rsidP="00963A5F">
      <w:pPr>
        <w:jc w:val="both"/>
      </w:pPr>
    </w:p>
    <w:p w:rsidR="00963A5F" w:rsidRPr="00FC69E2" w:rsidRDefault="00963A5F" w:rsidP="00963A5F">
      <w:pPr>
        <w:jc w:val="both"/>
        <w:rPr>
          <w:szCs w:val="20"/>
        </w:rPr>
      </w:pPr>
      <w:r w:rsidRPr="00963A5F">
        <w:rPr>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EF2C81" w:rsidRPr="00FC69E2" w:rsidRDefault="00EF2C81" w:rsidP="00963A5F">
      <w:pPr>
        <w:jc w:val="both"/>
        <w:rPr>
          <w:color w:val="000000" w:themeColor="text1"/>
          <w:szCs w:val="20"/>
        </w:rPr>
      </w:pPr>
    </w:p>
    <w:p w:rsidR="00EF2C81" w:rsidRPr="00FC69E2" w:rsidRDefault="00EF2C81" w:rsidP="00EF2C81">
      <w:pPr>
        <w:jc w:val="both"/>
        <w:rPr>
          <w:iCs/>
          <w:color w:val="000000" w:themeColor="text1"/>
        </w:rPr>
      </w:pPr>
      <w:r w:rsidRPr="00FC69E2">
        <w:rPr>
          <w:color w:val="000000" w:themeColor="text1"/>
        </w:rPr>
        <w:t>Несоблюдение требований по ПБОТОС, грубое и неоднократное нарушение производственной и трудовой дисциплины Подрядчиком может служить основанием для прекращения договора согласно его условиям. Такое решение может приниматься руководителем Заказчика на основании объективной информации. Принятие решения может быть инициировано куратором договора и/или службой ПБОТОС Заказчика.</w:t>
      </w:r>
    </w:p>
    <w:p w:rsidR="00EF2C81" w:rsidRPr="00FC69E2" w:rsidRDefault="00EF2C81" w:rsidP="00963A5F">
      <w:pPr>
        <w:jc w:val="both"/>
        <w:rPr>
          <w:color w:val="000000" w:themeColor="text1"/>
        </w:rPr>
      </w:pPr>
    </w:p>
    <w:p w:rsidR="00963A5F" w:rsidRPr="00963A5F" w:rsidRDefault="00963A5F" w:rsidP="00963A5F">
      <w:pPr>
        <w:jc w:val="both"/>
        <w:rPr>
          <w:iCs/>
        </w:rPr>
      </w:pPr>
    </w:p>
    <w:p w:rsidR="00963A5F" w:rsidRPr="00963A5F" w:rsidRDefault="00963A5F" w:rsidP="00963A5F">
      <w:pPr>
        <w:keepNext/>
        <w:tabs>
          <w:tab w:val="left" w:pos="360"/>
          <w:tab w:val="left" w:pos="540"/>
        </w:tabs>
        <w:outlineLvl w:val="1"/>
        <w:rPr>
          <w:rFonts w:ascii="Arial" w:hAnsi="Arial" w:cs="Arial"/>
          <w:b/>
          <w:bCs/>
          <w:iCs/>
          <w:snapToGrid w:val="0"/>
        </w:rPr>
      </w:pPr>
      <w:bookmarkStart w:id="15" w:name="_Toc172097326"/>
      <w:bookmarkStart w:id="16" w:name="_Toc187829112"/>
      <w:r w:rsidRPr="00963A5F">
        <w:rPr>
          <w:rFonts w:ascii="Arial" w:hAnsi="Arial" w:cs="Arial"/>
          <w:b/>
          <w:bCs/>
          <w:iCs/>
          <w:snapToGrid w:val="0"/>
        </w:rPr>
        <w:t>3.1.</w:t>
      </w:r>
      <w:r w:rsidRPr="00963A5F">
        <w:rPr>
          <w:rFonts w:ascii="Arial" w:hAnsi="Arial" w:cs="Arial"/>
          <w:b/>
          <w:bCs/>
          <w:iCs/>
          <w:snapToGrid w:val="0"/>
        </w:rPr>
        <w:tab/>
        <w:t>ОСНОВНЫЕ ОБЯЗАННОСТИ ПОДРЯДЧИКА</w:t>
      </w:r>
      <w:bookmarkEnd w:id="15"/>
      <w:bookmarkEnd w:id="16"/>
    </w:p>
    <w:p w:rsidR="00963A5F" w:rsidRPr="00963A5F" w:rsidRDefault="00963A5F" w:rsidP="00963A5F">
      <w:pPr>
        <w:jc w:val="both"/>
      </w:pPr>
      <w:r w:rsidRPr="00963A5F">
        <w:t>3.1.1.</w:t>
      </w:r>
      <w:r w:rsidRPr="00963A5F">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963A5F" w:rsidRPr="00963A5F" w:rsidRDefault="00963A5F" w:rsidP="00963A5F">
      <w:pPr>
        <w:jc w:val="both"/>
      </w:pPr>
    </w:p>
    <w:p w:rsidR="00963A5F" w:rsidRPr="00F82026" w:rsidRDefault="00963A5F" w:rsidP="00963A5F">
      <w:pPr>
        <w:jc w:val="both"/>
      </w:pPr>
      <w:r w:rsidRPr="00963A5F">
        <w:t>3.1.2.</w:t>
      </w:r>
      <w:r w:rsidRPr="00963A5F">
        <w:tab/>
        <w:t xml:space="preserve">В случае невыполнения (нарушения) Подрядчиком действующего законодательства в области недропользования, ПБОТОС, а </w:t>
      </w:r>
      <w:proofErr w:type="gramStart"/>
      <w:r w:rsidRPr="00963A5F">
        <w:t>также</w:t>
      </w:r>
      <w:proofErr w:type="gramEnd"/>
      <w:r w:rsidRPr="00963A5F">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w:t>
      </w:r>
      <w:r w:rsidR="00B976D4" w:rsidRPr="00B976D4">
        <w:t xml:space="preserve"> </w:t>
      </w:r>
      <w:r w:rsidR="00B976D4">
        <w:t>отстранить от работы, приостановить работу, запретить эксплуатацию оборудования и транспортных средств, мобильных зданий Подрядчика подачей уведомления (акта) о приостановке работ (Приложение 1) представителю подрядчика.</w:t>
      </w:r>
    </w:p>
    <w:p w:rsidR="00D65C13" w:rsidRPr="00F82026" w:rsidRDefault="00D65C13" w:rsidP="00963A5F">
      <w:pPr>
        <w:jc w:val="both"/>
      </w:pPr>
    </w:p>
    <w:p w:rsidR="00D65C13" w:rsidRPr="000F71A5" w:rsidRDefault="00D65C13" w:rsidP="00D65C13">
      <w:pPr>
        <w:autoSpaceDE w:val="0"/>
        <w:autoSpaceDN w:val="0"/>
        <w:adjustRightInd w:val="0"/>
        <w:jc w:val="both"/>
      </w:pPr>
      <w:r w:rsidRPr="000F71A5">
        <w:t>Заказчик вправе предъявить Подрядчику штраф в размере 100 тыс. руб. за каждый случай приостановки работ. В случае допущения названных ситуаций Субподрядчиком штраф, уплачивает Подрядчик.</w:t>
      </w:r>
    </w:p>
    <w:p w:rsidR="00D65C13" w:rsidRPr="000F71A5" w:rsidRDefault="00D65C13" w:rsidP="00D65C13">
      <w:pPr>
        <w:jc w:val="both"/>
      </w:pPr>
    </w:p>
    <w:p w:rsidR="00D65C13" w:rsidRPr="00D65C13" w:rsidRDefault="00D65C13" w:rsidP="00D65C13">
      <w:pPr>
        <w:jc w:val="both"/>
      </w:pPr>
      <w:r w:rsidRPr="000F71A5">
        <w:t>В случае возобновления работ работниками Подрядчика, ранее остановленных представителем Заказчика, без письменного разрешения Заказчика на возобновление работ, дает право Заказчику взыскать с  Подрядчика штраф в размере 200 тыс. руб.</w:t>
      </w:r>
    </w:p>
    <w:p w:rsidR="00963A5F" w:rsidRPr="00963A5F" w:rsidRDefault="00963A5F" w:rsidP="00963A5F">
      <w:pPr>
        <w:jc w:val="both"/>
      </w:pPr>
    </w:p>
    <w:p w:rsidR="00963A5F" w:rsidRPr="00963A5F" w:rsidRDefault="00963A5F" w:rsidP="00963A5F">
      <w:pPr>
        <w:jc w:val="both"/>
      </w:pPr>
      <w:r w:rsidRPr="00963A5F">
        <w:t>3.1.3.</w:t>
      </w:r>
      <w:r w:rsidRPr="00963A5F">
        <w:tab/>
      </w:r>
      <w:proofErr w:type="gramStart"/>
      <w:r w:rsidRPr="00963A5F">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w:t>
      </w:r>
      <w:proofErr w:type="gramEnd"/>
      <w:r w:rsidRPr="00963A5F">
        <w:t>, технических устройств в исправном состоянии, за безопасную их эксплуатацию,</w:t>
      </w:r>
      <w:r w:rsidRPr="00963A5F">
        <w:rPr>
          <w:szCs w:val="28"/>
        </w:rPr>
        <w:t xml:space="preserve"> о назначении ответственных по обращению с отходами производства и потребления </w:t>
      </w:r>
      <w:r w:rsidRPr="00963A5F">
        <w:t>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963A5F" w:rsidRPr="00963A5F" w:rsidRDefault="00963A5F" w:rsidP="00963A5F">
      <w:pPr>
        <w:jc w:val="both"/>
      </w:pPr>
    </w:p>
    <w:p w:rsidR="00963A5F" w:rsidRPr="00963A5F" w:rsidRDefault="00963A5F" w:rsidP="00963A5F">
      <w:pPr>
        <w:jc w:val="both"/>
      </w:pPr>
      <w:r w:rsidRPr="00963A5F">
        <w:t>3.1.4.</w:t>
      </w:r>
      <w:r w:rsidRPr="00963A5F">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963A5F" w:rsidRPr="00963A5F" w:rsidRDefault="00963A5F" w:rsidP="00963A5F">
      <w:pPr>
        <w:jc w:val="both"/>
      </w:pPr>
    </w:p>
    <w:p w:rsidR="00963A5F" w:rsidRPr="00963A5F" w:rsidRDefault="00963A5F" w:rsidP="00963A5F">
      <w:pPr>
        <w:jc w:val="both"/>
      </w:pPr>
      <w:r w:rsidRPr="00963A5F">
        <w:t>3.1.5.</w:t>
      </w:r>
      <w:r w:rsidRPr="00963A5F">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rsidR="00963A5F" w:rsidRPr="00963A5F" w:rsidRDefault="00963A5F" w:rsidP="00963A5F">
      <w:pPr>
        <w:jc w:val="both"/>
      </w:pPr>
    </w:p>
    <w:p w:rsidR="00963A5F" w:rsidRDefault="00963A5F" w:rsidP="00963A5F">
      <w:pPr>
        <w:jc w:val="both"/>
      </w:pPr>
      <w:r w:rsidRPr="00963A5F">
        <w:t>3.1.6.</w:t>
      </w:r>
      <w:r w:rsidRPr="00963A5F">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sidRPr="00963A5F">
        <w:t>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w:t>
      </w:r>
      <w:proofErr w:type="gramEnd"/>
      <w:r w:rsidRPr="00963A5F">
        <w:t xml:space="preserve"> и соответствующей претензии. </w:t>
      </w:r>
      <w:proofErr w:type="gramStart"/>
      <w:r w:rsidR="007721B3" w:rsidRPr="00567A1D">
        <w:t>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007721B3" w:rsidRPr="00567A1D">
        <w:t>травмирования</w:t>
      </w:r>
      <w:proofErr w:type="spellEnd"/>
      <w:r w:rsidR="007721B3" w:rsidRPr="00567A1D">
        <w:t xml:space="preserve"> персонала Заказчика), допущенных по вине Подрядчика, Заказчик имеет право взыскать с него штраф.</w:t>
      </w:r>
      <w:proofErr w:type="gramEnd"/>
      <w:r w:rsidR="007721B3" w:rsidRPr="00567A1D">
        <w:t xml:space="preserve"> При этом ущерб и упущенная выгода, </w:t>
      </w:r>
      <w:proofErr w:type="gramStart"/>
      <w:r w:rsidR="007721B3" w:rsidRPr="00567A1D">
        <w:t>нанесенные</w:t>
      </w:r>
      <w:proofErr w:type="gramEnd"/>
      <w:r w:rsidR="007721B3" w:rsidRPr="00567A1D">
        <w:t xml:space="preserve"> Заказчику вследствие допущенных им нарушений, также подлежит возмещению Подрядчиком. В случае допущения названных ситуаций Субподрядчиком штраф, ущерб и упущенную выгоду уплачивает (возмещает) Подрядчик.</w:t>
      </w:r>
    </w:p>
    <w:p w:rsidR="00963A5F" w:rsidRPr="00963A5F" w:rsidRDefault="00963A5F" w:rsidP="00963A5F">
      <w:pPr>
        <w:jc w:val="both"/>
      </w:pPr>
    </w:p>
    <w:p w:rsidR="00963A5F" w:rsidRPr="00963A5F" w:rsidRDefault="00963A5F" w:rsidP="00963A5F">
      <w:pPr>
        <w:jc w:val="both"/>
      </w:pPr>
      <w:r w:rsidRPr="00963A5F">
        <w:t>3.1.7.</w:t>
      </w:r>
      <w:r w:rsidRPr="00963A5F">
        <w:tab/>
        <w:t>Подрядчик несет ответственность за обучение (</w:t>
      </w:r>
      <w:proofErr w:type="spellStart"/>
      <w:r w:rsidRPr="00963A5F">
        <w:t>предаттестационную</w:t>
      </w:r>
      <w:proofErr w:type="spellEnd"/>
      <w:r w:rsidRPr="00963A5F">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963A5F" w:rsidRPr="00963A5F" w:rsidRDefault="00963A5F" w:rsidP="00963A5F">
      <w:pPr>
        <w:jc w:val="both"/>
      </w:pPr>
    </w:p>
    <w:p w:rsidR="00963A5F" w:rsidRPr="00963A5F" w:rsidRDefault="00963A5F" w:rsidP="00963A5F">
      <w:pPr>
        <w:jc w:val="both"/>
      </w:pPr>
      <w:r w:rsidRPr="00963A5F">
        <w:t>3.1.8.</w:t>
      </w:r>
      <w:r w:rsidRPr="00963A5F">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963A5F" w:rsidRPr="00963A5F" w:rsidRDefault="00963A5F" w:rsidP="00963A5F">
      <w:pPr>
        <w:jc w:val="both"/>
      </w:pPr>
    </w:p>
    <w:p w:rsidR="00963A5F" w:rsidRPr="00963A5F" w:rsidRDefault="00963A5F" w:rsidP="00CA2EE9">
      <w:pPr>
        <w:numPr>
          <w:ilvl w:val="2"/>
          <w:numId w:val="6"/>
        </w:numPr>
        <w:tabs>
          <w:tab w:val="clear" w:pos="720"/>
          <w:tab w:val="num" w:pos="0"/>
        </w:tabs>
        <w:ind w:left="0" w:firstLine="0"/>
        <w:jc w:val="both"/>
      </w:pPr>
      <w:r w:rsidRPr="00963A5F">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963A5F" w:rsidRPr="00963A5F" w:rsidRDefault="00963A5F" w:rsidP="00963A5F">
      <w:pPr>
        <w:jc w:val="both"/>
      </w:pPr>
    </w:p>
    <w:p w:rsidR="00963A5F" w:rsidRPr="00963A5F" w:rsidRDefault="00963A5F" w:rsidP="00963A5F">
      <w:pPr>
        <w:jc w:val="both"/>
      </w:pPr>
      <w:r w:rsidRPr="00963A5F">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963A5F" w:rsidRPr="00963A5F" w:rsidRDefault="00963A5F" w:rsidP="00963A5F">
      <w:pPr>
        <w:jc w:val="both"/>
      </w:pPr>
    </w:p>
    <w:p w:rsidR="00963A5F" w:rsidRPr="00963A5F" w:rsidRDefault="00963A5F" w:rsidP="00963A5F">
      <w:pPr>
        <w:jc w:val="both"/>
      </w:pPr>
      <w:r w:rsidRPr="00963A5F">
        <w:t>3.1.10.</w:t>
      </w:r>
      <w:r w:rsidRPr="00963A5F">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963A5F">
        <w:t>с</w:t>
      </w:r>
      <w:proofErr w:type="gramEnd"/>
      <w:r w:rsidRPr="00963A5F">
        <w:t>:</w:t>
      </w:r>
    </w:p>
    <w:p w:rsidR="00963A5F" w:rsidRPr="00963A5F" w:rsidRDefault="00963A5F" w:rsidP="00963A5F">
      <w:pPr>
        <w:widowControl w:val="0"/>
        <w:numPr>
          <w:ilvl w:val="0"/>
          <w:numId w:val="5"/>
        </w:numPr>
        <w:shd w:val="clear" w:color="auto" w:fill="FFFFFF"/>
        <w:autoSpaceDE w:val="0"/>
        <w:autoSpaceDN w:val="0"/>
        <w:adjustRightInd w:val="0"/>
        <w:spacing w:before="120"/>
        <w:ind w:left="1077" w:hanging="357"/>
        <w:jc w:val="both"/>
      </w:pPr>
      <w:r w:rsidRPr="00963A5F">
        <w:rPr>
          <w:spacing w:val="7"/>
        </w:rPr>
        <w:t>Фед</w:t>
      </w:r>
      <w:r w:rsidR="00662452">
        <w:rPr>
          <w:spacing w:val="7"/>
        </w:rPr>
        <w:t>еральным законом от 21.07.1997</w:t>
      </w:r>
      <w:r w:rsidRPr="00963A5F">
        <w:rPr>
          <w:spacing w:val="7"/>
        </w:rPr>
        <w:t xml:space="preserve"> № 116 «О промышленной безопасности </w:t>
      </w:r>
      <w:r w:rsidRPr="00963A5F">
        <w:rPr>
          <w:spacing w:val="-1"/>
        </w:rPr>
        <w:t>опасных производственных объектов»;</w:t>
      </w:r>
    </w:p>
    <w:p w:rsidR="00963A5F" w:rsidRPr="00963A5F" w:rsidRDefault="00963A5F" w:rsidP="00963A5F">
      <w:pPr>
        <w:widowControl w:val="0"/>
        <w:numPr>
          <w:ilvl w:val="0"/>
          <w:numId w:val="5"/>
        </w:numPr>
        <w:shd w:val="clear" w:color="auto" w:fill="FFFFFF"/>
        <w:autoSpaceDE w:val="0"/>
        <w:autoSpaceDN w:val="0"/>
        <w:adjustRightInd w:val="0"/>
        <w:spacing w:before="120"/>
        <w:ind w:left="1077" w:hanging="357"/>
        <w:jc w:val="both"/>
      </w:pPr>
      <w:r w:rsidRPr="00963A5F">
        <w:rPr>
          <w:spacing w:val="-1"/>
        </w:rPr>
        <w:t>Трудовым кодексом РФ;</w:t>
      </w:r>
    </w:p>
    <w:p w:rsidR="00963A5F" w:rsidRPr="00963A5F" w:rsidRDefault="00963A5F" w:rsidP="00963A5F">
      <w:pPr>
        <w:numPr>
          <w:ilvl w:val="0"/>
          <w:numId w:val="5"/>
        </w:numPr>
        <w:tabs>
          <w:tab w:val="num" w:pos="1080"/>
        </w:tabs>
        <w:spacing w:before="120"/>
        <w:ind w:left="1077" w:hanging="357"/>
        <w:jc w:val="both"/>
      </w:pPr>
      <w:r w:rsidRPr="00963A5F">
        <w:rPr>
          <w:spacing w:val="-1"/>
        </w:rPr>
        <w:t>Ф</w:t>
      </w:r>
      <w:r w:rsidR="00662452">
        <w:rPr>
          <w:spacing w:val="-1"/>
        </w:rPr>
        <w:t>едеральным законом от 10.01.02</w:t>
      </w:r>
      <w:r w:rsidRPr="00963A5F">
        <w:rPr>
          <w:spacing w:val="-1"/>
        </w:rPr>
        <w:t xml:space="preserve"> №7 «Об охране окружающей среды»;</w:t>
      </w:r>
    </w:p>
    <w:p w:rsidR="00963A5F" w:rsidRPr="00963A5F" w:rsidRDefault="00963A5F" w:rsidP="00963A5F">
      <w:pPr>
        <w:numPr>
          <w:ilvl w:val="0"/>
          <w:numId w:val="5"/>
        </w:numPr>
        <w:tabs>
          <w:tab w:val="num" w:pos="1080"/>
        </w:tabs>
        <w:spacing w:before="120"/>
        <w:ind w:left="1077" w:hanging="357"/>
        <w:jc w:val="both"/>
      </w:pPr>
      <w:r w:rsidRPr="00963A5F">
        <w:t>Федеральным законом Росс</w:t>
      </w:r>
      <w:r w:rsidR="00662452">
        <w:t>ийской Федерации от 21.12.1994</w:t>
      </w:r>
      <w:r w:rsidRPr="00963A5F">
        <w:t xml:space="preserve"> № 69-ФЗ                «О пожарной безопасности»;</w:t>
      </w:r>
    </w:p>
    <w:p w:rsidR="00963A5F" w:rsidRPr="00963A5F" w:rsidRDefault="00963A5F" w:rsidP="00963A5F">
      <w:pPr>
        <w:numPr>
          <w:ilvl w:val="0"/>
          <w:numId w:val="5"/>
        </w:numPr>
        <w:tabs>
          <w:tab w:val="num" w:pos="1080"/>
        </w:tabs>
        <w:spacing w:before="120"/>
        <w:ind w:left="1077" w:hanging="357"/>
        <w:jc w:val="both"/>
      </w:pPr>
      <w:r w:rsidRPr="00963A5F">
        <w:t xml:space="preserve">«Правилами организации и осуществления производственного </w:t>
      </w:r>
      <w:proofErr w:type="gramStart"/>
      <w:r w:rsidRPr="00963A5F">
        <w:t>контроля за</w:t>
      </w:r>
      <w:proofErr w:type="gramEnd"/>
      <w:r w:rsidRPr="00963A5F">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w:t>
      </w:r>
      <w:r w:rsidR="00662452">
        <w:t xml:space="preserve">ерации от 10.03.1999 </w:t>
      </w:r>
      <w:r w:rsidRPr="00963A5F">
        <w:t>№ 263.</w:t>
      </w:r>
    </w:p>
    <w:p w:rsidR="00963A5F" w:rsidRPr="00963A5F" w:rsidRDefault="00963A5F" w:rsidP="00963A5F">
      <w:pPr>
        <w:jc w:val="both"/>
      </w:pPr>
    </w:p>
    <w:p w:rsidR="00963A5F" w:rsidRPr="00963A5F" w:rsidRDefault="00963A5F" w:rsidP="00963A5F">
      <w:pPr>
        <w:jc w:val="both"/>
      </w:pPr>
      <w:r w:rsidRPr="00963A5F">
        <w:t>3.1.11.</w:t>
      </w:r>
      <w:r w:rsidRPr="00963A5F">
        <w:tab/>
      </w:r>
      <w:proofErr w:type="gramStart"/>
      <w:r w:rsidRPr="00963A5F">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rsidR="00963A5F" w:rsidRPr="00963A5F" w:rsidRDefault="00963A5F" w:rsidP="00963A5F">
      <w:pPr>
        <w:jc w:val="both"/>
      </w:pPr>
    </w:p>
    <w:p w:rsidR="00963A5F" w:rsidRPr="00963A5F" w:rsidRDefault="00963A5F" w:rsidP="00CA2EE9">
      <w:pPr>
        <w:numPr>
          <w:ilvl w:val="2"/>
          <w:numId w:val="7"/>
        </w:numPr>
        <w:tabs>
          <w:tab w:val="clear" w:pos="720"/>
          <w:tab w:val="num" w:pos="0"/>
        </w:tabs>
        <w:ind w:left="0" w:firstLine="0"/>
        <w:jc w:val="both"/>
      </w:pPr>
      <w:r w:rsidRPr="00963A5F">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963A5F" w:rsidRPr="00963A5F" w:rsidRDefault="00963A5F" w:rsidP="00963A5F">
      <w:pPr>
        <w:jc w:val="both"/>
      </w:pPr>
    </w:p>
    <w:p w:rsidR="00963A5F" w:rsidRPr="00963A5F" w:rsidRDefault="00963A5F" w:rsidP="00963A5F">
      <w:pPr>
        <w:jc w:val="both"/>
      </w:pPr>
      <w:r w:rsidRPr="00963A5F">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963A5F" w:rsidRPr="00963A5F" w:rsidRDefault="00963A5F" w:rsidP="00963A5F">
      <w:pPr>
        <w:jc w:val="both"/>
      </w:pPr>
    </w:p>
    <w:p w:rsidR="00963A5F" w:rsidRPr="00963A5F" w:rsidRDefault="00963A5F" w:rsidP="00963A5F">
      <w:pPr>
        <w:jc w:val="both"/>
      </w:pPr>
      <w:r w:rsidRPr="00963A5F">
        <w:t xml:space="preserve">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w:t>
      </w:r>
      <w:r w:rsidRPr="00963A5F">
        <w:lastRenderedPageBreak/>
        <w:t>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963A5F" w:rsidRPr="00963A5F" w:rsidRDefault="00963A5F" w:rsidP="00963A5F">
      <w:pPr>
        <w:jc w:val="both"/>
      </w:pPr>
    </w:p>
    <w:p w:rsidR="00963A5F" w:rsidRPr="00963A5F" w:rsidRDefault="00CA2EE9" w:rsidP="00CA2EE9">
      <w:pPr>
        <w:jc w:val="both"/>
      </w:pPr>
      <w:r>
        <w:t>3.1.13.</w:t>
      </w:r>
      <w:r>
        <w:tab/>
        <w:t xml:space="preserve"> </w:t>
      </w:r>
      <w:proofErr w:type="gramStart"/>
      <w:r w:rsidR="00963A5F" w:rsidRPr="00963A5F">
        <w:t>О</w:t>
      </w:r>
      <w:proofErr w:type="gramEnd"/>
      <w:r w:rsidR="00963A5F" w:rsidRPr="00963A5F">
        <w:t xml:space="preserve">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w:t>
      </w:r>
      <w:r w:rsidR="00806620">
        <w:t>1</w:t>
      </w:r>
      <w:r w:rsidR="00963A5F" w:rsidRPr="00963A5F">
        <w:t>00 тыс. руб.</w:t>
      </w:r>
    </w:p>
    <w:p w:rsidR="00963A5F" w:rsidRPr="00963A5F" w:rsidRDefault="00963A5F" w:rsidP="00963A5F">
      <w:pPr>
        <w:jc w:val="both"/>
      </w:pPr>
    </w:p>
    <w:p w:rsidR="00963A5F" w:rsidRPr="00963A5F" w:rsidRDefault="00963A5F" w:rsidP="00963A5F">
      <w:pPr>
        <w:jc w:val="both"/>
      </w:pPr>
      <w:r w:rsidRPr="00963A5F">
        <w:t>3.1.14.</w:t>
      </w:r>
      <w:r w:rsidRPr="00963A5F">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963A5F" w:rsidRPr="00963A5F" w:rsidRDefault="00963A5F" w:rsidP="00963A5F">
      <w:pPr>
        <w:jc w:val="both"/>
      </w:pPr>
      <w:r w:rsidRPr="00963A5F">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963A5F" w:rsidRPr="00963A5F" w:rsidRDefault="00963A5F" w:rsidP="00963A5F">
      <w:pPr>
        <w:jc w:val="both"/>
      </w:pPr>
    </w:p>
    <w:p w:rsidR="00963A5F" w:rsidRPr="00963A5F" w:rsidRDefault="00963A5F" w:rsidP="00963A5F">
      <w:pPr>
        <w:jc w:val="both"/>
      </w:pPr>
      <w:r w:rsidRPr="00963A5F">
        <w:t>3.1.15.</w:t>
      </w:r>
      <w:r w:rsidRPr="00963A5F">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w:t>
      </w:r>
      <w:r w:rsidRPr="00963A5F">
        <w:rPr>
          <w:sz w:val="22"/>
          <w:szCs w:val="22"/>
        </w:rPr>
        <w:t xml:space="preserve"> </w:t>
      </w:r>
      <w:r w:rsidRPr="00963A5F">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963A5F" w:rsidRPr="00963A5F" w:rsidRDefault="00963A5F" w:rsidP="00963A5F">
      <w:pPr>
        <w:jc w:val="both"/>
      </w:pPr>
    </w:p>
    <w:p w:rsidR="00963A5F" w:rsidRPr="00963A5F" w:rsidRDefault="00963A5F" w:rsidP="00963A5F">
      <w:pPr>
        <w:jc w:val="both"/>
      </w:pPr>
      <w:r w:rsidRPr="00963A5F">
        <w:t>3.1.16.</w:t>
      </w:r>
      <w:r w:rsidRPr="00963A5F">
        <w:tab/>
        <w:t>При возникновении нештатной ситуации на том или ином участке работ (</w:t>
      </w:r>
      <w:proofErr w:type="spellStart"/>
      <w:r w:rsidRPr="00963A5F">
        <w:t>газонефтеводопроявление</w:t>
      </w:r>
      <w:proofErr w:type="spellEnd"/>
      <w:r w:rsidRPr="00963A5F">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963A5F" w:rsidRPr="00963A5F" w:rsidRDefault="00963A5F" w:rsidP="00963A5F">
      <w:pPr>
        <w:jc w:val="both"/>
      </w:pPr>
    </w:p>
    <w:p w:rsidR="00963A5F" w:rsidRPr="00963A5F" w:rsidRDefault="00963A5F" w:rsidP="00963A5F">
      <w:pPr>
        <w:jc w:val="both"/>
      </w:pPr>
      <w:r w:rsidRPr="00963A5F">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963A5F" w:rsidRPr="00963A5F" w:rsidRDefault="00963A5F" w:rsidP="00963A5F">
      <w:pPr>
        <w:jc w:val="both"/>
      </w:pPr>
    </w:p>
    <w:p w:rsidR="00963A5F" w:rsidRPr="00963A5F" w:rsidRDefault="00963A5F" w:rsidP="00963A5F">
      <w:pPr>
        <w:jc w:val="both"/>
        <w:rPr>
          <w:spacing w:val="-4"/>
          <w:w w:val="103"/>
        </w:rPr>
      </w:pPr>
      <w:r w:rsidRPr="00963A5F">
        <w:t>3.1.17.</w:t>
      </w:r>
      <w:r w:rsidRPr="00963A5F">
        <w:tab/>
        <w:t xml:space="preserve">Работы, выполняемые Подрядчиком в зонах с вероятным присутствием сероводорода (других вредных веществ и газов), взрывоопасной концентрации </w:t>
      </w:r>
      <w:r w:rsidRPr="00963A5F">
        <w:lastRenderedPageBreak/>
        <w:t>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963A5F">
        <w:rPr>
          <w:spacing w:val="-4"/>
          <w:w w:val="103"/>
        </w:rPr>
        <w:t xml:space="preserve"> ведении данных работ должен быть оснащен соответствующими средствами защиты органов дыхания. </w:t>
      </w:r>
    </w:p>
    <w:p w:rsidR="00963A5F" w:rsidRPr="00963A5F" w:rsidRDefault="00963A5F" w:rsidP="00963A5F">
      <w:pPr>
        <w:jc w:val="both"/>
      </w:pPr>
    </w:p>
    <w:p w:rsidR="00963A5F" w:rsidRPr="00963A5F" w:rsidRDefault="00963A5F" w:rsidP="00963A5F">
      <w:pPr>
        <w:jc w:val="both"/>
      </w:pPr>
      <w:r w:rsidRPr="00963A5F">
        <w:t>3.1.18.</w:t>
      </w:r>
      <w:r w:rsidRPr="00963A5F">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963A5F" w:rsidRPr="00963A5F" w:rsidRDefault="00963A5F" w:rsidP="00963A5F">
      <w:pPr>
        <w:jc w:val="both"/>
      </w:pPr>
    </w:p>
    <w:p w:rsidR="00963A5F" w:rsidRPr="00963A5F" w:rsidRDefault="00963A5F" w:rsidP="00963A5F">
      <w:pPr>
        <w:jc w:val="both"/>
      </w:pPr>
      <w:r w:rsidRPr="00963A5F">
        <w:t>3.1.19.</w:t>
      </w:r>
      <w:r w:rsidRPr="00963A5F">
        <w:tab/>
      </w:r>
      <w:proofErr w:type="gramStart"/>
      <w:r w:rsidRPr="00963A5F">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963A5F">
        <w:rPr>
          <w:color w:val="000000"/>
          <w:spacing w:val="-4"/>
          <w:w w:val="103"/>
        </w:rPr>
        <w:t xml:space="preserve">промышленной, пожарной безопасности, охране труда, охране окружающей среды, </w:t>
      </w:r>
      <w:r w:rsidRPr="00963A5F">
        <w:t>предупреждению и реагированию на ЧС с учетом предупреждения возможного</w:t>
      </w:r>
      <w:proofErr w:type="gramEnd"/>
      <w:r w:rsidRPr="00963A5F">
        <w:t xml:space="preserve"> возникновения аварий и осложнений во время проведения работ, после чего принимает объект согласно акту-допуску.</w:t>
      </w:r>
    </w:p>
    <w:p w:rsidR="00963A5F" w:rsidRPr="00963A5F" w:rsidRDefault="00963A5F" w:rsidP="00963A5F">
      <w:pPr>
        <w:jc w:val="both"/>
      </w:pPr>
    </w:p>
    <w:p w:rsidR="00963A5F" w:rsidRPr="00963A5F" w:rsidRDefault="00806620" w:rsidP="00963A5F">
      <w:pPr>
        <w:jc w:val="both"/>
      </w:pPr>
      <w:r>
        <w:t>3.1.20</w:t>
      </w:r>
      <w:r w:rsidR="00963A5F" w:rsidRPr="00963A5F">
        <w:t>.</w:t>
      </w:r>
      <w:r w:rsidR="00963A5F" w:rsidRPr="00963A5F">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963A5F" w:rsidRPr="00963A5F" w:rsidRDefault="00963A5F" w:rsidP="00963A5F">
      <w:pPr>
        <w:jc w:val="both"/>
      </w:pPr>
      <w:r w:rsidRPr="00963A5F">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963A5F" w:rsidRPr="00963A5F" w:rsidRDefault="00963A5F" w:rsidP="00963A5F">
      <w:pPr>
        <w:jc w:val="both"/>
      </w:pPr>
    </w:p>
    <w:p w:rsidR="00963A5F" w:rsidRPr="00963A5F" w:rsidRDefault="00963A5F" w:rsidP="00963A5F">
      <w:pPr>
        <w:jc w:val="both"/>
      </w:pPr>
      <w:r w:rsidRPr="00963A5F">
        <w:t>3.1.2</w:t>
      </w:r>
      <w:r w:rsidR="00806620">
        <w:t>1</w:t>
      </w:r>
      <w:r w:rsidRPr="00963A5F">
        <w:t>.</w:t>
      </w:r>
      <w:r w:rsidRPr="00963A5F">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963A5F" w:rsidRPr="00963A5F" w:rsidRDefault="00963A5F" w:rsidP="00963A5F">
      <w:pPr>
        <w:jc w:val="both"/>
      </w:pPr>
    </w:p>
    <w:p w:rsidR="00963A5F" w:rsidRPr="00963A5F" w:rsidRDefault="00963A5F" w:rsidP="00963A5F">
      <w:pPr>
        <w:jc w:val="both"/>
      </w:pPr>
      <w:r w:rsidRPr="00963A5F">
        <w:t>3.1.2</w:t>
      </w:r>
      <w:r w:rsidR="00806620">
        <w:t>2</w:t>
      </w:r>
      <w:r w:rsidRPr="00963A5F">
        <w:t>.</w:t>
      </w:r>
      <w:r w:rsidRPr="00963A5F">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963A5F" w:rsidRPr="00963A5F" w:rsidRDefault="00963A5F" w:rsidP="00963A5F">
      <w:pPr>
        <w:jc w:val="both"/>
      </w:pPr>
    </w:p>
    <w:p w:rsidR="00963A5F" w:rsidRPr="00963A5F" w:rsidRDefault="00963A5F" w:rsidP="00963A5F">
      <w:pPr>
        <w:jc w:val="both"/>
      </w:pPr>
      <w:r w:rsidRPr="00963A5F">
        <w:t>3.1.2</w:t>
      </w:r>
      <w:r w:rsidR="00806620">
        <w:t>3</w:t>
      </w:r>
      <w:r w:rsidRPr="00963A5F">
        <w:t>.</w:t>
      </w:r>
      <w:r w:rsidRPr="00963A5F">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963A5F" w:rsidRPr="00963A5F" w:rsidRDefault="00963A5F" w:rsidP="00963A5F">
      <w:pPr>
        <w:jc w:val="both"/>
      </w:pPr>
    </w:p>
    <w:p w:rsidR="00963A5F" w:rsidRPr="00963A5F" w:rsidRDefault="00963A5F" w:rsidP="00963A5F">
      <w:pPr>
        <w:jc w:val="both"/>
      </w:pPr>
      <w:r w:rsidRPr="00963A5F">
        <w:t>3.1.2</w:t>
      </w:r>
      <w:r w:rsidR="00806620">
        <w:t>4</w:t>
      </w:r>
      <w:r w:rsidRPr="00963A5F">
        <w:t>.</w:t>
      </w:r>
      <w:r w:rsidRPr="00963A5F">
        <w:tab/>
        <w:t xml:space="preserve">Руководитель подрядной организации обязан ознакомить своих работников, </w:t>
      </w:r>
      <w:r w:rsidRPr="00963A5F">
        <w:rPr>
          <w:color w:val="000000"/>
          <w:spacing w:val="-4"/>
          <w:w w:val="103"/>
        </w:rPr>
        <w:t xml:space="preserve">а также работников субподрядчиков, привлекаемых Подрядчиком, с данными Требованиями и </w:t>
      </w:r>
      <w:r w:rsidRPr="00963A5F">
        <w:t>с локальными нормативными документами, указанными в п</w:t>
      </w:r>
      <w:r w:rsidR="00662452">
        <w:t>.</w:t>
      </w:r>
      <w:r w:rsidRPr="00963A5F">
        <w:t>3.2.1.1. данных Требований.</w:t>
      </w:r>
    </w:p>
    <w:p w:rsidR="00963A5F" w:rsidRPr="00963A5F" w:rsidRDefault="00963A5F" w:rsidP="00963A5F">
      <w:pPr>
        <w:jc w:val="both"/>
      </w:pPr>
    </w:p>
    <w:p w:rsidR="00963A5F" w:rsidRPr="00963A5F" w:rsidRDefault="00963A5F" w:rsidP="00963A5F">
      <w:pPr>
        <w:jc w:val="both"/>
      </w:pPr>
      <w:r w:rsidRPr="00963A5F">
        <w:t>3.1.2</w:t>
      </w:r>
      <w:r w:rsidR="00806620">
        <w:t>5</w:t>
      </w:r>
      <w:r w:rsidRPr="00963A5F">
        <w:t>.</w:t>
      </w:r>
      <w:r w:rsidRPr="00963A5F">
        <w:tab/>
      </w:r>
      <w:proofErr w:type="gramStart"/>
      <w:r w:rsidRPr="00963A5F">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963A5F">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963A5F" w:rsidRPr="00963A5F" w:rsidRDefault="00963A5F" w:rsidP="00963A5F">
      <w:pPr>
        <w:jc w:val="both"/>
      </w:pPr>
    </w:p>
    <w:p w:rsidR="00963A5F" w:rsidRPr="00963A5F" w:rsidRDefault="00963A5F" w:rsidP="00963A5F">
      <w:pPr>
        <w:jc w:val="both"/>
        <w:rPr>
          <w:color w:val="FF9900"/>
        </w:rPr>
      </w:pPr>
      <w:r w:rsidRPr="00963A5F">
        <w:lastRenderedPageBreak/>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w:t>
      </w:r>
      <w:proofErr w:type="gramStart"/>
      <w:r w:rsidRPr="00963A5F">
        <w:t>в праве</w:t>
      </w:r>
      <w:proofErr w:type="gramEnd"/>
      <w:r w:rsidRPr="00963A5F">
        <w:t xml:space="preserve"> приостановить производство работ Подрядчика.</w:t>
      </w:r>
    </w:p>
    <w:p w:rsidR="00963A5F" w:rsidRPr="00963A5F" w:rsidRDefault="00963A5F" w:rsidP="00963A5F">
      <w:pPr>
        <w:jc w:val="both"/>
      </w:pPr>
    </w:p>
    <w:p w:rsidR="00963A5F" w:rsidRPr="00963A5F" w:rsidRDefault="00963A5F" w:rsidP="00963A5F">
      <w:pPr>
        <w:jc w:val="both"/>
      </w:pPr>
      <w:r w:rsidRPr="00963A5F">
        <w:t>3.1.2</w:t>
      </w:r>
      <w:r w:rsidR="00806620">
        <w:t>6</w:t>
      </w:r>
      <w:r w:rsidRPr="00963A5F">
        <w:t>.</w:t>
      </w:r>
      <w:r w:rsidRPr="00963A5F">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963A5F" w:rsidRPr="00963A5F" w:rsidRDefault="00963A5F" w:rsidP="00963A5F">
      <w:pPr>
        <w:jc w:val="both"/>
      </w:pPr>
    </w:p>
    <w:p w:rsidR="00963A5F" w:rsidRPr="00963A5F" w:rsidRDefault="00963A5F" w:rsidP="00963A5F">
      <w:pPr>
        <w:jc w:val="both"/>
      </w:pPr>
      <w:r w:rsidRPr="00963A5F">
        <w:t>3.1.2</w:t>
      </w:r>
      <w:r w:rsidR="00806620">
        <w:t>7</w:t>
      </w:r>
      <w:r w:rsidRPr="00963A5F">
        <w:t>.</w:t>
      </w:r>
      <w:r w:rsidRPr="00963A5F">
        <w:tab/>
      </w:r>
      <w:proofErr w:type="gramStart"/>
      <w:r w:rsidRPr="00963A5F">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963A5F" w:rsidRPr="00963A5F" w:rsidRDefault="00963A5F" w:rsidP="00963A5F">
      <w:pPr>
        <w:jc w:val="both"/>
      </w:pPr>
    </w:p>
    <w:p w:rsidR="00963A5F" w:rsidRPr="00963A5F" w:rsidRDefault="00963A5F" w:rsidP="00963A5F">
      <w:pPr>
        <w:jc w:val="both"/>
      </w:pPr>
      <w:r w:rsidRPr="00963A5F">
        <w:t>3.1.2</w:t>
      </w:r>
      <w:r w:rsidR="00806620">
        <w:t>8</w:t>
      </w:r>
      <w:r w:rsidRPr="00963A5F">
        <w:t>.</w:t>
      </w:r>
      <w:r w:rsidRPr="00963A5F">
        <w:tab/>
        <w:t>Представителям Подрядчика запрещается:</w:t>
      </w:r>
    </w:p>
    <w:p w:rsidR="00963A5F" w:rsidRPr="00963A5F" w:rsidRDefault="00963A5F" w:rsidP="00963A5F">
      <w:pPr>
        <w:numPr>
          <w:ilvl w:val="0"/>
          <w:numId w:val="3"/>
        </w:numPr>
        <w:tabs>
          <w:tab w:val="num" w:pos="1080"/>
        </w:tabs>
        <w:spacing w:before="120"/>
        <w:ind w:left="1080" w:hanging="360"/>
        <w:jc w:val="both"/>
      </w:pPr>
      <w:r w:rsidRPr="00963A5F">
        <w:t>провозить на объекты Заказчика посторонних лиц;</w:t>
      </w:r>
    </w:p>
    <w:p w:rsidR="00963A5F" w:rsidRPr="00963A5F" w:rsidRDefault="00963A5F" w:rsidP="00963A5F">
      <w:pPr>
        <w:numPr>
          <w:ilvl w:val="0"/>
          <w:numId w:val="3"/>
        </w:numPr>
        <w:tabs>
          <w:tab w:val="num" w:pos="1080"/>
        </w:tabs>
        <w:spacing w:before="120"/>
        <w:ind w:left="1080" w:hanging="360"/>
        <w:jc w:val="both"/>
      </w:pPr>
      <w:r w:rsidRPr="00963A5F">
        <w:t>самовольно изменять условия, последовательность и объем работ;</w:t>
      </w:r>
    </w:p>
    <w:p w:rsidR="00963A5F" w:rsidRPr="00963A5F" w:rsidRDefault="00963A5F" w:rsidP="00963A5F">
      <w:pPr>
        <w:numPr>
          <w:ilvl w:val="0"/>
          <w:numId w:val="3"/>
        </w:numPr>
        <w:tabs>
          <w:tab w:val="num" w:pos="1080"/>
        </w:tabs>
        <w:spacing w:before="120"/>
        <w:ind w:left="1080" w:hanging="360"/>
        <w:jc w:val="both"/>
      </w:pPr>
      <w:r w:rsidRPr="00963A5F">
        <w:t>находиться без надобности на действующих установках, в производственных помещениях Заказчика;</w:t>
      </w:r>
    </w:p>
    <w:p w:rsidR="00963A5F" w:rsidRPr="00963A5F" w:rsidRDefault="00963A5F" w:rsidP="00963A5F">
      <w:pPr>
        <w:numPr>
          <w:ilvl w:val="0"/>
          <w:numId w:val="3"/>
        </w:numPr>
        <w:tabs>
          <w:tab w:val="num" w:pos="1080"/>
        </w:tabs>
        <w:spacing w:before="120"/>
        <w:ind w:left="1080" w:hanging="360"/>
        <w:jc w:val="both"/>
      </w:pPr>
      <w:r w:rsidRPr="00963A5F">
        <w:t xml:space="preserve">оставлять работающим двигатель на транспортном средстве после въезда на территорию </w:t>
      </w:r>
      <w:proofErr w:type="spellStart"/>
      <w:r w:rsidRPr="00963A5F">
        <w:t>взрыв</w:t>
      </w:r>
      <w:proofErr w:type="gramStart"/>
      <w:r w:rsidRPr="00963A5F">
        <w:t>о</w:t>
      </w:r>
      <w:proofErr w:type="spellEnd"/>
      <w:r w:rsidRPr="00963A5F">
        <w:t>-</w:t>
      </w:r>
      <w:proofErr w:type="gramEnd"/>
      <w:r w:rsidRPr="00963A5F">
        <w:t xml:space="preserve"> пожароопасного объекта без соблюдения дополнительных мер безопасности;</w:t>
      </w:r>
    </w:p>
    <w:p w:rsidR="00963A5F" w:rsidRPr="00963A5F" w:rsidRDefault="00963A5F" w:rsidP="00963A5F">
      <w:pPr>
        <w:numPr>
          <w:ilvl w:val="0"/>
          <w:numId w:val="3"/>
        </w:numPr>
        <w:tabs>
          <w:tab w:val="num" w:pos="1080"/>
        </w:tabs>
        <w:spacing w:before="120"/>
        <w:ind w:left="1080" w:hanging="360"/>
        <w:jc w:val="both"/>
      </w:pPr>
      <w:proofErr w:type="gramStart"/>
      <w:r w:rsidRPr="00963A5F">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rsidRPr="00963A5F">
        <w:t xml:space="preserve"> </w:t>
      </w:r>
      <w:proofErr w:type="gramStart"/>
      <w:r w:rsidRPr="00963A5F">
        <w:t>Требований);</w:t>
      </w:r>
      <w:proofErr w:type="gramEnd"/>
    </w:p>
    <w:p w:rsidR="00963A5F" w:rsidRPr="00963A5F" w:rsidRDefault="00963A5F" w:rsidP="00963A5F">
      <w:pPr>
        <w:numPr>
          <w:ilvl w:val="0"/>
          <w:numId w:val="3"/>
        </w:numPr>
        <w:tabs>
          <w:tab w:val="num" w:pos="1080"/>
        </w:tabs>
        <w:spacing w:before="120"/>
        <w:ind w:left="1080" w:hanging="360"/>
        <w:jc w:val="both"/>
      </w:pPr>
      <w:r w:rsidRPr="00963A5F">
        <w:t>освобождать транспортное средство от посторонних предметов и мусора на объекте Заказчика;</w:t>
      </w:r>
    </w:p>
    <w:p w:rsidR="00963A5F" w:rsidRPr="00963A5F" w:rsidRDefault="00963A5F" w:rsidP="00963A5F">
      <w:pPr>
        <w:numPr>
          <w:ilvl w:val="0"/>
          <w:numId w:val="3"/>
        </w:numPr>
        <w:tabs>
          <w:tab w:val="num" w:pos="1080"/>
        </w:tabs>
        <w:spacing w:before="120"/>
        <w:ind w:left="1080" w:hanging="360"/>
        <w:jc w:val="both"/>
      </w:pPr>
      <w:r w:rsidRPr="00963A5F">
        <w:t>отвлекать работников Заказчика во время проведения ими производственных работ;</w:t>
      </w:r>
    </w:p>
    <w:p w:rsidR="00963A5F" w:rsidRPr="00963A5F" w:rsidRDefault="00963A5F" w:rsidP="00963A5F">
      <w:pPr>
        <w:numPr>
          <w:ilvl w:val="0"/>
          <w:numId w:val="3"/>
        </w:numPr>
        <w:tabs>
          <w:tab w:val="num" w:pos="1080"/>
        </w:tabs>
        <w:spacing w:before="120"/>
        <w:ind w:left="1080" w:hanging="360"/>
        <w:jc w:val="both"/>
      </w:pPr>
      <w:r w:rsidRPr="00963A5F">
        <w:t>пользоваться технологическим оборудованием и грузоподъемными механизмами Заказчика без предварительного с ним согласования;</w:t>
      </w:r>
    </w:p>
    <w:p w:rsidR="00963A5F" w:rsidRPr="00963A5F" w:rsidRDefault="00963A5F" w:rsidP="00963A5F">
      <w:pPr>
        <w:numPr>
          <w:ilvl w:val="0"/>
          <w:numId w:val="3"/>
        </w:numPr>
        <w:tabs>
          <w:tab w:val="num" w:pos="1080"/>
        </w:tabs>
        <w:spacing w:before="120"/>
        <w:ind w:left="1080" w:hanging="360"/>
        <w:jc w:val="both"/>
      </w:pPr>
      <w:r w:rsidRPr="00963A5F">
        <w:t xml:space="preserve">курить </w:t>
      </w:r>
      <w:proofErr w:type="gramStart"/>
      <w:r w:rsidRPr="00963A5F">
        <w:t>вне</w:t>
      </w:r>
      <w:proofErr w:type="gramEnd"/>
      <w:r w:rsidRPr="00963A5F">
        <w:t xml:space="preserve"> отведенных для этого местах;</w:t>
      </w:r>
    </w:p>
    <w:p w:rsidR="00963A5F" w:rsidRPr="00963A5F" w:rsidRDefault="00963A5F" w:rsidP="00963A5F">
      <w:pPr>
        <w:numPr>
          <w:ilvl w:val="0"/>
          <w:numId w:val="3"/>
        </w:numPr>
        <w:tabs>
          <w:tab w:val="num" w:pos="1080"/>
        </w:tabs>
        <w:spacing w:before="120"/>
        <w:ind w:left="1080" w:hanging="360"/>
        <w:jc w:val="both"/>
      </w:pPr>
      <w:r w:rsidRPr="00963A5F">
        <w:t>самовольно размещать или утилизировать любые виды отходов вне отведенных мест, оговоренных в условиях договора;</w:t>
      </w:r>
    </w:p>
    <w:p w:rsidR="00963A5F" w:rsidRPr="00963A5F" w:rsidRDefault="00963A5F" w:rsidP="00963A5F">
      <w:pPr>
        <w:numPr>
          <w:ilvl w:val="2"/>
          <w:numId w:val="3"/>
        </w:numPr>
        <w:tabs>
          <w:tab w:val="num" w:pos="1080"/>
        </w:tabs>
        <w:spacing w:before="120"/>
        <w:ind w:left="1080"/>
        <w:jc w:val="both"/>
      </w:pPr>
      <w:r w:rsidRPr="00963A5F">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963A5F" w:rsidRPr="00963A5F" w:rsidRDefault="00963A5F" w:rsidP="00963A5F">
      <w:pPr>
        <w:numPr>
          <w:ilvl w:val="2"/>
          <w:numId w:val="3"/>
        </w:numPr>
        <w:tabs>
          <w:tab w:val="num" w:pos="1080"/>
        </w:tabs>
        <w:spacing w:before="120"/>
        <w:ind w:left="1080"/>
        <w:jc w:val="both"/>
      </w:pPr>
      <w:r w:rsidRPr="00963A5F">
        <w:t>допускать несанкционированной добычи охотничьих и рыбных ресурсов;</w:t>
      </w:r>
    </w:p>
    <w:p w:rsidR="00963A5F" w:rsidRPr="00963A5F" w:rsidRDefault="00963A5F" w:rsidP="00963A5F">
      <w:pPr>
        <w:numPr>
          <w:ilvl w:val="2"/>
          <w:numId w:val="3"/>
        </w:numPr>
        <w:tabs>
          <w:tab w:val="num" w:pos="1080"/>
        </w:tabs>
        <w:spacing w:before="120" w:after="120"/>
        <w:ind w:left="1077" w:hanging="357"/>
        <w:jc w:val="both"/>
      </w:pPr>
      <w:r w:rsidRPr="00963A5F">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963A5F" w:rsidRPr="00963A5F" w:rsidRDefault="00963A5F" w:rsidP="00963A5F">
      <w:pPr>
        <w:numPr>
          <w:ilvl w:val="2"/>
          <w:numId w:val="3"/>
        </w:numPr>
        <w:tabs>
          <w:tab w:val="num" w:pos="1080"/>
        </w:tabs>
        <w:ind w:left="1080"/>
        <w:jc w:val="both"/>
        <w:rPr>
          <w:spacing w:val="-10"/>
          <w:szCs w:val="23"/>
        </w:rPr>
      </w:pPr>
      <w:r w:rsidRPr="00963A5F">
        <w:rPr>
          <w:spacing w:val="-9"/>
          <w:szCs w:val="23"/>
        </w:rPr>
        <w:lastRenderedPageBreak/>
        <w:t xml:space="preserve">самовольный выход в места, нахождение на которых не требуется предметом договора </w:t>
      </w:r>
      <w:r w:rsidRPr="00963A5F">
        <w:rPr>
          <w:spacing w:val="-10"/>
          <w:szCs w:val="23"/>
        </w:rPr>
        <w:t>(см. также п. 4.1.2.).</w:t>
      </w:r>
    </w:p>
    <w:p w:rsidR="00963A5F" w:rsidRPr="00963A5F" w:rsidRDefault="00963A5F" w:rsidP="00963A5F">
      <w:pPr>
        <w:autoSpaceDE w:val="0"/>
        <w:autoSpaceDN w:val="0"/>
        <w:adjustRightInd w:val="0"/>
        <w:jc w:val="both"/>
      </w:pPr>
    </w:p>
    <w:p w:rsidR="00963A5F" w:rsidRPr="00963A5F" w:rsidRDefault="00806620" w:rsidP="00963A5F">
      <w:pPr>
        <w:autoSpaceDE w:val="0"/>
        <w:autoSpaceDN w:val="0"/>
        <w:adjustRightInd w:val="0"/>
        <w:jc w:val="both"/>
      </w:pPr>
      <w:r>
        <w:t>3.1.29</w:t>
      </w:r>
      <w:r w:rsidR="00963A5F" w:rsidRPr="00963A5F">
        <w:t>.</w:t>
      </w:r>
      <w:r w:rsidR="00963A5F" w:rsidRPr="00963A5F">
        <w:tab/>
        <w:t>Подрядчик не допускает к работам на объектах Заказчика собственных работников или работни</w:t>
      </w:r>
      <w:r w:rsidR="007F6183">
        <w:t>ков Субподрядной организации, не</w:t>
      </w:r>
      <w:r w:rsidR="00963A5F" w:rsidRPr="00963A5F">
        <w:t xml:space="preserve">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963A5F" w:rsidRPr="00963A5F" w:rsidRDefault="00963A5F" w:rsidP="00963A5F">
      <w:pPr>
        <w:autoSpaceDE w:val="0"/>
        <w:autoSpaceDN w:val="0"/>
        <w:adjustRightInd w:val="0"/>
        <w:jc w:val="both"/>
      </w:pPr>
    </w:p>
    <w:p w:rsidR="00963A5F" w:rsidRPr="00F82026" w:rsidRDefault="00963A5F" w:rsidP="00963A5F">
      <w:pPr>
        <w:autoSpaceDE w:val="0"/>
        <w:autoSpaceDN w:val="0"/>
        <w:adjustRightInd w:val="0"/>
        <w:jc w:val="both"/>
      </w:pPr>
      <w:r w:rsidRPr="00963A5F">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EC5281" w:rsidRPr="00F82026" w:rsidRDefault="00EC5281" w:rsidP="00EC5281">
      <w:pPr>
        <w:pStyle w:val="ConsPlusNormal"/>
        <w:widowControl/>
        <w:ind w:firstLine="0"/>
        <w:jc w:val="both"/>
        <w:rPr>
          <w:rFonts w:ascii="Times New Roman" w:hAnsi="Times New Roman" w:cs="Times New Roman"/>
          <w:sz w:val="24"/>
          <w:szCs w:val="24"/>
        </w:rPr>
      </w:pPr>
    </w:p>
    <w:p w:rsidR="00EC5281" w:rsidRPr="00BF2BA9" w:rsidRDefault="00EC5281" w:rsidP="00EC5281">
      <w:pPr>
        <w:pStyle w:val="ConsPlusNormal"/>
        <w:widowControl/>
        <w:ind w:firstLine="0"/>
        <w:jc w:val="both"/>
        <w:rPr>
          <w:rFonts w:ascii="Times New Roman" w:hAnsi="Times New Roman" w:cs="Times New Roman"/>
          <w:sz w:val="24"/>
          <w:szCs w:val="24"/>
        </w:rPr>
      </w:pPr>
      <w:proofErr w:type="gramStart"/>
      <w:r w:rsidRPr="001F6616">
        <w:rPr>
          <w:rFonts w:ascii="Times New Roman" w:hAnsi="Times New Roman" w:cs="Times New Roman"/>
          <w:sz w:val="24"/>
          <w:szCs w:val="24"/>
        </w:rPr>
        <w:t xml:space="preserve">Подрядчик </w:t>
      </w:r>
      <w:r>
        <w:rPr>
          <w:rFonts w:ascii="Times New Roman" w:hAnsi="Times New Roman" w:cs="Times New Roman"/>
          <w:sz w:val="24"/>
          <w:szCs w:val="24"/>
        </w:rPr>
        <w:t xml:space="preserve">обязан организовывать за счет собственных средств проведение предварительных медицинских осмотров работников на предмет отсутствия противопоказаний по состоянию здоровья к выполняемым работам, а так же, в полном соответствии с требованиями законодательства, периодических медицинских осмотров и </w:t>
      </w:r>
      <w:r w:rsidRPr="001F6616">
        <w:rPr>
          <w:rFonts w:ascii="Times New Roman" w:hAnsi="Times New Roman" w:cs="Times New Roman"/>
          <w:sz w:val="24"/>
          <w:szCs w:val="24"/>
        </w:rPr>
        <w:t>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roofErr w:type="gramEnd"/>
      <w:r w:rsidRPr="001F6616">
        <w:rPr>
          <w:rFonts w:ascii="Times New Roman" w:hAnsi="Times New Roman" w:cs="Times New Roman"/>
          <w:sz w:val="24"/>
          <w:szCs w:val="24"/>
        </w:rPr>
        <w:t>.</w:t>
      </w:r>
      <w:r>
        <w:rPr>
          <w:rFonts w:ascii="Times New Roman" w:hAnsi="Times New Roman" w:cs="Times New Roman"/>
          <w:sz w:val="24"/>
          <w:szCs w:val="24"/>
        </w:rPr>
        <w:t xml:space="preserve"> </w:t>
      </w:r>
      <w:r w:rsidRPr="00BF2BA9">
        <w:rPr>
          <w:rFonts w:ascii="Times New Roman" w:hAnsi="Times New Roman" w:cs="Times New Roman"/>
          <w:sz w:val="24"/>
          <w:szCs w:val="24"/>
        </w:rPr>
        <w:t>За каждый случай допуск</w:t>
      </w:r>
      <w:r>
        <w:rPr>
          <w:rFonts w:ascii="Times New Roman" w:hAnsi="Times New Roman" w:cs="Times New Roman"/>
          <w:sz w:val="24"/>
          <w:szCs w:val="24"/>
        </w:rPr>
        <w:t>а</w:t>
      </w:r>
      <w:r w:rsidRPr="00BF2BA9">
        <w:rPr>
          <w:rFonts w:ascii="Times New Roman" w:hAnsi="Times New Roman" w:cs="Times New Roman"/>
          <w:sz w:val="24"/>
          <w:szCs w:val="24"/>
        </w:rPr>
        <w:t xml:space="preserve">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 Заказчик имеет право взыскать с него штраф в размере 100 тыс. руб. В случае допущения названных ситуаций Субподрядчиком штраф, уплачивает Подрядчик.</w:t>
      </w:r>
    </w:p>
    <w:p w:rsidR="00EC5281" w:rsidRPr="00F82026" w:rsidRDefault="00EC5281" w:rsidP="00963A5F">
      <w:pPr>
        <w:autoSpaceDE w:val="0"/>
        <w:autoSpaceDN w:val="0"/>
        <w:adjustRightInd w:val="0"/>
        <w:jc w:val="both"/>
      </w:pPr>
    </w:p>
    <w:p w:rsidR="00963A5F" w:rsidRPr="00963A5F" w:rsidRDefault="00806620" w:rsidP="00963A5F">
      <w:pPr>
        <w:autoSpaceDE w:val="0"/>
        <w:autoSpaceDN w:val="0"/>
        <w:adjustRightInd w:val="0"/>
        <w:jc w:val="both"/>
      </w:pPr>
      <w:r>
        <w:t>3.1.30</w:t>
      </w:r>
      <w:r w:rsidR="00963A5F" w:rsidRPr="00963A5F">
        <w:t>.</w:t>
      </w:r>
      <w:r w:rsidR="00963A5F" w:rsidRPr="00963A5F">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963A5F" w:rsidRPr="00963A5F" w:rsidRDefault="00963A5F" w:rsidP="00963A5F">
      <w:pPr>
        <w:autoSpaceDE w:val="0"/>
        <w:autoSpaceDN w:val="0"/>
        <w:adjustRightInd w:val="0"/>
        <w:jc w:val="both"/>
      </w:pPr>
    </w:p>
    <w:p w:rsidR="00963A5F" w:rsidRPr="00963A5F" w:rsidRDefault="00963A5F" w:rsidP="00806620">
      <w:pPr>
        <w:pStyle w:val="ac"/>
        <w:numPr>
          <w:ilvl w:val="2"/>
          <w:numId w:val="8"/>
        </w:numPr>
        <w:tabs>
          <w:tab w:val="clear" w:pos="720"/>
          <w:tab w:val="num" w:pos="0"/>
        </w:tabs>
        <w:autoSpaceDE w:val="0"/>
        <w:autoSpaceDN w:val="0"/>
        <w:adjustRightInd w:val="0"/>
        <w:ind w:left="0" w:firstLine="0"/>
        <w:jc w:val="both"/>
      </w:pPr>
      <w:r w:rsidRPr="00963A5F">
        <w:t xml:space="preserve">При условии, указанном в п. 3.2.1.7. ознакомить работников с ПЛА, действия которых определены этими ПЛА и </w:t>
      </w:r>
      <w:proofErr w:type="gramStart"/>
      <w:r w:rsidRPr="00963A5F">
        <w:t>обеспечить</w:t>
      </w:r>
      <w:proofErr w:type="gramEnd"/>
      <w:r w:rsidRPr="00963A5F">
        <w:t xml:space="preserve"> их участие в учебно-тренировочных занятиях Заказчика.</w:t>
      </w:r>
    </w:p>
    <w:p w:rsidR="00963A5F" w:rsidRPr="00963A5F" w:rsidRDefault="00963A5F" w:rsidP="00806620">
      <w:pPr>
        <w:autoSpaceDE w:val="0"/>
        <w:autoSpaceDN w:val="0"/>
        <w:adjustRightInd w:val="0"/>
        <w:jc w:val="both"/>
      </w:pPr>
    </w:p>
    <w:p w:rsidR="00963A5F" w:rsidRPr="00963A5F" w:rsidRDefault="00963A5F" w:rsidP="00806620">
      <w:pPr>
        <w:numPr>
          <w:ilvl w:val="2"/>
          <w:numId w:val="8"/>
        </w:numPr>
        <w:autoSpaceDE w:val="0"/>
        <w:autoSpaceDN w:val="0"/>
        <w:adjustRightInd w:val="0"/>
        <w:ind w:left="0" w:firstLine="0"/>
        <w:jc w:val="both"/>
      </w:pPr>
      <w:r w:rsidRPr="00963A5F">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766486" w:rsidRPr="00963A5F" w:rsidRDefault="00766486" w:rsidP="00963A5F">
      <w:pPr>
        <w:jc w:val="both"/>
        <w:rPr>
          <w:iCs/>
        </w:rPr>
      </w:pPr>
    </w:p>
    <w:p w:rsidR="00963A5F" w:rsidRPr="00963A5F" w:rsidRDefault="00963A5F" w:rsidP="00963A5F">
      <w:pPr>
        <w:keepNext/>
        <w:tabs>
          <w:tab w:val="left" w:pos="360"/>
          <w:tab w:val="left" w:pos="540"/>
        </w:tabs>
        <w:outlineLvl w:val="1"/>
        <w:rPr>
          <w:rFonts w:ascii="Arial" w:hAnsi="Arial" w:cs="Arial"/>
          <w:b/>
          <w:bCs/>
          <w:iCs/>
          <w:snapToGrid w:val="0"/>
        </w:rPr>
      </w:pPr>
      <w:bookmarkStart w:id="17" w:name="_Toc172097327"/>
      <w:bookmarkStart w:id="18" w:name="_Toc187829113"/>
      <w:r w:rsidRPr="00963A5F">
        <w:rPr>
          <w:rFonts w:ascii="Arial" w:hAnsi="Arial" w:cs="Arial"/>
          <w:b/>
          <w:bCs/>
          <w:iCs/>
          <w:snapToGrid w:val="0"/>
        </w:rPr>
        <w:t>3.2</w:t>
      </w:r>
      <w:r w:rsidR="003B5D96">
        <w:rPr>
          <w:rFonts w:ascii="Arial" w:hAnsi="Arial" w:cs="Arial"/>
          <w:b/>
          <w:bCs/>
          <w:iCs/>
          <w:snapToGrid w:val="0"/>
        </w:rPr>
        <w:t xml:space="preserve">. </w:t>
      </w:r>
      <w:r w:rsidRPr="00963A5F">
        <w:rPr>
          <w:rFonts w:ascii="Arial" w:hAnsi="Arial" w:cs="Arial"/>
          <w:b/>
          <w:bCs/>
          <w:iCs/>
          <w:snapToGrid w:val="0"/>
        </w:rPr>
        <w:tab/>
        <w:t>ОСНОВНЫЕ ОБЯЗАННОСТИ ЗАКАЗЧИКА</w:t>
      </w:r>
      <w:bookmarkEnd w:id="17"/>
      <w:bookmarkEnd w:id="18"/>
      <w:r w:rsidRPr="00963A5F">
        <w:rPr>
          <w:rFonts w:ascii="Arial" w:hAnsi="Arial" w:cs="Arial"/>
          <w:b/>
          <w:bCs/>
          <w:iCs/>
          <w:snapToGrid w:val="0"/>
        </w:rPr>
        <w:t xml:space="preserve"> </w:t>
      </w:r>
    </w:p>
    <w:p w:rsidR="00766486" w:rsidRDefault="00766486" w:rsidP="00963A5F">
      <w:pPr>
        <w:jc w:val="both"/>
      </w:pPr>
    </w:p>
    <w:p w:rsidR="00963A5F" w:rsidRPr="00B71612" w:rsidRDefault="00963A5F" w:rsidP="00963A5F">
      <w:pPr>
        <w:jc w:val="both"/>
      </w:pPr>
      <w:r w:rsidRPr="00963A5F">
        <w:t>3</w:t>
      </w:r>
      <w:r w:rsidRPr="00B71612">
        <w:t>.2.1.</w:t>
      </w:r>
      <w:r w:rsidRPr="00B71612">
        <w:tab/>
        <w:t>Заказчик обязан:</w:t>
      </w:r>
    </w:p>
    <w:p w:rsidR="00963A5F" w:rsidRPr="00B71612" w:rsidRDefault="00963A5F" w:rsidP="00963A5F">
      <w:pPr>
        <w:jc w:val="both"/>
      </w:pPr>
    </w:p>
    <w:p w:rsidR="00963A5F" w:rsidRPr="00B71612" w:rsidRDefault="00963A5F" w:rsidP="00963A5F">
      <w:pPr>
        <w:tabs>
          <w:tab w:val="left" w:pos="720"/>
          <w:tab w:val="left" w:pos="900"/>
        </w:tabs>
        <w:ind w:left="720" w:hanging="720"/>
        <w:jc w:val="both"/>
      </w:pPr>
      <w:r w:rsidRPr="00B71612">
        <w:t>3.2.1.1.</w:t>
      </w:r>
      <w:r w:rsidRPr="00B71612">
        <w:tab/>
      </w:r>
      <w:r w:rsidR="000F71A5" w:rsidRPr="00B71612">
        <w:t>Переда</w:t>
      </w:r>
      <w:r w:rsidR="009B5E88" w:rsidRPr="00B71612">
        <w:t>ть в установленном порядке следующие копии локальных норм</w:t>
      </w:r>
      <w:r w:rsidR="00346AB3">
        <w:t>ативных документов Заказчика и П</w:t>
      </w:r>
      <w:r w:rsidR="009B5E88" w:rsidRPr="00B71612">
        <w:t>АО «НК «Роснефть» в актуальной версии</w:t>
      </w:r>
      <w:r w:rsidRPr="00B71612">
        <w:t>:</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Политика Компании в области промышленной безопасности, охраны труда </w:t>
      </w:r>
      <w:r w:rsidRPr="007A49C2">
        <w:rPr>
          <w:snapToGrid w:val="0"/>
        </w:rPr>
        <w:t>№ П3-05.01 П-01,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Политика Компании в области охраны окружающей среды» </w:t>
      </w:r>
      <w:r w:rsidRPr="007A49C2">
        <w:rPr>
          <w:snapToGrid w:val="0"/>
        </w:rPr>
        <w:t>№ П3-05.02 П-01, версия 1.00;</w:t>
      </w:r>
    </w:p>
    <w:p w:rsidR="00FC69E2" w:rsidRPr="007A49C2" w:rsidRDefault="00FC69E2" w:rsidP="00FC69E2">
      <w:pPr>
        <w:numPr>
          <w:ilvl w:val="0"/>
          <w:numId w:val="4"/>
        </w:numPr>
        <w:tabs>
          <w:tab w:val="clear" w:pos="1276"/>
          <w:tab w:val="left" w:pos="284"/>
          <w:tab w:val="left" w:pos="1260"/>
        </w:tabs>
        <w:spacing w:before="120"/>
        <w:ind w:left="284" w:hanging="284"/>
        <w:jc w:val="both"/>
      </w:pPr>
      <w:r w:rsidRPr="007A49C2">
        <w:t>Стандарт Компании «Интегрированная система управления промышленной безопасностью, охраной труда и окружающей среды» № П4-05 С-009, версия 2.00;</w:t>
      </w:r>
    </w:p>
    <w:p w:rsidR="00FC69E2" w:rsidRPr="007A49C2" w:rsidRDefault="00FC69E2" w:rsidP="00FC69E2">
      <w:pPr>
        <w:numPr>
          <w:ilvl w:val="0"/>
          <w:numId w:val="4"/>
        </w:numPr>
        <w:tabs>
          <w:tab w:val="clear" w:pos="1276"/>
          <w:tab w:val="left" w:pos="284"/>
          <w:tab w:val="left" w:pos="1260"/>
        </w:tabs>
        <w:spacing w:before="120"/>
        <w:ind w:left="284" w:hanging="284"/>
        <w:jc w:val="both"/>
      </w:pPr>
      <w:r w:rsidRPr="007A49C2">
        <w:lastRenderedPageBreak/>
        <w:t>Инструкция Компании «Золотые правила безопасности труда» и порядок их доведения до работников № П3-05 И-0016, версия 1.00;</w:t>
      </w:r>
    </w:p>
    <w:p w:rsidR="00FC69E2" w:rsidRPr="007A49C2" w:rsidRDefault="00FC69E2" w:rsidP="00FC69E2">
      <w:pPr>
        <w:numPr>
          <w:ilvl w:val="0"/>
          <w:numId w:val="4"/>
        </w:numPr>
        <w:tabs>
          <w:tab w:val="clear" w:pos="1276"/>
          <w:tab w:val="left" w:pos="284"/>
          <w:tab w:val="left" w:pos="1260"/>
        </w:tabs>
        <w:spacing w:before="120"/>
        <w:ind w:left="284" w:hanging="284"/>
        <w:jc w:val="both"/>
      </w:pPr>
      <w:r w:rsidRPr="007A49C2">
        <w:t>Положение Компании «Система управления безопасной эксплуатацией транспортных средств» №П3-05 Р-0853, версия 1.00;</w:t>
      </w:r>
    </w:p>
    <w:p w:rsidR="00FC69E2" w:rsidRPr="007A49C2" w:rsidRDefault="00FC69E2" w:rsidP="00FC69E2">
      <w:pPr>
        <w:numPr>
          <w:ilvl w:val="0"/>
          <w:numId w:val="4"/>
        </w:numPr>
        <w:tabs>
          <w:tab w:val="clear" w:pos="1276"/>
          <w:tab w:val="left" w:pos="284"/>
          <w:tab w:val="left" w:pos="1260"/>
        </w:tabs>
        <w:spacing w:before="120"/>
        <w:ind w:left="284" w:hanging="284"/>
        <w:jc w:val="both"/>
        <w:rPr>
          <w:rStyle w:val="itemtext1"/>
          <w:rFonts w:ascii="Times New Roman" w:hAnsi="Times New Roman" w:cs="Times New Roman"/>
          <w:sz w:val="24"/>
          <w:szCs w:val="24"/>
        </w:rPr>
      </w:pPr>
      <w:bookmarkStart w:id="19" w:name="_Toc108410057"/>
      <w:bookmarkStart w:id="20" w:name="_Toc108427361"/>
      <w:bookmarkStart w:id="21" w:name="_Toc108508150"/>
      <w:bookmarkStart w:id="22" w:name="_Toc108601228"/>
      <w:bookmarkStart w:id="23" w:name="_Toc163272494"/>
      <w:bookmarkStart w:id="24" w:name="_Toc163272575"/>
      <w:bookmarkStart w:id="25" w:name="_Toc166992973"/>
      <w:bookmarkStart w:id="26" w:name="_Toc167171447"/>
      <w:r w:rsidRPr="007A49C2">
        <w:rPr>
          <w:rStyle w:val="itemtext1"/>
          <w:rFonts w:ascii="Times New Roman" w:hAnsi="Times New Roman" w:cs="Times New Roman"/>
          <w:sz w:val="24"/>
          <w:szCs w:val="24"/>
        </w:rPr>
        <w:t>Положение Компании «Управление рисками в области промышленной безопасности, охраны труда и окружающей среды» № П3-05 С-0082, версия 3.00</w:t>
      </w:r>
      <w:r>
        <w:rPr>
          <w:rStyle w:val="itemtext1"/>
        </w:rPr>
        <w:t>;</w:t>
      </w:r>
    </w:p>
    <w:bookmarkEnd w:id="19"/>
    <w:bookmarkEnd w:id="20"/>
    <w:bookmarkEnd w:id="21"/>
    <w:bookmarkEnd w:id="22"/>
    <w:bookmarkEnd w:id="23"/>
    <w:bookmarkEnd w:id="24"/>
    <w:bookmarkEnd w:id="25"/>
    <w:bookmarkEnd w:id="26"/>
    <w:p w:rsidR="00FC69E2" w:rsidRPr="007A49C2" w:rsidRDefault="00FC69E2" w:rsidP="00FC69E2">
      <w:pPr>
        <w:numPr>
          <w:ilvl w:val="0"/>
          <w:numId w:val="4"/>
        </w:numPr>
        <w:tabs>
          <w:tab w:val="clear" w:pos="1276"/>
          <w:tab w:val="left" w:pos="284"/>
          <w:tab w:val="left" w:pos="1260"/>
        </w:tabs>
        <w:spacing w:before="120"/>
        <w:ind w:left="284" w:hanging="284"/>
        <w:jc w:val="both"/>
        <w:rPr>
          <w:rStyle w:val="itemtext1"/>
          <w:rFonts w:ascii="Times New Roman" w:hAnsi="Times New Roman" w:cs="Times New Roman"/>
          <w:sz w:val="24"/>
          <w:szCs w:val="24"/>
        </w:rPr>
      </w:pPr>
      <w:r w:rsidRPr="007A49C2">
        <w:rPr>
          <w:rStyle w:val="itemtext1"/>
          <w:rFonts w:ascii="Times New Roman" w:hAnsi="Times New Roman" w:cs="Times New Roman"/>
          <w:sz w:val="24"/>
          <w:szCs w:val="24"/>
        </w:rPr>
        <w:t>Положение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№П3-05 С-0001, версия 2.00;</w:t>
      </w:r>
    </w:p>
    <w:p w:rsidR="00FC69E2" w:rsidRPr="007A49C2" w:rsidRDefault="00FC69E2" w:rsidP="00FC69E2">
      <w:pPr>
        <w:numPr>
          <w:ilvl w:val="0"/>
          <w:numId w:val="4"/>
        </w:numPr>
        <w:tabs>
          <w:tab w:val="clear" w:pos="1276"/>
          <w:tab w:val="left" w:pos="284"/>
          <w:tab w:val="left" w:pos="1260"/>
        </w:tabs>
        <w:spacing w:before="120"/>
        <w:ind w:left="284" w:hanging="284"/>
        <w:jc w:val="both"/>
      </w:pPr>
      <w:r w:rsidRPr="007A49C2">
        <w:t xml:space="preserve">Положение Компании «Подготовка производственных объектов Компании к безопасной работе в осенне-зимний период» № </w:t>
      </w:r>
      <w:r w:rsidRPr="007A49C2">
        <w:rPr>
          <w:snapToGrid w:val="0"/>
        </w:rPr>
        <w:t>П3-05 Р-0592,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Положение Компании «Порядок расследования происшествий» № П3-05 </w:t>
      </w:r>
      <w:r w:rsidRPr="007A49C2">
        <w:br/>
        <w:t xml:space="preserve">Р-0778, версия 1.00; </w:t>
      </w:r>
    </w:p>
    <w:p w:rsidR="00FC69E2" w:rsidRPr="007A49C2" w:rsidRDefault="00FC69E2" w:rsidP="00FC69E2">
      <w:pPr>
        <w:pStyle w:val="ac"/>
        <w:numPr>
          <w:ilvl w:val="0"/>
          <w:numId w:val="4"/>
        </w:numPr>
        <w:tabs>
          <w:tab w:val="left" w:pos="284"/>
          <w:tab w:val="left" w:pos="426"/>
        </w:tabs>
        <w:ind w:left="284" w:hanging="284"/>
        <w:jc w:val="both"/>
      </w:pPr>
      <w:r w:rsidRPr="007A49C2">
        <w:t>Положение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П4-05 СД-021.01, версия 1.01;</w:t>
      </w:r>
    </w:p>
    <w:p w:rsidR="00FC69E2" w:rsidRPr="007A49C2" w:rsidRDefault="00FC69E2" w:rsidP="00FC69E2">
      <w:pPr>
        <w:numPr>
          <w:ilvl w:val="0"/>
          <w:numId w:val="4"/>
        </w:numPr>
        <w:tabs>
          <w:tab w:val="clear" w:pos="1276"/>
          <w:tab w:val="left" w:pos="284"/>
          <w:tab w:val="left" w:pos="1260"/>
        </w:tabs>
        <w:spacing w:before="120"/>
        <w:ind w:left="284" w:hanging="284"/>
      </w:pPr>
      <w:r w:rsidRPr="007A49C2">
        <w:rPr>
          <w:rStyle w:val="itemtext1"/>
          <w:rFonts w:ascii="Times New Roman" w:hAnsi="Times New Roman" w:cs="Times New Roman"/>
          <w:sz w:val="24"/>
          <w:szCs w:val="24"/>
        </w:rPr>
        <w:t>Инструкция АО «РОСПАН ИНТЕРНЕШНЛ» «Анализ безопасности выполнения работ»  № П3-05 И-0018 ЮЛ-407, версия 1.00;</w:t>
      </w:r>
    </w:p>
    <w:p w:rsidR="00FC69E2" w:rsidRPr="007A49C2" w:rsidRDefault="00FC69E2" w:rsidP="00FC69E2">
      <w:pPr>
        <w:numPr>
          <w:ilvl w:val="0"/>
          <w:numId w:val="4"/>
        </w:numPr>
        <w:tabs>
          <w:tab w:val="clear" w:pos="1276"/>
          <w:tab w:val="left" w:pos="284"/>
          <w:tab w:val="left" w:pos="1260"/>
        </w:tabs>
        <w:spacing w:before="120"/>
        <w:ind w:left="284" w:hanging="284"/>
      </w:pPr>
      <w:r w:rsidRPr="007A49C2">
        <w:t>Положение АО «РОСПАН ИНТЕРНЕШНЛ» «Порядок организации безопасного производства одновременных работ на кустовых площадках скважин, эксплуатируемых Обществом» П3-05 Р-0354 ЮЛ-407 версия 1.00;</w:t>
      </w:r>
    </w:p>
    <w:p w:rsidR="00FC69E2" w:rsidRPr="007A49C2" w:rsidRDefault="00FC69E2" w:rsidP="00FC69E2">
      <w:pPr>
        <w:numPr>
          <w:ilvl w:val="0"/>
          <w:numId w:val="4"/>
        </w:numPr>
        <w:tabs>
          <w:tab w:val="clear" w:pos="1276"/>
          <w:tab w:val="left" w:pos="284"/>
          <w:tab w:val="left" w:pos="1260"/>
        </w:tabs>
        <w:spacing w:before="120"/>
        <w:ind w:left="284" w:hanging="284"/>
        <w:jc w:val="both"/>
      </w:pPr>
      <w:r w:rsidRPr="007A49C2">
        <w:t xml:space="preserve">Положение </w:t>
      </w:r>
      <w:r w:rsidRPr="007A49C2">
        <w:rPr>
          <w:color w:val="000000"/>
        </w:rPr>
        <w:t>АО «РОСПАН ИНТЕРНЕШНЛ» «Контроль соответствия требованиям ПБОТОС при посещении объектов АО «РОСПАН ИНТЕРНЕШНЛ» П3-05 Р-0680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Положение </w:t>
      </w:r>
      <w:r w:rsidRPr="007A49C2">
        <w:rPr>
          <w:color w:val="000000"/>
        </w:rPr>
        <w:t>АО «РОСПАН ИНТЕРНЕШНЛ»</w:t>
      </w:r>
      <w:r w:rsidRPr="007A49C2">
        <w:t xml:space="preserve"> «Порядок допуска и организация безопасного производства работ подрядными организациями на опасных производственных объектах Общества» №П3-05 Р-0229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Положение </w:t>
      </w:r>
      <w:r w:rsidRPr="007A49C2">
        <w:rPr>
          <w:color w:val="000000"/>
        </w:rPr>
        <w:t>АО «РОСПАН ИНТЕРНЕШНЛ»</w:t>
      </w:r>
      <w:r w:rsidRPr="007A49C2">
        <w:t xml:space="preserve"> «Организация экстренной медицинской помощи на объектах АО «РОСПАН ИНТЕРНЕШНЛ» № П3-05 Р-0369 ЮЛ-407, версия 2.00;</w:t>
      </w:r>
    </w:p>
    <w:p w:rsidR="00FC69E2" w:rsidRPr="007A49C2" w:rsidRDefault="00FC69E2" w:rsidP="00FC69E2">
      <w:pPr>
        <w:pStyle w:val="ac"/>
        <w:numPr>
          <w:ilvl w:val="0"/>
          <w:numId w:val="4"/>
        </w:numPr>
        <w:tabs>
          <w:tab w:val="left" w:pos="284"/>
          <w:tab w:val="left" w:pos="426"/>
        </w:tabs>
        <w:ind w:left="284" w:hanging="284"/>
        <w:jc w:val="both"/>
        <w:rPr>
          <w:rStyle w:val="itemtext1"/>
          <w:rFonts w:ascii="Times New Roman" w:hAnsi="Times New Roman" w:cs="Times New Roman"/>
          <w:sz w:val="24"/>
          <w:szCs w:val="24"/>
        </w:rPr>
      </w:pPr>
      <w:r w:rsidRPr="007A49C2">
        <w:rPr>
          <w:rStyle w:val="itemtext1"/>
          <w:rFonts w:ascii="Times New Roman" w:hAnsi="Times New Roman" w:cs="Times New Roman"/>
          <w:sz w:val="24"/>
          <w:szCs w:val="24"/>
        </w:rPr>
        <w:t>Инструкция АО «РОСПАН ИНТЕРНЕШНЛ» «Организация безопасного проведения газоопасных работ» № П3-05 И-0014 ЮЛ-407,  версия 2.00;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АО «РОСПАН ИНТЕРНЕШНЛ»</w:t>
      </w:r>
      <w:r w:rsidRPr="007A49C2">
        <w:t xml:space="preserve"> «Организация безопасного проведения огневых работ на объектах АО «РОСПАН ИНТЕРНЕШНЛ» № П3-05 ИОТ-75484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 xml:space="preserve">АО «РОСПАН ИНТЕРНЕШНЛ» </w:t>
      </w:r>
      <w:hyperlink r:id="rId8" w:history="1">
        <w:r w:rsidRPr="007A49C2">
          <w:t xml:space="preserve">«Предупреждение и ликвидация </w:t>
        </w:r>
        <w:proofErr w:type="spellStart"/>
        <w:r w:rsidRPr="007A49C2">
          <w:t>газонефтеводопроявлений</w:t>
        </w:r>
        <w:proofErr w:type="spellEnd"/>
        <w:r w:rsidRPr="007A49C2">
          <w:t xml:space="preserve"> и открытых фонтанов скважин</w:t>
        </w:r>
      </w:hyperlink>
      <w:r w:rsidRPr="007A49C2">
        <w:t>» П3-05 И-84092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 xml:space="preserve">АО «РОСПАН ИНТЕРНЕШНЛ» </w:t>
      </w:r>
      <w:r w:rsidRPr="007A49C2">
        <w:t>по охране труда «При передвижении по территории предприятия на транспорте и пешком» № П3-05 ИОТ-84090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АО «РОСПАН ИНТЕРНЕШНЛ»</w:t>
      </w:r>
      <w:r w:rsidRPr="007A49C2">
        <w:t xml:space="preserve"> «Организация безопасного проведения работ на высоте» № П3-05 И-84094 ЮЛ-407, версия 1.00;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 xml:space="preserve">АО «РОСПАН ИНТЕРНЕШНЛ» </w:t>
      </w:r>
      <w:r w:rsidRPr="007A49C2">
        <w:t>по охране труда «Для стропальщика» № П3-05 И-84089 ЮЛ-407, версия 1.00;</w:t>
      </w:r>
    </w:p>
    <w:p w:rsidR="00FC69E2" w:rsidRPr="007A49C2" w:rsidRDefault="00FC69E2" w:rsidP="00FC69E2">
      <w:pPr>
        <w:pStyle w:val="ac"/>
        <w:numPr>
          <w:ilvl w:val="0"/>
          <w:numId w:val="4"/>
        </w:numPr>
        <w:tabs>
          <w:tab w:val="left" w:pos="284"/>
          <w:tab w:val="left" w:pos="426"/>
        </w:tabs>
        <w:ind w:left="284" w:hanging="284"/>
        <w:jc w:val="both"/>
        <w:rPr>
          <w:rStyle w:val="itemtext1"/>
          <w:rFonts w:ascii="Times New Roman" w:hAnsi="Times New Roman" w:cs="Times New Roman"/>
          <w:sz w:val="24"/>
          <w:szCs w:val="24"/>
        </w:rPr>
      </w:pPr>
      <w:r w:rsidRPr="007A49C2">
        <w:rPr>
          <w:rStyle w:val="itemtext1"/>
          <w:rFonts w:ascii="Times New Roman" w:hAnsi="Times New Roman" w:cs="Times New Roman"/>
          <w:sz w:val="24"/>
          <w:szCs w:val="24"/>
        </w:rPr>
        <w:t>Инструкция АО «РОСПАН ИНТЕРНЕШНЛ» По охране труда при производстве работ на ледовых поверхностях рек, болот и при использовании ледовых переправ на объектах АО «РОСПАН ИНТЕРНЕШНЛ»№ П3-05 И-83511 ЮЛ-407, версия 2.00;</w:t>
      </w:r>
    </w:p>
    <w:p w:rsidR="00FC69E2" w:rsidRPr="007A49C2" w:rsidRDefault="00FC69E2" w:rsidP="00FC69E2">
      <w:pPr>
        <w:pStyle w:val="ac"/>
        <w:numPr>
          <w:ilvl w:val="0"/>
          <w:numId w:val="4"/>
        </w:numPr>
        <w:tabs>
          <w:tab w:val="left" w:pos="284"/>
          <w:tab w:val="left" w:pos="426"/>
        </w:tabs>
        <w:ind w:left="284" w:hanging="284"/>
        <w:jc w:val="both"/>
      </w:pPr>
      <w:r w:rsidRPr="007A49C2">
        <w:t xml:space="preserve">Инструкция </w:t>
      </w:r>
      <w:r w:rsidRPr="007A49C2">
        <w:rPr>
          <w:color w:val="000000"/>
        </w:rPr>
        <w:t>АО «РОСПАН ИНТЕРНЕШНЛ» п</w:t>
      </w:r>
      <w:r w:rsidRPr="007A49C2">
        <w:t>о охране труда «При проведении работ в зимний период» № П3-05 И-83627 ЮЛ-407, версия 2.00;</w:t>
      </w:r>
    </w:p>
    <w:p w:rsidR="00FC69E2" w:rsidRPr="007A49C2" w:rsidRDefault="00FC69E2" w:rsidP="00FC69E2">
      <w:pPr>
        <w:pStyle w:val="ac"/>
        <w:numPr>
          <w:ilvl w:val="0"/>
          <w:numId w:val="4"/>
        </w:numPr>
        <w:tabs>
          <w:tab w:val="left" w:pos="284"/>
        </w:tabs>
        <w:spacing w:before="120"/>
        <w:ind w:left="284" w:hanging="284"/>
        <w:jc w:val="both"/>
      </w:pPr>
      <w:r w:rsidRPr="007A49C2">
        <w:lastRenderedPageBreak/>
        <w:t>Инструкция АО «РОСПАН ИНТЕРНЕШНЛ» по охране труда «При работе в лесах и на болотах» № П3-05 И-83612 ЮЛ-407, версия 2.00.</w:t>
      </w:r>
    </w:p>
    <w:p w:rsidR="00766486" w:rsidRDefault="00766486" w:rsidP="00766486">
      <w:pPr>
        <w:pStyle w:val="ac"/>
        <w:spacing w:before="120"/>
        <w:ind w:left="1276"/>
        <w:jc w:val="both"/>
      </w:pPr>
    </w:p>
    <w:p w:rsidR="00B76541" w:rsidRDefault="00963A5F" w:rsidP="00BA0704">
      <w:pPr>
        <w:jc w:val="both"/>
      </w:pPr>
      <w:r w:rsidRPr="00B71612">
        <w:t>3.2.1.2.</w:t>
      </w:r>
      <w:r w:rsidR="00732DA7" w:rsidRPr="00B71612">
        <w:t xml:space="preserve"> </w:t>
      </w:r>
      <w:proofErr w:type="gramStart"/>
      <w:r w:rsidR="00732DA7" w:rsidRPr="00B71612">
        <w:t xml:space="preserve">Ежегодно передавать копию </w:t>
      </w:r>
      <w:r w:rsidR="009D3386" w:rsidRPr="00B71612">
        <w:t>«</w:t>
      </w:r>
      <w:r w:rsidR="00732DA7" w:rsidRPr="00B71612">
        <w:t>Перечня</w:t>
      </w:r>
      <w:r w:rsidR="00C911ED" w:rsidRPr="00B71612">
        <w:t xml:space="preserve"> работ повышенной опасности</w:t>
      </w:r>
      <w:r w:rsidR="009D3386" w:rsidRPr="00B71612">
        <w:t xml:space="preserve"> выполняемых по наряду-допуску»</w:t>
      </w:r>
      <w:r w:rsidR="00732DA7" w:rsidRPr="00B71612">
        <w:t xml:space="preserve">, разработанный </w:t>
      </w:r>
      <w:r w:rsidR="00B76541">
        <w:t>в соответствии с</w:t>
      </w:r>
      <w:r w:rsidR="00732DA7" w:rsidRPr="00B71612">
        <w:t xml:space="preserve"> </w:t>
      </w:r>
      <w:r w:rsidR="00B76541">
        <w:t>ПОТ РО 14000-005-98 Положение.</w:t>
      </w:r>
      <w:proofErr w:type="gramEnd"/>
      <w:r w:rsidR="00B76541">
        <w:t xml:space="preserve"> Работы с повышенной опасностью. Организация проведения от 19.02.1998.  </w:t>
      </w:r>
    </w:p>
    <w:p w:rsidR="001545D0" w:rsidRDefault="001545D0" w:rsidP="00963A5F">
      <w:pPr>
        <w:tabs>
          <w:tab w:val="left" w:pos="900"/>
        </w:tabs>
        <w:jc w:val="both"/>
      </w:pPr>
    </w:p>
    <w:p w:rsidR="00963A5F" w:rsidRPr="00963A5F" w:rsidRDefault="009D3386" w:rsidP="00963A5F">
      <w:pPr>
        <w:tabs>
          <w:tab w:val="left" w:pos="900"/>
        </w:tabs>
        <w:jc w:val="both"/>
      </w:pPr>
      <w:r w:rsidRPr="00963A5F">
        <w:t>3.2.1.3.</w:t>
      </w:r>
      <w:r w:rsidR="00963A5F" w:rsidRPr="00963A5F">
        <w:t>Передать территорию (площадку, трассу) для производства работ по акту приёмки геодезической разбивочной основы для строительства.</w:t>
      </w:r>
    </w:p>
    <w:p w:rsidR="00963A5F" w:rsidRPr="00963A5F" w:rsidRDefault="00963A5F" w:rsidP="00963A5F">
      <w:pPr>
        <w:jc w:val="both"/>
      </w:pPr>
    </w:p>
    <w:p w:rsidR="00963A5F" w:rsidRPr="00963A5F" w:rsidRDefault="009D3386" w:rsidP="00963A5F">
      <w:pPr>
        <w:tabs>
          <w:tab w:val="left" w:pos="900"/>
        </w:tabs>
        <w:jc w:val="both"/>
      </w:pPr>
      <w:r w:rsidRPr="00963A5F">
        <w:t>3.2.1.4.</w:t>
      </w:r>
      <w:r w:rsidR="00963A5F" w:rsidRPr="00963A5F">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963A5F" w:rsidRPr="00963A5F" w:rsidRDefault="00963A5F" w:rsidP="00963A5F">
      <w:pPr>
        <w:jc w:val="both"/>
      </w:pPr>
    </w:p>
    <w:p w:rsidR="00963A5F" w:rsidRPr="00963A5F" w:rsidRDefault="009D3386" w:rsidP="00963A5F">
      <w:pPr>
        <w:tabs>
          <w:tab w:val="left" w:pos="900"/>
        </w:tabs>
        <w:jc w:val="both"/>
      </w:pPr>
      <w:r w:rsidRPr="00963A5F">
        <w:t>3.2.1.5.</w:t>
      </w:r>
      <w:r w:rsidR="00963A5F" w:rsidRPr="00963A5F">
        <w:tab/>
        <w:t>Освобождать подъезды к объекту (если иное не установлено другими условиями договора).</w:t>
      </w:r>
    </w:p>
    <w:p w:rsidR="00963A5F" w:rsidRPr="00963A5F" w:rsidRDefault="00963A5F" w:rsidP="00963A5F">
      <w:pPr>
        <w:jc w:val="both"/>
      </w:pPr>
    </w:p>
    <w:p w:rsidR="00963A5F" w:rsidRPr="00963A5F" w:rsidRDefault="009D3386" w:rsidP="00963A5F">
      <w:pPr>
        <w:tabs>
          <w:tab w:val="left" w:pos="900"/>
        </w:tabs>
        <w:jc w:val="both"/>
      </w:pPr>
      <w:r w:rsidRPr="00963A5F">
        <w:t>3.2.1.6.</w:t>
      </w:r>
      <w:r w:rsidR="00963A5F" w:rsidRPr="00963A5F">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963A5F" w:rsidRPr="00963A5F" w:rsidRDefault="00963A5F" w:rsidP="00963A5F">
      <w:pPr>
        <w:jc w:val="both"/>
      </w:pPr>
    </w:p>
    <w:p w:rsidR="00963A5F" w:rsidRPr="00963A5F" w:rsidRDefault="009D3386" w:rsidP="00963A5F">
      <w:pPr>
        <w:tabs>
          <w:tab w:val="left" w:pos="900"/>
        </w:tabs>
        <w:jc w:val="both"/>
      </w:pPr>
      <w:r w:rsidRPr="00963A5F">
        <w:t>3.2.1.7.</w:t>
      </w:r>
      <w:r w:rsidR="00963A5F" w:rsidRPr="00963A5F">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963A5F" w:rsidRPr="00963A5F" w:rsidRDefault="00963A5F" w:rsidP="00963A5F">
      <w:pPr>
        <w:jc w:val="both"/>
      </w:pPr>
    </w:p>
    <w:p w:rsidR="00963A5F" w:rsidRPr="00963A5F" w:rsidRDefault="009D3386" w:rsidP="00963A5F">
      <w:pPr>
        <w:tabs>
          <w:tab w:val="left" w:pos="900"/>
        </w:tabs>
        <w:jc w:val="both"/>
      </w:pPr>
      <w:r w:rsidRPr="00963A5F">
        <w:t>3.2.1.8.</w:t>
      </w:r>
      <w:r w:rsidR="00963A5F" w:rsidRPr="00963A5F">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963A5F" w:rsidRPr="00963A5F" w:rsidRDefault="00963A5F" w:rsidP="00963A5F">
      <w:pPr>
        <w:jc w:val="both"/>
      </w:pPr>
    </w:p>
    <w:p w:rsidR="00963A5F" w:rsidRDefault="009D3386" w:rsidP="00963A5F">
      <w:pPr>
        <w:tabs>
          <w:tab w:val="left" w:pos="900"/>
        </w:tabs>
        <w:jc w:val="both"/>
      </w:pPr>
      <w:r>
        <w:t>3.2.1.9.</w:t>
      </w:r>
      <w:r w:rsidR="00963A5F" w:rsidRPr="00963A5F">
        <w:tab/>
        <w:t>При условии указанном в п. 3.2.1.</w:t>
      </w:r>
      <w:r>
        <w:t>8</w:t>
      </w:r>
      <w:r w:rsidR="00963A5F" w:rsidRPr="00963A5F">
        <w:t>. передать Подрядчику один экземпляр ПЛА и при проведении учебно-тренировочных занятий привлекать работников Подрядчика.</w:t>
      </w:r>
    </w:p>
    <w:p w:rsidR="003B5D96" w:rsidRPr="00963A5F" w:rsidRDefault="003B5D96" w:rsidP="00963A5F">
      <w:pPr>
        <w:tabs>
          <w:tab w:val="left" w:pos="900"/>
        </w:tabs>
        <w:jc w:val="both"/>
      </w:pPr>
    </w:p>
    <w:p w:rsidR="00963A5F" w:rsidRDefault="00F94C2B" w:rsidP="00963A5F">
      <w:pPr>
        <w:jc w:val="both"/>
      </w:pPr>
      <w:r>
        <w:t>3.2.2</w:t>
      </w:r>
      <w:r w:rsidR="00963A5F" w:rsidRPr="00963A5F">
        <w:t>.</w:t>
      </w:r>
      <w:r w:rsidR="00963A5F" w:rsidRPr="00963A5F">
        <w:tab/>
        <w:t xml:space="preserve">Заказчик не несет ответственность при наступлении случаев </w:t>
      </w:r>
      <w:proofErr w:type="spellStart"/>
      <w:r w:rsidR="00963A5F" w:rsidRPr="00963A5F">
        <w:t>травмирования</w:t>
      </w:r>
      <w:proofErr w:type="spellEnd"/>
      <w:r w:rsidR="00963A5F" w:rsidRPr="00963A5F">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766486" w:rsidRDefault="00766486" w:rsidP="00963A5F">
      <w:pPr>
        <w:jc w:val="both"/>
      </w:pPr>
    </w:p>
    <w:p w:rsidR="00963A5F" w:rsidRPr="00553A04" w:rsidRDefault="00963A5F" w:rsidP="00553A04">
      <w:pPr>
        <w:tabs>
          <w:tab w:val="left" w:pos="360"/>
          <w:tab w:val="left" w:pos="540"/>
        </w:tabs>
        <w:jc w:val="both"/>
        <w:outlineLvl w:val="0"/>
        <w:rPr>
          <w:rFonts w:ascii="Arial" w:hAnsi="Arial" w:cs="Arial"/>
          <w:b/>
          <w:bCs/>
          <w:iCs/>
          <w:caps/>
          <w:snapToGrid w:val="0"/>
          <w:color w:val="AF931D"/>
          <w:sz w:val="32"/>
          <w:szCs w:val="32"/>
        </w:rPr>
      </w:pPr>
      <w:bookmarkStart w:id="27" w:name="_Toc187829114"/>
      <w:r w:rsidRPr="00963A5F">
        <w:rPr>
          <w:rFonts w:ascii="Arial" w:hAnsi="Arial" w:cs="Arial"/>
          <w:b/>
          <w:bCs/>
          <w:caps/>
          <w:snapToGrid w:val="0"/>
          <w:color w:val="AF931D"/>
          <w:sz w:val="32"/>
          <w:szCs w:val="32"/>
        </w:rPr>
        <w:t xml:space="preserve">4 </w:t>
      </w:r>
      <w:r w:rsidRPr="00963A5F">
        <w:rPr>
          <w:rFonts w:ascii="Arial" w:hAnsi="Arial" w:cs="Arial"/>
          <w:b/>
          <w:bCs/>
          <w:iCs/>
          <w:caps/>
          <w:snapToGrid w:val="0"/>
          <w:color w:val="AF931D"/>
          <w:sz w:val="32"/>
          <w:szCs w:val="32"/>
        </w:rPr>
        <w:t>Отдельные</w:t>
      </w:r>
      <w:r w:rsidRPr="00963A5F">
        <w:rPr>
          <w:rFonts w:ascii="Arial" w:hAnsi="Arial" w:cs="Arial"/>
          <w:b/>
          <w:bCs/>
          <w:caps/>
          <w:snapToGrid w:val="0"/>
          <w:color w:val="AF931D"/>
          <w:sz w:val="32"/>
          <w:szCs w:val="32"/>
        </w:rPr>
        <w:t xml:space="preserve"> ТРЕБОВАНИЯ ПО ПБОТОС</w:t>
      </w:r>
      <w:r w:rsidRPr="00963A5F">
        <w:rPr>
          <w:rFonts w:ascii="Arial" w:hAnsi="Arial" w:cs="Arial"/>
          <w:b/>
          <w:bCs/>
          <w:iCs/>
          <w:caps/>
          <w:snapToGrid w:val="0"/>
          <w:color w:val="AF931D"/>
          <w:sz w:val="32"/>
          <w:szCs w:val="32"/>
        </w:rPr>
        <w:t xml:space="preserve"> к подрядчикам</w:t>
      </w:r>
      <w:bookmarkEnd w:id="27"/>
    </w:p>
    <w:p w:rsidR="00963A5F" w:rsidRPr="00963A5F" w:rsidRDefault="00963A5F" w:rsidP="00963A5F"/>
    <w:p w:rsidR="00963A5F" w:rsidRPr="00963A5F" w:rsidRDefault="00963A5F" w:rsidP="00963A5F">
      <w:pPr>
        <w:jc w:val="both"/>
        <w:outlineLvl w:val="2"/>
        <w:rPr>
          <w:rFonts w:ascii="Arial" w:hAnsi="Arial" w:cs="Arial"/>
          <w:b/>
          <w:bCs/>
          <w:caps/>
          <w:szCs w:val="26"/>
        </w:rPr>
      </w:pPr>
      <w:r w:rsidRPr="00963A5F">
        <w:rPr>
          <w:rFonts w:ascii="Arial" w:hAnsi="Arial" w:cs="Arial"/>
          <w:b/>
          <w:bCs/>
          <w:caps/>
          <w:szCs w:val="26"/>
        </w:rPr>
        <w:t>4.1</w:t>
      </w:r>
      <w:r w:rsidRPr="00963A5F">
        <w:rPr>
          <w:rFonts w:ascii="Arial" w:hAnsi="Arial" w:cs="Arial"/>
          <w:b/>
          <w:bCs/>
          <w:caps/>
          <w:szCs w:val="26"/>
        </w:rPr>
        <w:tab/>
        <w:t>ОБУЧЕНИЕ ПЕРСОНАЛА. допуск.</w:t>
      </w:r>
    </w:p>
    <w:p w:rsidR="00673099" w:rsidRDefault="00673099" w:rsidP="00963A5F">
      <w:pPr>
        <w:jc w:val="both"/>
      </w:pPr>
    </w:p>
    <w:p w:rsidR="00963A5F" w:rsidRPr="00963A5F" w:rsidRDefault="00963A5F" w:rsidP="00963A5F">
      <w:pPr>
        <w:jc w:val="both"/>
      </w:pPr>
      <w:r w:rsidRPr="00963A5F">
        <w:t>4.1.1.</w:t>
      </w:r>
      <w:r w:rsidRPr="00963A5F">
        <w:tab/>
        <w:t xml:space="preserve">Прежде чем приступить к работе на объекте Заказчика (в том </w:t>
      </w:r>
      <w:proofErr w:type="gramStart"/>
      <w:r w:rsidRPr="00963A5F">
        <w:t>числе</w:t>
      </w:r>
      <w:proofErr w:type="gramEnd"/>
      <w:r w:rsidRPr="00963A5F">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963A5F" w:rsidRPr="00963A5F" w:rsidRDefault="00963A5F" w:rsidP="00963A5F">
      <w:pPr>
        <w:jc w:val="both"/>
      </w:pPr>
    </w:p>
    <w:p w:rsidR="00963A5F" w:rsidRPr="00963A5F" w:rsidRDefault="00963A5F" w:rsidP="00963A5F">
      <w:pPr>
        <w:jc w:val="both"/>
      </w:pPr>
      <w:r w:rsidRPr="00963A5F">
        <w:t>Инструктажи должны проводиться в объеме разработанных Заказчиком программ.</w:t>
      </w:r>
    </w:p>
    <w:p w:rsidR="00963A5F" w:rsidRPr="00963A5F" w:rsidRDefault="00963A5F" w:rsidP="00963A5F">
      <w:pPr>
        <w:jc w:val="both"/>
      </w:pPr>
    </w:p>
    <w:p w:rsidR="00963A5F" w:rsidRPr="00963A5F" w:rsidRDefault="00963A5F" w:rsidP="00963A5F">
      <w:pPr>
        <w:jc w:val="both"/>
      </w:pPr>
      <w:r w:rsidRPr="00963A5F">
        <w:t>4.1.2.</w:t>
      </w:r>
      <w:r w:rsidRPr="00963A5F">
        <w:tab/>
        <w:t>Заказчик обязуется:</w:t>
      </w:r>
    </w:p>
    <w:p w:rsidR="00963A5F" w:rsidRPr="00963A5F" w:rsidRDefault="00963A5F" w:rsidP="00963A5F">
      <w:pPr>
        <w:jc w:val="both"/>
      </w:pPr>
    </w:p>
    <w:p w:rsidR="00963A5F" w:rsidRPr="00963A5F" w:rsidRDefault="00963A5F" w:rsidP="00E30EDC">
      <w:pPr>
        <w:numPr>
          <w:ilvl w:val="0"/>
          <w:numId w:val="9"/>
        </w:numPr>
        <w:tabs>
          <w:tab w:val="clear" w:pos="850"/>
          <w:tab w:val="num" w:pos="709"/>
        </w:tabs>
        <w:spacing w:before="120"/>
        <w:ind w:left="1080" w:hanging="360"/>
        <w:jc w:val="both"/>
      </w:pPr>
      <w:r w:rsidRPr="00963A5F">
        <w:lastRenderedPageBreak/>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963A5F" w:rsidRPr="00963A5F" w:rsidRDefault="00963A5F" w:rsidP="00E30EDC">
      <w:pPr>
        <w:numPr>
          <w:ilvl w:val="0"/>
          <w:numId w:val="9"/>
        </w:numPr>
        <w:tabs>
          <w:tab w:val="clear" w:pos="850"/>
          <w:tab w:val="num" w:pos="709"/>
        </w:tabs>
        <w:spacing w:before="120"/>
        <w:ind w:left="1080" w:hanging="360"/>
        <w:jc w:val="both"/>
      </w:pPr>
      <w:r w:rsidRPr="00963A5F">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963A5F" w:rsidRPr="00963A5F" w:rsidRDefault="00963A5F" w:rsidP="00963A5F">
      <w:pPr>
        <w:spacing w:before="120"/>
        <w:jc w:val="both"/>
      </w:pPr>
      <w:r w:rsidRPr="00963A5F">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963A5F" w:rsidRPr="00963A5F" w:rsidRDefault="00963A5F" w:rsidP="00E30EDC">
      <w:pPr>
        <w:numPr>
          <w:ilvl w:val="0"/>
          <w:numId w:val="9"/>
        </w:numPr>
        <w:tabs>
          <w:tab w:val="clear" w:pos="850"/>
          <w:tab w:val="num" w:pos="851"/>
        </w:tabs>
        <w:spacing w:before="120"/>
        <w:ind w:left="851" w:hanging="284"/>
        <w:jc w:val="both"/>
      </w:pPr>
      <w:r w:rsidRPr="00963A5F">
        <w:t>Проводить внеплановый инструктаж по безопасному производству работ с работниками Подрядчика при изменении производственного процесса.</w:t>
      </w:r>
    </w:p>
    <w:p w:rsidR="006152C3" w:rsidRDefault="006152C3" w:rsidP="00963A5F">
      <w:pPr>
        <w:jc w:val="both"/>
      </w:pPr>
    </w:p>
    <w:p w:rsidR="00FE5D77" w:rsidRDefault="00963A5F" w:rsidP="00963A5F">
      <w:pPr>
        <w:jc w:val="both"/>
      </w:pPr>
      <w:r w:rsidRPr="00963A5F">
        <w:t>4.1.3.</w:t>
      </w:r>
      <w:r w:rsidRPr="00963A5F">
        <w:tab/>
      </w:r>
      <w:r w:rsidR="006152C3" w:rsidRPr="00963A5F">
        <w:t>Подрядчик обязан направлять на объекты Заказчика квалифицированных работников, обученных правилам безопасного ведения работ и имеющих</w:t>
      </w:r>
      <w:r w:rsidR="006152C3">
        <w:t xml:space="preserve"> допуски по медицинским показаниям для выполнения предусмотренных договором работ, а также </w:t>
      </w:r>
      <w:proofErr w:type="gramStart"/>
      <w:r w:rsidR="006152C3">
        <w:t>предоставлять документы</w:t>
      </w:r>
      <w:proofErr w:type="gramEnd"/>
      <w:r w:rsidR="006152C3">
        <w:t xml:space="preserve">, </w:t>
      </w:r>
      <w:r w:rsidR="006152C3" w:rsidRPr="00963A5F">
        <w:t>подтверждающие аттестацию работников на проведение соответствующих видов работ</w:t>
      </w:r>
      <w:r w:rsidR="006152C3">
        <w:t xml:space="preserve"> и допуск работников по медицинским показаниям</w:t>
      </w:r>
      <w:r w:rsidR="006152C3" w:rsidRPr="00963A5F">
        <w:t>.</w:t>
      </w:r>
    </w:p>
    <w:p w:rsidR="00963A5F" w:rsidRPr="00963A5F" w:rsidRDefault="00963A5F" w:rsidP="00963A5F">
      <w:pPr>
        <w:jc w:val="both"/>
      </w:pPr>
      <w:r w:rsidRPr="00963A5F">
        <w:t xml:space="preserve"> </w:t>
      </w:r>
    </w:p>
    <w:p w:rsidR="00963A5F" w:rsidRPr="00963A5F" w:rsidRDefault="00963A5F" w:rsidP="00963A5F">
      <w:pPr>
        <w:jc w:val="both"/>
      </w:pPr>
      <w:r w:rsidRPr="00963A5F">
        <w:t>Работники, занимающие руководящие должности, руководители и специалисты Подрядчика должны пройти подготовку и аттестацию:</w:t>
      </w:r>
    </w:p>
    <w:p w:rsidR="00963A5F" w:rsidRPr="00963A5F" w:rsidRDefault="00963A5F" w:rsidP="00E30EDC">
      <w:pPr>
        <w:numPr>
          <w:ilvl w:val="0"/>
          <w:numId w:val="10"/>
        </w:numPr>
        <w:spacing w:before="120"/>
        <w:ind w:left="851" w:hanging="360"/>
        <w:jc w:val="both"/>
      </w:pPr>
      <w:proofErr w:type="gramStart"/>
      <w:r w:rsidRPr="00963A5F">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w:t>
      </w:r>
      <w:r w:rsidR="00662452">
        <w:t xml:space="preserve">м </w:t>
      </w:r>
      <w:proofErr w:type="spellStart"/>
      <w:r w:rsidR="00662452">
        <w:t>Ростехнадзора</w:t>
      </w:r>
      <w:proofErr w:type="spellEnd"/>
      <w:r w:rsidR="00662452">
        <w:t xml:space="preserve"> от 29.01.2007 </w:t>
      </w:r>
      <w:r w:rsidRPr="00963A5F">
        <w:t xml:space="preserve">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963A5F">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963A5F">
        <w:t>Ростехнадзору</w:t>
      </w:r>
      <w:proofErr w:type="spellEnd"/>
      <w:r w:rsidRPr="00963A5F">
        <w:t xml:space="preserve"> РФ, эксплуатация которых регламентирована правилами промышленной безопасности).</w:t>
      </w:r>
    </w:p>
    <w:p w:rsidR="00963A5F" w:rsidRPr="00963A5F" w:rsidRDefault="00963A5F" w:rsidP="00E30EDC">
      <w:pPr>
        <w:numPr>
          <w:ilvl w:val="0"/>
          <w:numId w:val="10"/>
        </w:numPr>
        <w:spacing w:before="120"/>
        <w:ind w:left="851" w:hanging="360"/>
        <w:jc w:val="both"/>
      </w:pPr>
      <w:r w:rsidRPr="00963A5F">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w:t>
      </w:r>
      <w:proofErr w:type="gramStart"/>
      <w:r w:rsidRPr="00963A5F">
        <w:t>знаний требований охраны труда работников организаций</w:t>
      </w:r>
      <w:proofErr w:type="gramEnd"/>
      <w:r w:rsidRPr="00963A5F">
        <w:t xml:space="preserve">».     </w:t>
      </w:r>
    </w:p>
    <w:p w:rsidR="00963A5F" w:rsidRPr="00963A5F" w:rsidRDefault="00963A5F" w:rsidP="00963A5F">
      <w:pPr>
        <w:jc w:val="both"/>
      </w:pPr>
    </w:p>
    <w:p w:rsidR="00963A5F" w:rsidRPr="00963A5F" w:rsidRDefault="00963A5F" w:rsidP="00963A5F">
      <w:pPr>
        <w:jc w:val="both"/>
      </w:pPr>
      <w:r w:rsidRPr="00963A5F">
        <w:t>4.1.4.</w:t>
      </w:r>
      <w:r w:rsidRPr="00963A5F">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963A5F" w:rsidRPr="00963A5F" w:rsidRDefault="00963A5F" w:rsidP="00963A5F">
      <w:pPr>
        <w:jc w:val="both"/>
      </w:pPr>
    </w:p>
    <w:p w:rsidR="00963A5F" w:rsidRPr="00963A5F" w:rsidRDefault="00963A5F" w:rsidP="00963A5F">
      <w:pPr>
        <w:jc w:val="both"/>
      </w:pPr>
      <w:r w:rsidRPr="00963A5F">
        <w:lastRenderedPageBreak/>
        <w:t>4.1.5.</w:t>
      </w:r>
      <w:r w:rsidRPr="00963A5F">
        <w:tab/>
        <w:t>Подрядчик обязан не допускать к работе на объектах Заказчика лиц, не прошедших обучение навыка оказания первой доврачебной помощи.</w:t>
      </w:r>
    </w:p>
    <w:p w:rsidR="00963A5F" w:rsidRPr="00963A5F" w:rsidRDefault="00963A5F" w:rsidP="00963A5F">
      <w:pPr>
        <w:jc w:val="both"/>
      </w:pPr>
    </w:p>
    <w:p w:rsidR="00963A5F" w:rsidRPr="00963A5F" w:rsidRDefault="00963A5F" w:rsidP="00963A5F">
      <w:pPr>
        <w:jc w:val="both"/>
      </w:pPr>
      <w:r w:rsidRPr="00963A5F">
        <w:t>4.1.6.</w:t>
      </w:r>
      <w:r w:rsidRPr="00963A5F">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963A5F" w:rsidRPr="00963A5F" w:rsidRDefault="00963A5F" w:rsidP="00963A5F">
      <w:pPr>
        <w:jc w:val="both"/>
      </w:pPr>
    </w:p>
    <w:p w:rsidR="00963A5F" w:rsidRPr="00963A5F" w:rsidRDefault="00963A5F" w:rsidP="00963A5F">
      <w:pPr>
        <w:jc w:val="both"/>
      </w:pPr>
      <w:r w:rsidRPr="00963A5F">
        <w:t>4.1.7.</w:t>
      </w:r>
      <w:r w:rsidRPr="00963A5F">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963A5F" w:rsidRPr="00963A5F" w:rsidRDefault="00963A5F" w:rsidP="00963A5F">
      <w:pPr>
        <w:jc w:val="both"/>
      </w:pPr>
    </w:p>
    <w:p w:rsidR="00963A5F" w:rsidRPr="00963A5F" w:rsidRDefault="00963A5F" w:rsidP="00963A5F">
      <w:pPr>
        <w:jc w:val="both"/>
        <w:outlineLvl w:val="1"/>
        <w:rPr>
          <w:rFonts w:ascii="Arial" w:hAnsi="Arial" w:cs="Arial"/>
          <w:b/>
          <w:bCs/>
          <w:iCs/>
          <w:caps/>
          <w:szCs w:val="28"/>
        </w:rPr>
      </w:pPr>
      <w:bookmarkStart w:id="28" w:name="_Toc187829115"/>
      <w:r w:rsidRPr="00963A5F">
        <w:rPr>
          <w:rFonts w:ascii="Arial" w:hAnsi="Arial" w:cs="Arial"/>
          <w:b/>
          <w:bCs/>
          <w:iCs/>
          <w:caps/>
          <w:szCs w:val="28"/>
        </w:rPr>
        <w:t>4.2</w:t>
      </w:r>
      <w:r w:rsidR="003B5D96">
        <w:rPr>
          <w:rFonts w:ascii="Arial" w:hAnsi="Arial" w:cs="Arial"/>
          <w:b/>
          <w:bCs/>
          <w:iCs/>
          <w:caps/>
          <w:szCs w:val="28"/>
        </w:rPr>
        <w:t>.</w:t>
      </w:r>
      <w:r w:rsidRPr="00963A5F">
        <w:rPr>
          <w:rFonts w:ascii="Arial" w:hAnsi="Arial" w:cs="Arial"/>
          <w:b/>
          <w:bCs/>
          <w:iCs/>
          <w:caps/>
          <w:szCs w:val="28"/>
        </w:rPr>
        <w:tab/>
        <w:t>СРЕДСТВА ИНДИВИДУАЛЬНОЙ ЗАЩИТЫ (</w:t>
      </w:r>
      <w:proofErr w:type="gramStart"/>
      <w:r w:rsidRPr="00963A5F">
        <w:rPr>
          <w:rFonts w:ascii="Arial" w:hAnsi="Arial" w:cs="Arial"/>
          <w:b/>
          <w:bCs/>
          <w:iCs/>
          <w:caps/>
          <w:szCs w:val="28"/>
        </w:rPr>
        <w:t>СИЗ</w:t>
      </w:r>
      <w:proofErr w:type="gramEnd"/>
      <w:r w:rsidRPr="00963A5F">
        <w:rPr>
          <w:rFonts w:ascii="Arial" w:hAnsi="Arial" w:cs="Arial"/>
          <w:b/>
          <w:bCs/>
          <w:iCs/>
          <w:caps/>
          <w:szCs w:val="28"/>
        </w:rPr>
        <w:t>)</w:t>
      </w:r>
      <w:bookmarkEnd w:id="28"/>
    </w:p>
    <w:p w:rsidR="00963A5F" w:rsidRPr="00963A5F" w:rsidRDefault="00963A5F" w:rsidP="00963A5F"/>
    <w:p w:rsidR="00963A5F" w:rsidRPr="00963A5F" w:rsidRDefault="00963A5F" w:rsidP="00963A5F">
      <w:pPr>
        <w:jc w:val="both"/>
      </w:pPr>
      <w:r w:rsidRPr="00963A5F">
        <w:t>4.2.1.</w:t>
      </w:r>
      <w:r w:rsidRPr="00963A5F">
        <w:tab/>
      </w:r>
      <w:proofErr w:type="gramStart"/>
      <w:r w:rsidRPr="00963A5F">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w:t>
      </w:r>
      <w:r w:rsidR="00E57980">
        <w:t xml:space="preserve">здравоохранения </w:t>
      </w:r>
      <w:r w:rsidRPr="00963A5F">
        <w:t>и социального развития Российской Федерации №</w:t>
      </w:r>
      <w:r w:rsidR="00E57980">
        <w:t xml:space="preserve">290 </w:t>
      </w:r>
      <w:r w:rsidRPr="00963A5F">
        <w:t>1</w:t>
      </w:r>
      <w:r w:rsidR="00E57980">
        <w:t>.06</w:t>
      </w:r>
      <w:r w:rsidRPr="00963A5F">
        <w:t>.</w:t>
      </w:r>
      <w:r w:rsidR="00E57980">
        <w:t>2009</w:t>
      </w:r>
      <w:r w:rsidRPr="00963A5F">
        <w:t xml:space="preserve"> «Об утверждении</w:t>
      </w:r>
      <w:r w:rsidR="00E57980">
        <w:t xml:space="preserve"> межотраслевых правил обеспечения работников специальной одеждой, специальной обувью и другими средствами индивидуальной защиты</w:t>
      </w:r>
      <w:proofErr w:type="gramEnd"/>
      <w:r w:rsidRPr="00963A5F">
        <w:t xml:space="preserve">» и требованиями норм и правил. </w:t>
      </w:r>
    </w:p>
    <w:p w:rsidR="00963A5F" w:rsidRPr="00963A5F" w:rsidRDefault="00963A5F" w:rsidP="00963A5F">
      <w:pPr>
        <w:jc w:val="both"/>
      </w:pPr>
    </w:p>
    <w:p w:rsidR="00963A5F" w:rsidRPr="00963A5F" w:rsidRDefault="00963A5F" w:rsidP="00963A5F">
      <w:pPr>
        <w:jc w:val="both"/>
      </w:pPr>
      <w:r w:rsidRPr="00963A5F">
        <w:t>4.2.2.</w:t>
      </w:r>
      <w:r w:rsidRPr="00963A5F">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sidRPr="00963A5F">
        <w:t>обеспечен соответствующими СИЗ</w:t>
      </w:r>
      <w:proofErr w:type="gramEnd"/>
      <w:r w:rsidRPr="00963A5F">
        <w:t>.</w:t>
      </w:r>
    </w:p>
    <w:p w:rsidR="00963A5F" w:rsidRPr="00963A5F" w:rsidRDefault="00963A5F" w:rsidP="00963A5F">
      <w:pPr>
        <w:jc w:val="both"/>
      </w:pPr>
    </w:p>
    <w:p w:rsidR="00963A5F" w:rsidRPr="00963A5F" w:rsidRDefault="00963A5F" w:rsidP="00963A5F">
      <w:pPr>
        <w:jc w:val="both"/>
      </w:pPr>
      <w:r w:rsidRPr="00963A5F">
        <w:t xml:space="preserve">Обеспечение персонала СИЗ и обеспечение соблюдения персоналом Подрядчика требований по применению </w:t>
      </w:r>
      <w:proofErr w:type="gramStart"/>
      <w:r w:rsidRPr="00963A5F">
        <w:t>СИЗ</w:t>
      </w:r>
      <w:proofErr w:type="gramEnd"/>
      <w:r w:rsidRPr="00963A5F">
        <w:t xml:space="preserve"> является исключительной ответственностью Подрядчика.</w:t>
      </w:r>
    </w:p>
    <w:p w:rsidR="00963A5F" w:rsidRPr="00963A5F" w:rsidRDefault="00963A5F" w:rsidP="00963A5F">
      <w:pPr>
        <w:jc w:val="both"/>
      </w:pPr>
    </w:p>
    <w:p w:rsidR="00963A5F" w:rsidRPr="00963A5F" w:rsidRDefault="00963A5F" w:rsidP="00963A5F">
      <w:pPr>
        <w:tabs>
          <w:tab w:val="left" w:pos="540"/>
        </w:tabs>
        <w:jc w:val="both"/>
        <w:outlineLvl w:val="1"/>
        <w:rPr>
          <w:rFonts w:ascii="Arial" w:hAnsi="Arial" w:cs="Arial"/>
          <w:b/>
          <w:bCs/>
          <w:iCs/>
          <w:caps/>
          <w:szCs w:val="28"/>
        </w:rPr>
      </w:pPr>
      <w:bookmarkStart w:id="29" w:name="_Toc187829116"/>
      <w:r w:rsidRPr="00963A5F">
        <w:rPr>
          <w:rFonts w:ascii="Arial" w:hAnsi="Arial" w:cs="Arial"/>
          <w:b/>
          <w:bCs/>
          <w:iCs/>
          <w:caps/>
          <w:szCs w:val="18"/>
        </w:rPr>
        <w:t>4</w:t>
      </w:r>
      <w:r w:rsidRPr="00963A5F">
        <w:rPr>
          <w:rFonts w:ascii="Arial" w:hAnsi="Arial" w:cs="Arial"/>
          <w:b/>
          <w:bCs/>
          <w:iCs/>
          <w:caps/>
          <w:szCs w:val="28"/>
        </w:rPr>
        <w:t>.3</w:t>
      </w:r>
      <w:r w:rsidR="003B5D96">
        <w:rPr>
          <w:rFonts w:ascii="Arial" w:hAnsi="Arial" w:cs="Arial"/>
          <w:b/>
          <w:bCs/>
          <w:iCs/>
          <w:caps/>
          <w:szCs w:val="28"/>
        </w:rPr>
        <w:t>.</w:t>
      </w:r>
      <w:r w:rsidRPr="00963A5F">
        <w:rPr>
          <w:rFonts w:ascii="Arial" w:hAnsi="Arial" w:cs="Arial"/>
          <w:b/>
          <w:bCs/>
          <w:iCs/>
          <w:caps/>
          <w:szCs w:val="28"/>
        </w:rPr>
        <w:tab/>
        <w:t>ТРАНСПОРТ ПОДРЯДЧИКА</w:t>
      </w:r>
      <w:bookmarkEnd w:id="29"/>
    </w:p>
    <w:p w:rsidR="00963A5F" w:rsidRPr="00963A5F" w:rsidRDefault="00963A5F" w:rsidP="00963A5F">
      <w:pPr>
        <w:jc w:val="both"/>
      </w:pPr>
    </w:p>
    <w:p w:rsidR="00963A5F" w:rsidRPr="00963A5F" w:rsidRDefault="00963A5F" w:rsidP="00963A5F">
      <w:pPr>
        <w:jc w:val="both"/>
      </w:pPr>
      <w:r w:rsidRPr="00963A5F">
        <w:t>4.3.1.</w:t>
      </w:r>
      <w:r w:rsidRPr="00963A5F">
        <w:tab/>
        <w:t>Все транспортные средства Подрядчика, используемые при проведении работ, должны быть оборудованы следующим:</w:t>
      </w:r>
    </w:p>
    <w:p w:rsidR="00963A5F" w:rsidRPr="00F13B23" w:rsidRDefault="00963A5F" w:rsidP="00E30EDC">
      <w:pPr>
        <w:numPr>
          <w:ilvl w:val="0"/>
          <w:numId w:val="11"/>
        </w:numPr>
        <w:tabs>
          <w:tab w:val="clear" w:pos="850"/>
          <w:tab w:val="num" w:pos="851"/>
        </w:tabs>
        <w:spacing w:before="120"/>
        <w:ind w:left="851"/>
        <w:jc w:val="both"/>
      </w:pPr>
      <w:r w:rsidRPr="00963A5F">
        <w:t xml:space="preserve">Ремнями безопасности для водителя и всех пассажиров. Ремни должны </w:t>
      </w:r>
      <w:r w:rsidRPr="00F13B23">
        <w:t>использоваться все время во время движения транспортного средства;</w:t>
      </w:r>
    </w:p>
    <w:p w:rsidR="00963A5F" w:rsidRPr="00F13B23" w:rsidRDefault="00963A5F" w:rsidP="00E30EDC">
      <w:pPr>
        <w:numPr>
          <w:ilvl w:val="0"/>
          <w:numId w:val="11"/>
        </w:numPr>
        <w:tabs>
          <w:tab w:val="clear" w:pos="850"/>
          <w:tab w:val="num" w:pos="851"/>
        </w:tabs>
        <w:spacing w:before="120"/>
        <w:ind w:left="851"/>
        <w:jc w:val="both"/>
      </w:pPr>
      <w:r w:rsidRPr="00F13B23">
        <w:t>Аптечкой первой помощи;</w:t>
      </w:r>
    </w:p>
    <w:p w:rsidR="00963A5F" w:rsidRPr="00F13B23" w:rsidRDefault="00963A5F" w:rsidP="00E30EDC">
      <w:pPr>
        <w:numPr>
          <w:ilvl w:val="0"/>
          <w:numId w:val="11"/>
        </w:numPr>
        <w:tabs>
          <w:tab w:val="clear" w:pos="850"/>
          <w:tab w:val="num" w:pos="851"/>
        </w:tabs>
        <w:spacing w:before="120"/>
        <w:ind w:left="851"/>
        <w:jc w:val="both"/>
      </w:pPr>
      <w:r w:rsidRPr="00F13B23">
        <w:t>Огнетушителем;</w:t>
      </w:r>
    </w:p>
    <w:p w:rsidR="00963A5F" w:rsidRPr="00F13B23" w:rsidRDefault="00963A5F" w:rsidP="00E30EDC">
      <w:pPr>
        <w:numPr>
          <w:ilvl w:val="0"/>
          <w:numId w:val="11"/>
        </w:numPr>
        <w:tabs>
          <w:tab w:val="clear" w:pos="850"/>
          <w:tab w:val="num" w:pos="851"/>
        </w:tabs>
        <w:spacing w:before="120"/>
        <w:ind w:left="851"/>
        <w:jc w:val="both"/>
      </w:pPr>
      <w:r w:rsidRPr="00F13B23">
        <w:t xml:space="preserve">Передними и задними зимними шинами в </w:t>
      </w:r>
      <w:r w:rsidR="006E2C00" w:rsidRPr="00F13B23">
        <w:t>соответ</w:t>
      </w:r>
      <w:r w:rsidR="00C549AA" w:rsidRPr="00F13B23">
        <w:t>ствии с погодными условиями</w:t>
      </w:r>
      <w:r w:rsidRPr="00F13B23">
        <w:t xml:space="preserve"> (для автотранспорта);</w:t>
      </w:r>
    </w:p>
    <w:p w:rsidR="00E00D9F" w:rsidRPr="00E00D9F" w:rsidRDefault="00963A5F" w:rsidP="00E00D9F">
      <w:pPr>
        <w:numPr>
          <w:ilvl w:val="0"/>
          <w:numId w:val="11"/>
        </w:numPr>
        <w:spacing w:before="120"/>
        <w:ind w:left="851"/>
        <w:jc w:val="both"/>
      </w:pPr>
      <w:r w:rsidRPr="00963A5F">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E00D9F" w:rsidRPr="0083338E" w:rsidRDefault="00E00D9F" w:rsidP="00E00D9F">
      <w:pPr>
        <w:numPr>
          <w:ilvl w:val="0"/>
          <w:numId w:val="11"/>
        </w:numPr>
        <w:spacing w:before="120"/>
        <w:ind w:left="851"/>
        <w:jc w:val="both"/>
      </w:pPr>
      <w:r w:rsidRPr="0083338E">
        <w:t>Двухсторонними (с двумя видеокамерами) видеорегистраторами;</w:t>
      </w:r>
    </w:p>
    <w:p w:rsidR="00963A5F" w:rsidRPr="00963A5F" w:rsidRDefault="00963A5F" w:rsidP="00963A5F">
      <w:pPr>
        <w:jc w:val="both"/>
      </w:pPr>
    </w:p>
    <w:p w:rsidR="00963A5F" w:rsidRPr="00963A5F" w:rsidRDefault="00963A5F" w:rsidP="00963A5F">
      <w:pPr>
        <w:jc w:val="both"/>
      </w:pPr>
      <w:r w:rsidRPr="00963A5F">
        <w:t>4.3.2.</w:t>
      </w:r>
      <w:r w:rsidRPr="00963A5F">
        <w:tab/>
        <w:t>Подрядчик должен обеспечить:</w:t>
      </w:r>
    </w:p>
    <w:p w:rsidR="00963A5F" w:rsidRPr="00963A5F" w:rsidRDefault="00963A5F" w:rsidP="00C26ED3">
      <w:pPr>
        <w:numPr>
          <w:ilvl w:val="0"/>
          <w:numId w:val="12"/>
        </w:numPr>
        <w:tabs>
          <w:tab w:val="clear" w:pos="850"/>
          <w:tab w:val="num" w:pos="851"/>
        </w:tabs>
        <w:spacing w:before="120"/>
        <w:ind w:left="851" w:hanging="360"/>
        <w:jc w:val="both"/>
      </w:pPr>
      <w:r w:rsidRPr="00963A5F">
        <w:t>Обучение и достаточную квалификацию водителей (пилотов);</w:t>
      </w:r>
    </w:p>
    <w:p w:rsidR="00963A5F" w:rsidRPr="00963A5F" w:rsidRDefault="00963A5F" w:rsidP="00C26ED3">
      <w:pPr>
        <w:numPr>
          <w:ilvl w:val="0"/>
          <w:numId w:val="12"/>
        </w:numPr>
        <w:tabs>
          <w:tab w:val="clear" w:pos="850"/>
          <w:tab w:val="num" w:pos="851"/>
        </w:tabs>
        <w:spacing w:before="120"/>
        <w:ind w:left="851" w:hanging="360"/>
        <w:jc w:val="both"/>
      </w:pPr>
      <w:r w:rsidRPr="00963A5F">
        <w:t>Проведение регулярных ТО транспортных средств;</w:t>
      </w:r>
    </w:p>
    <w:p w:rsidR="00963A5F" w:rsidRPr="00963A5F" w:rsidRDefault="00963A5F" w:rsidP="00C26ED3">
      <w:pPr>
        <w:numPr>
          <w:ilvl w:val="0"/>
          <w:numId w:val="12"/>
        </w:numPr>
        <w:tabs>
          <w:tab w:val="clear" w:pos="850"/>
          <w:tab w:val="num" w:pos="851"/>
        </w:tabs>
        <w:spacing w:before="120"/>
        <w:ind w:left="851" w:hanging="360"/>
        <w:jc w:val="both"/>
      </w:pPr>
      <w:r w:rsidRPr="00963A5F">
        <w:t>Использование и применение транспортных средств по их назначению;</w:t>
      </w:r>
    </w:p>
    <w:p w:rsidR="00963A5F" w:rsidRPr="00963A5F" w:rsidRDefault="00963A5F" w:rsidP="00C26ED3">
      <w:pPr>
        <w:numPr>
          <w:ilvl w:val="0"/>
          <w:numId w:val="12"/>
        </w:numPr>
        <w:tabs>
          <w:tab w:val="clear" w:pos="850"/>
          <w:tab w:val="num" w:pos="851"/>
        </w:tabs>
        <w:spacing w:before="120"/>
        <w:ind w:left="851" w:hanging="360"/>
        <w:jc w:val="both"/>
      </w:pPr>
      <w:r w:rsidRPr="00963A5F">
        <w:lastRenderedPageBreak/>
        <w:t xml:space="preserve">Соблюдение </w:t>
      </w:r>
      <w:proofErr w:type="spellStart"/>
      <w:r w:rsidRPr="00963A5F">
        <w:t>внутриобъектового</w:t>
      </w:r>
      <w:proofErr w:type="spellEnd"/>
      <w:r w:rsidRPr="00963A5F">
        <w:t xml:space="preserve"> скоростного режима, установленного Заказчиком;</w:t>
      </w:r>
    </w:p>
    <w:p w:rsidR="00963A5F" w:rsidRPr="00963A5F" w:rsidRDefault="00963A5F" w:rsidP="00C26ED3">
      <w:pPr>
        <w:numPr>
          <w:ilvl w:val="0"/>
          <w:numId w:val="12"/>
        </w:numPr>
        <w:tabs>
          <w:tab w:val="clear" w:pos="850"/>
          <w:tab w:val="num" w:pos="851"/>
        </w:tabs>
        <w:spacing w:before="120"/>
        <w:ind w:left="851" w:hanging="360"/>
        <w:jc w:val="both"/>
      </w:pPr>
      <w:r w:rsidRPr="00963A5F">
        <w:t>Движение и стоянку транспортных средств согласно разметке (схем) на объекте Заказчика (при наличии).</w:t>
      </w:r>
    </w:p>
    <w:p w:rsidR="00963A5F" w:rsidRPr="00963A5F" w:rsidRDefault="00963A5F" w:rsidP="00963A5F">
      <w:pPr>
        <w:jc w:val="both"/>
      </w:pPr>
    </w:p>
    <w:p w:rsidR="00963A5F" w:rsidRPr="00963A5F" w:rsidRDefault="00963A5F" w:rsidP="00963A5F">
      <w:pPr>
        <w:numPr>
          <w:ilvl w:val="2"/>
          <w:numId w:val="20"/>
        </w:numPr>
        <w:tabs>
          <w:tab w:val="num" w:pos="720"/>
        </w:tabs>
        <w:jc w:val="both"/>
      </w:pPr>
      <w:r w:rsidRPr="00963A5F">
        <w:t>Подрядчик обязан:</w:t>
      </w:r>
    </w:p>
    <w:p w:rsidR="00963A5F" w:rsidRPr="00963A5F" w:rsidRDefault="00963A5F" w:rsidP="00E30EDC">
      <w:pPr>
        <w:numPr>
          <w:ilvl w:val="0"/>
          <w:numId w:val="13"/>
        </w:numPr>
        <w:spacing w:before="120"/>
        <w:ind w:left="851" w:hanging="284"/>
        <w:jc w:val="both"/>
      </w:pPr>
      <w:r w:rsidRPr="00963A5F">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963A5F" w:rsidRPr="00963A5F" w:rsidRDefault="00963A5F" w:rsidP="00E30EDC">
      <w:pPr>
        <w:numPr>
          <w:ilvl w:val="0"/>
          <w:numId w:val="13"/>
        </w:numPr>
        <w:tabs>
          <w:tab w:val="num" w:pos="1080"/>
        </w:tabs>
        <w:spacing w:before="120"/>
        <w:ind w:left="851" w:hanging="284"/>
        <w:jc w:val="both"/>
      </w:pPr>
      <w:r w:rsidRPr="00963A5F">
        <w:t xml:space="preserve">Организовать </w:t>
      </w:r>
      <w:proofErr w:type="spellStart"/>
      <w:r w:rsidRPr="00963A5F">
        <w:t>предрейсовый</w:t>
      </w:r>
      <w:proofErr w:type="spellEnd"/>
      <w:r w:rsidRPr="00963A5F">
        <w:t xml:space="preserve"> и </w:t>
      </w:r>
      <w:proofErr w:type="spellStart"/>
      <w:r w:rsidRPr="00963A5F">
        <w:t>послерейсовый</w:t>
      </w:r>
      <w:proofErr w:type="spellEnd"/>
      <w:r w:rsidRPr="00963A5F">
        <w:t xml:space="preserve"> медицинский осмотр водителей (пилотов);</w:t>
      </w:r>
    </w:p>
    <w:p w:rsidR="00963A5F" w:rsidRPr="00963A5F" w:rsidRDefault="00963A5F" w:rsidP="00E30EDC">
      <w:pPr>
        <w:numPr>
          <w:ilvl w:val="0"/>
          <w:numId w:val="13"/>
        </w:numPr>
        <w:tabs>
          <w:tab w:val="num" w:pos="1080"/>
        </w:tabs>
        <w:spacing w:before="120"/>
        <w:ind w:left="851" w:hanging="284"/>
        <w:jc w:val="both"/>
      </w:pPr>
      <w:r w:rsidRPr="00963A5F">
        <w:t>Организовать контрольные осмотры транспортных средств перед выездом (вылетом) на трассу (маршрут)/перед началом работ;</w:t>
      </w:r>
    </w:p>
    <w:p w:rsidR="00963A5F" w:rsidRPr="00963A5F" w:rsidRDefault="00963A5F" w:rsidP="00E30EDC">
      <w:pPr>
        <w:numPr>
          <w:ilvl w:val="0"/>
          <w:numId w:val="13"/>
        </w:numPr>
        <w:tabs>
          <w:tab w:val="num" w:pos="1080"/>
        </w:tabs>
        <w:spacing w:before="120"/>
        <w:ind w:left="851" w:hanging="284"/>
        <w:jc w:val="both"/>
      </w:pPr>
      <w:r w:rsidRPr="00963A5F">
        <w:t>Предоставить Заказчику, либо использовать в ходе выполнения работ исправные транспортные средства;</w:t>
      </w:r>
    </w:p>
    <w:p w:rsidR="00963A5F" w:rsidRPr="00963A5F" w:rsidRDefault="00963A5F" w:rsidP="00E30EDC">
      <w:pPr>
        <w:numPr>
          <w:ilvl w:val="0"/>
          <w:numId w:val="13"/>
        </w:numPr>
        <w:tabs>
          <w:tab w:val="num" w:pos="1080"/>
        </w:tabs>
        <w:spacing w:before="120"/>
        <w:ind w:left="851" w:hanging="284"/>
        <w:jc w:val="both"/>
      </w:pPr>
      <w:r w:rsidRPr="00963A5F">
        <w:t>Организовать работу по безопасности дорожного движения в соответствии с требованиями Федерал</w:t>
      </w:r>
      <w:r w:rsidR="007D03C7">
        <w:t xml:space="preserve">ьного закона РФ от 10.12.1995 </w:t>
      </w:r>
      <w:r w:rsidRPr="00963A5F">
        <w:t>№ 196-ФЗ «О безопасности дорожного движения».</w:t>
      </w:r>
    </w:p>
    <w:p w:rsidR="00963A5F" w:rsidRPr="00963A5F" w:rsidRDefault="00963A5F" w:rsidP="00963A5F">
      <w:pPr>
        <w:jc w:val="both"/>
      </w:pPr>
    </w:p>
    <w:p w:rsidR="00963A5F" w:rsidRPr="00963A5F" w:rsidRDefault="00963A5F" w:rsidP="00963A5F">
      <w:pPr>
        <w:jc w:val="both"/>
      </w:pPr>
      <w:r w:rsidRPr="00963A5F">
        <w:t>4.3.</w:t>
      </w:r>
      <w:r w:rsidR="00D7055F" w:rsidRPr="001942BB">
        <w:t>3</w:t>
      </w:r>
      <w:r w:rsidRPr="00963A5F">
        <w:t>.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963A5F">
        <w:t>о-</w:t>
      </w:r>
      <w:proofErr w:type="gramEnd"/>
      <w:r w:rsidRPr="00963A5F">
        <w:t xml:space="preserve"> и тракторной техники Подрядчика должны быть оснащены сертифицированными искрогасителями.</w:t>
      </w:r>
    </w:p>
    <w:p w:rsidR="00963A5F" w:rsidRPr="00963A5F" w:rsidRDefault="00963A5F" w:rsidP="00963A5F">
      <w:pPr>
        <w:jc w:val="both"/>
      </w:pPr>
    </w:p>
    <w:p w:rsidR="00963A5F" w:rsidRPr="00F13B23" w:rsidRDefault="00963A5F" w:rsidP="00963A5F">
      <w:pPr>
        <w:jc w:val="both"/>
      </w:pPr>
      <w:r w:rsidRPr="00963A5F">
        <w:t>4.3.</w:t>
      </w:r>
      <w:r w:rsidR="00D7055F" w:rsidRPr="001942BB">
        <w:t>4</w:t>
      </w:r>
      <w:r w:rsidRPr="00963A5F">
        <w:t xml:space="preserve">.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w:t>
      </w:r>
      <w:r w:rsidRPr="00F13B23">
        <w:t>перекрытия доступа воздуха в двигатель.</w:t>
      </w:r>
    </w:p>
    <w:p w:rsidR="006678F8" w:rsidRPr="00F13B23" w:rsidRDefault="006678F8" w:rsidP="00963A5F">
      <w:pPr>
        <w:jc w:val="both"/>
      </w:pPr>
    </w:p>
    <w:p w:rsidR="00E00D9F" w:rsidRPr="000C3447" w:rsidRDefault="006678F8" w:rsidP="00E00D9F">
      <w:pPr>
        <w:jc w:val="both"/>
      </w:pPr>
      <w:r w:rsidRPr="00F13B23">
        <w:t>4.3.5. На территории промысловых дорог и объектов Заказчика скоростной режим движения ограничен 40 км/ч., если иное не предусмотрено установкой дополнительных знаков ограничения скорости.</w:t>
      </w:r>
      <w:r w:rsidR="00E00D9F">
        <w:t xml:space="preserve"> За несоблюдение данного пункта </w:t>
      </w:r>
      <w:r w:rsidR="00E00D9F" w:rsidRPr="005C1B0D">
        <w:t xml:space="preserve">Подрядчик </w:t>
      </w:r>
      <w:r w:rsidR="00E00D9F" w:rsidRPr="00A20478">
        <w:t>уплачивает Заказчику штраф</w:t>
      </w:r>
      <w:r w:rsidR="00E00D9F">
        <w:t xml:space="preserve"> в размере 50 тыс. рублей. В случае допущения данного пункта Субподрядчиком штраф уплачивает Подрядчик.</w:t>
      </w:r>
    </w:p>
    <w:p w:rsidR="006678F8" w:rsidRPr="004D38AF" w:rsidRDefault="006678F8" w:rsidP="00963A5F">
      <w:pPr>
        <w:jc w:val="both"/>
      </w:pPr>
    </w:p>
    <w:p w:rsidR="004D38AF" w:rsidRDefault="004D38AF" w:rsidP="00963A5F">
      <w:pPr>
        <w:jc w:val="both"/>
      </w:pPr>
      <w:r w:rsidRPr="004D38AF">
        <w:t xml:space="preserve">4.3.6. «Запрещено использование транспортных средств </w:t>
      </w:r>
      <w:proofErr w:type="spellStart"/>
      <w:r w:rsidRPr="004D38AF">
        <w:t>бескапотного</w:t>
      </w:r>
      <w:proofErr w:type="spellEnd"/>
      <w:r w:rsidRPr="004D38AF">
        <w:t xml:space="preserve"> исполнения типа «УАЗ» при оказании работ/услуг Заказчика».</w:t>
      </w:r>
    </w:p>
    <w:p w:rsidR="00E00D9F" w:rsidRDefault="00E00D9F" w:rsidP="00963A5F">
      <w:pPr>
        <w:jc w:val="both"/>
      </w:pPr>
    </w:p>
    <w:p w:rsidR="00E00D9F" w:rsidRDefault="00E00D9F" w:rsidP="00E00D9F">
      <w:pPr>
        <w:jc w:val="both"/>
      </w:pPr>
      <w:r>
        <w:t xml:space="preserve"> 4.3.7. При проезде транспортных средств и специальной техники по автомобильным дорогам с твердым покрытием, принадлежащим ООО «Газпром добыча Уренгой» необходимо:</w:t>
      </w:r>
    </w:p>
    <w:p w:rsidR="00E00D9F" w:rsidRDefault="00E00D9F" w:rsidP="00E00D9F">
      <w:pPr>
        <w:jc w:val="both"/>
      </w:pPr>
    </w:p>
    <w:p w:rsidR="00E00D9F" w:rsidRDefault="00E00D9F" w:rsidP="00E00D9F">
      <w:pPr>
        <w:jc w:val="both"/>
      </w:pPr>
      <w:r>
        <w:t xml:space="preserve">4.3.7.1. </w:t>
      </w:r>
      <w:proofErr w:type="gramStart"/>
      <w:r>
        <w:t>Принять меры (в том числе путем инструктажа своих работников, подрядчиков, субподрядчиков и контроля за их деятельностью), исключающие захламление, загромождение, порчу полотна дороги с твердым покрытием и земельных участков ООО «Газпром добыча Уренгой», загрязнение окружающей среды, а также предотвращать длительные стоянки транспортных средств и специальной техники на дороге, за исключением случаев, угрожающих жизни и здоровью людей, безопасности объектов и согласованной с</w:t>
      </w:r>
      <w:proofErr w:type="gramEnd"/>
      <w:r>
        <w:t xml:space="preserve"> ООО «Газпром добыча Уренгой»</w:t>
      </w:r>
      <w:r w:rsidR="00B34A45">
        <w:t xml:space="preserve"> производственной необходимости.</w:t>
      </w:r>
    </w:p>
    <w:p w:rsidR="00E00D9F" w:rsidRDefault="00E00D9F" w:rsidP="00E00D9F">
      <w:pPr>
        <w:jc w:val="both"/>
      </w:pPr>
    </w:p>
    <w:p w:rsidR="00E00D9F" w:rsidRDefault="00E00D9F" w:rsidP="00E00D9F">
      <w:pPr>
        <w:jc w:val="both"/>
      </w:pPr>
      <w:r>
        <w:t xml:space="preserve">4.3.7.2. Обеспечить движение транспортных средств по дороге с твердым покрытием ООО «Газпром добыча Уренгой» в соответствии с требованием Федерального закона от </w:t>
      </w:r>
      <w:r>
        <w:lastRenderedPageBreak/>
        <w:t>11.12.1995 №196-ФЗ «О безопасности дорожного движения» в редакции, действующей на</w:t>
      </w:r>
      <w:r w:rsidR="00B34A45">
        <w:t xml:space="preserve"> момент исполнения обязательств.</w:t>
      </w:r>
    </w:p>
    <w:p w:rsidR="00E00D9F" w:rsidRDefault="00E00D9F" w:rsidP="00E00D9F">
      <w:pPr>
        <w:jc w:val="both"/>
      </w:pPr>
    </w:p>
    <w:p w:rsidR="00E00D9F" w:rsidRDefault="00E00D9F" w:rsidP="00E00D9F">
      <w:pPr>
        <w:jc w:val="both"/>
      </w:pPr>
      <w:r>
        <w:t>4.3.7.3. Использовать проезд по дорогам с твердым покрытием только для колесной автотракторной техники, перевозящей грузы и пассажиров согласно Правилам перевозок пассажиров и грузов (в т.ч. крупногабаритных, тяжеловесных и опасных) с соблюдением требо</w:t>
      </w:r>
      <w:r w:rsidR="00B34A45">
        <w:t>ваний Правил дорожного движения.</w:t>
      </w:r>
    </w:p>
    <w:p w:rsidR="00E00D9F" w:rsidRDefault="00E00D9F" w:rsidP="00E00D9F">
      <w:pPr>
        <w:jc w:val="both"/>
      </w:pPr>
    </w:p>
    <w:p w:rsidR="00E00D9F" w:rsidRDefault="00E00D9F" w:rsidP="00E00D9F">
      <w:pPr>
        <w:jc w:val="both"/>
      </w:pPr>
      <w:r>
        <w:t>4.3.7.4. Строго соблюдать весовые и габаритные ограничения, а также скоростной режим согласно требованиям дорожных знаков и в соот</w:t>
      </w:r>
      <w:r w:rsidR="00B34A45">
        <w:t>ветствии с дорожной обстановкой.</w:t>
      </w:r>
    </w:p>
    <w:p w:rsidR="00E00D9F" w:rsidRDefault="00E00D9F" w:rsidP="00E00D9F">
      <w:pPr>
        <w:jc w:val="both"/>
      </w:pPr>
    </w:p>
    <w:p w:rsidR="00E00D9F" w:rsidRDefault="00E00D9F" w:rsidP="00E00D9F">
      <w:pPr>
        <w:jc w:val="both"/>
      </w:pPr>
      <w:r>
        <w:t xml:space="preserve">4.3.7.5. Соблюдать требования безопасности дорожного движения при перевозке грузов и пассажиров </w:t>
      </w:r>
      <w:proofErr w:type="gramStart"/>
      <w:r>
        <w:t>по дороге с твердым покрытием в соответствии с действующими нормативными документами по обеспечению</w:t>
      </w:r>
      <w:proofErr w:type="gramEnd"/>
      <w:r>
        <w:t xml:space="preserve"> </w:t>
      </w:r>
      <w:r w:rsidR="00B34A45">
        <w:t>безопасности дорожного движения.</w:t>
      </w:r>
    </w:p>
    <w:p w:rsidR="00E00D9F" w:rsidRDefault="00E00D9F" w:rsidP="00E00D9F">
      <w:pPr>
        <w:jc w:val="both"/>
      </w:pPr>
    </w:p>
    <w:p w:rsidR="00E00D9F" w:rsidRDefault="00E00D9F" w:rsidP="00E00D9F">
      <w:pPr>
        <w:jc w:val="both"/>
      </w:pPr>
      <w:r>
        <w:t>4.3.7.6. Содержать транспортные средства в исправном состоянии в целях обеспечения безопасности дорожного движения, сохранности дороги с твердым покрытием, а также недопущен</w:t>
      </w:r>
      <w:r w:rsidR="00B34A45">
        <w:t>ия загрязнения окружающей среды.</w:t>
      </w:r>
    </w:p>
    <w:p w:rsidR="00E00D9F" w:rsidRDefault="00E00D9F" w:rsidP="00E00D9F">
      <w:pPr>
        <w:jc w:val="both"/>
      </w:pPr>
    </w:p>
    <w:p w:rsidR="00E00D9F" w:rsidRDefault="00E00D9F" w:rsidP="00E00D9F">
      <w:pPr>
        <w:jc w:val="both"/>
      </w:pPr>
      <w:r>
        <w:t xml:space="preserve">4.3.7.7. По требованию уполномоченных представителей ООО «Газпром добыча Уренгой» предоставлять транспортные средства для осуществления весового и габаритного контроля, в том числе для взвешивания транспортных средств Подрядчика на мобильных передвижных пунктах </w:t>
      </w:r>
      <w:r w:rsidR="00B34A45">
        <w:t>весового и габаритного контроля.</w:t>
      </w:r>
    </w:p>
    <w:p w:rsidR="00E00D9F" w:rsidRDefault="00E00D9F" w:rsidP="00E00D9F">
      <w:pPr>
        <w:jc w:val="both"/>
      </w:pPr>
    </w:p>
    <w:p w:rsidR="00E00D9F" w:rsidRDefault="00E00D9F" w:rsidP="00E00D9F">
      <w:pPr>
        <w:jc w:val="both"/>
      </w:pPr>
      <w:r>
        <w:t xml:space="preserve">4.3.7.8. Производить регистрацию транспортных средств на контрольно-пропускном пункте перед въездом на территорию </w:t>
      </w:r>
      <w:proofErr w:type="spellStart"/>
      <w:r>
        <w:t>Уренгойского</w:t>
      </w:r>
      <w:proofErr w:type="spellEnd"/>
      <w:r>
        <w:t xml:space="preserve"> нефтегазоконденсатного месторожден</w:t>
      </w:r>
      <w:r w:rsidR="00B34A45">
        <w:t>ия.</w:t>
      </w:r>
    </w:p>
    <w:p w:rsidR="00E00D9F" w:rsidRDefault="00E00D9F" w:rsidP="00E00D9F">
      <w:pPr>
        <w:jc w:val="both"/>
      </w:pPr>
    </w:p>
    <w:p w:rsidR="00E00D9F" w:rsidRDefault="00E00D9F" w:rsidP="00E00D9F">
      <w:pPr>
        <w:jc w:val="both"/>
      </w:pPr>
      <w:r>
        <w:t>4.3.7.9. Все транспортные средства Подрядчика и его контрагентов, должны  быть пригодны к использованию и поддерживаться в  безопасном рабочем состоянии, иметь исправные ремни безопасности, аптеч</w:t>
      </w:r>
      <w:r w:rsidR="00B34A45">
        <w:t>ку первой помощи и огнетушитель.</w:t>
      </w:r>
    </w:p>
    <w:p w:rsidR="00B34A45" w:rsidRDefault="00B34A45" w:rsidP="00E00D9F">
      <w:pPr>
        <w:jc w:val="both"/>
      </w:pPr>
    </w:p>
    <w:p w:rsidR="00E00D9F" w:rsidRDefault="00E00D9F" w:rsidP="00E00D9F">
      <w:pPr>
        <w:jc w:val="both"/>
      </w:pPr>
      <w:r>
        <w:t>4.3.7.10. Выхлопные трубы автомобилей, обслуживающих объекты, на территории которых возможно загазовывание углеводородами, должн</w:t>
      </w:r>
      <w:r w:rsidR="00B34A45">
        <w:t>ы оборудоваться искрогасителями.</w:t>
      </w:r>
    </w:p>
    <w:p w:rsidR="00E00D9F" w:rsidRDefault="00E00D9F" w:rsidP="00E00D9F">
      <w:pPr>
        <w:jc w:val="both"/>
      </w:pPr>
    </w:p>
    <w:p w:rsidR="00E00D9F" w:rsidRDefault="00E00D9F" w:rsidP="00E00D9F">
      <w:pPr>
        <w:jc w:val="both"/>
      </w:pPr>
      <w:r>
        <w:t>4.3.7.11. Число пассажиров не должно превышать числа пассажиров, указанных в технической документации изготовителя транспортного сре</w:t>
      </w:r>
      <w:r w:rsidR="00B34A45">
        <w:t>дства и/или специальной техники.</w:t>
      </w:r>
    </w:p>
    <w:p w:rsidR="00E00D9F" w:rsidRDefault="00E00D9F" w:rsidP="00E00D9F">
      <w:pPr>
        <w:jc w:val="both"/>
      </w:pPr>
    </w:p>
    <w:p w:rsidR="00E00D9F" w:rsidRDefault="00E00D9F" w:rsidP="00E00D9F">
      <w:pPr>
        <w:jc w:val="both"/>
      </w:pPr>
      <w:r>
        <w:t>4.3.7.12. Груз должен быть надежно закреплен и по весу не должен превышать технически допустимую максимальную массу для данного транспортного сре</w:t>
      </w:r>
      <w:r w:rsidR="00B34A45">
        <w:t>дства и/или специальной техники.</w:t>
      </w:r>
    </w:p>
    <w:p w:rsidR="00E00D9F" w:rsidRDefault="00E00D9F" w:rsidP="00E00D9F">
      <w:pPr>
        <w:jc w:val="both"/>
      </w:pPr>
    </w:p>
    <w:p w:rsidR="00E00D9F" w:rsidRDefault="00E00D9F" w:rsidP="00E00D9F">
      <w:pPr>
        <w:jc w:val="both"/>
      </w:pPr>
      <w:r>
        <w:t>4.3.7.13. Во время движения транспортного средства все находящиеся в нем люди должны быть п</w:t>
      </w:r>
      <w:r w:rsidR="00B34A45">
        <w:t>ристегнуты ремнями безопасности.</w:t>
      </w:r>
    </w:p>
    <w:p w:rsidR="00E00D9F" w:rsidRDefault="00E00D9F" w:rsidP="00E00D9F">
      <w:pPr>
        <w:jc w:val="both"/>
      </w:pPr>
    </w:p>
    <w:p w:rsidR="00E00D9F" w:rsidRDefault="00E00D9F" w:rsidP="00E00D9F">
      <w:pPr>
        <w:jc w:val="both"/>
      </w:pPr>
      <w:r>
        <w:t xml:space="preserve">4.3.7.14. Водители должны быть надлежащим образом аттестованы, обучены, </w:t>
      </w:r>
      <w:proofErr w:type="gramStart"/>
      <w:r>
        <w:t>иметь водительское удостоверение соответствующей категории на право управления транспортным средством и по медицинским показаниям допущены</w:t>
      </w:r>
      <w:proofErr w:type="gramEnd"/>
      <w:r>
        <w:t xml:space="preserve"> к управлению.</w:t>
      </w:r>
    </w:p>
    <w:p w:rsidR="00E00D9F" w:rsidRDefault="00E00D9F" w:rsidP="00E00D9F">
      <w:pPr>
        <w:jc w:val="both"/>
      </w:pPr>
    </w:p>
    <w:p w:rsidR="00E00D9F" w:rsidRDefault="00E00D9F" w:rsidP="00E00D9F">
      <w:pPr>
        <w:jc w:val="both"/>
      </w:pPr>
      <w:r>
        <w:t>4.3.7.15. Запрещается:</w:t>
      </w:r>
    </w:p>
    <w:p w:rsidR="00E00D9F" w:rsidRDefault="00E00D9F" w:rsidP="00E00D9F">
      <w:pPr>
        <w:jc w:val="both"/>
      </w:pPr>
      <w:r>
        <w:t>- Осуществлять движение по дороге с твердым покрытием на автотранспорте, имеющем элементы конструкций, которые могут нанести повреждение дороге;</w:t>
      </w:r>
    </w:p>
    <w:p w:rsidR="00E00D9F" w:rsidRDefault="00E00D9F" w:rsidP="00E00D9F">
      <w:pPr>
        <w:jc w:val="both"/>
      </w:pPr>
      <w:r>
        <w:lastRenderedPageBreak/>
        <w:t>- Загрязнять дорожное покрытие, полосы отвода и придорожные полосы дороги с твердым покрытием;</w:t>
      </w:r>
    </w:p>
    <w:p w:rsidR="00E00D9F" w:rsidRDefault="00E00D9F" w:rsidP="00E00D9F">
      <w:pPr>
        <w:jc w:val="both"/>
      </w:pPr>
      <w:r>
        <w:t>- Использовать водоотводные сооружения дороги с твердым покрытием для стока или сброса вод;</w:t>
      </w:r>
    </w:p>
    <w:p w:rsidR="00E00D9F" w:rsidRDefault="00E00D9F" w:rsidP="00E00D9F">
      <w:pPr>
        <w:jc w:val="both"/>
      </w:pPr>
      <w:r>
        <w:t>- Выполнять в границах полос отвода дороги с твердым покрытием, в том числе на проезжей части дороги с твердым покрытием, работы связанные с применением горючих веществ, а также веществ, которые могут оказать воздействие на уменьшение сцепления колес автотранспорта с дорожным покрытием;</w:t>
      </w:r>
    </w:p>
    <w:p w:rsidR="00E00D9F" w:rsidRDefault="00E00D9F" w:rsidP="00E00D9F">
      <w:pPr>
        <w:jc w:val="both"/>
      </w:pPr>
      <w:r>
        <w:t>- Создавать условия, препятствующие обеспечению безопасности дорожного движения;</w:t>
      </w:r>
    </w:p>
    <w:p w:rsidR="00E00D9F" w:rsidRDefault="00E00D9F" w:rsidP="00E00D9F">
      <w:pPr>
        <w:jc w:val="both"/>
      </w:pPr>
      <w:r>
        <w:t>- Повреждать дорогу с твердым покрытием или осуществлять иные действия, наносящие ущерб дороге с твердым покрытием либо создающие препятствия движению автотранспорта и/или пешеходам;</w:t>
      </w:r>
    </w:p>
    <w:p w:rsidR="00E00D9F" w:rsidRDefault="00E00D9F" w:rsidP="00E00D9F">
      <w:pPr>
        <w:jc w:val="both"/>
      </w:pPr>
      <w:r>
        <w:t>- Осуществлять перевозки по дороге с твердым покрытием опасных, тяжеловесных и (или) крупногабаритных грузов без специальных разрешений, выдаваемых в порядке, предусмотренном Федеральным законом от 08.11.2007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E00D9F" w:rsidRDefault="00E00D9F" w:rsidP="00E00D9F">
      <w:pPr>
        <w:jc w:val="both"/>
      </w:pPr>
    </w:p>
    <w:p w:rsidR="00E00D9F" w:rsidRPr="00803126" w:rsidRDefault="00E00D9F" w:rsidP="00E00D9F">
      <w:pPr>
        <w:jc w:val="both"/>
      </w:pPr>
      <w:r>
        <w:t>4.3.7.16. Ответственность за дорожно-транспортные и иные чрезвычайные происшествия, связанные с нахождением транспортных средств и специальной техники, а также перевозимых на них грузов, работников Подрядчика или его субподрядчиков на дороге с твердым покрытием, железнодорожном переезде, территории земельных участков ООО «Газпром добыча Уренгой» и случившиеся не по вине последнего, несет Подрядчик.</w:t>
      </w:r>
    </w:p>
    <w:p w:rsidR="00963A5F" w:rsidRPr="00F13B23" w:rsidRDefault="00963A5F" w:rsidP="00963A5F">
      <w:pPr>
        <w:jc w:val="both"/>
      </w:pPr>
    </w:p>
    <w:p w:rsidR="00963A5F" w:rsidRPr="00963A5F" w:rsidRDefault="00963A5F" w:rsidP="00963A5F">
      <w:pPr>
        <w:tabs>
          <w:tab w:val="left" w:pos="540"/>
        </w:tabs>
        <w:jc w:val="both"/>
        <w:outlineLvl w:val="1"/>
        <w:rPr>
          <w:rFonts w:ascii="Arial" w:hAnsi="Arial" w:cs="Arial"/>
          <w:b/>
          <w:bCs/>
          <w:iCs/>
          <w:caps/>
          <w:szCs w:val="28"/>
        </w:rPr>
      </w:pPr>
      <w:bookmarkStart w:id="30" w:name="_Toc187829117"/>
      <w:r w:rsidRPr="00F13B23">
        <w:rPr>
          <w:rFonts w:ascii="Arial" w:hAnsi="Arial" w:cs="Arial"/>
          <w:b/>
          <w:bCs/>
          <w:iCs/>
          <w:caps/>
          <w:szCs w:val="28"/>
        </w:rPr>
        <w:t>4.4</w:t>
      </w:r>
      <w:r w:rsidR="003B5D96" w:rsidRPr="00F13B23">
        <w:rPr>
          <w:rFonts w:ascii="Arial" w:hAnsi="Arial" w:cs="Arial"/>
          <w:b/>
          <w:bCs/>
          <w:iCs/>
          <w:caps/>
          <w:szCs w:val="28"/>
        </w:rPr>
        <w:t>.</w:t>
      </w:r>
      <w:r w:rsidRPr="00F13B23">
        <w:rPr>
          <w:rFonts w:ascii="Arial" w:hAnsi="Arial" w:cs="Arial"/>
          <w:b/>
          <w:bCs/>
          <w:iCs/>
          <w:caps/>
          <w:szCs w:val="28"/>
        </w:rPr>
        <w:tab/>
        <w:t xml:space="preserve">ТРЕБОВАНИЯ </w:t>
      </w:r>
      <w:r w:rsidRPr="00963A5F">
        <w:rPr>
          <w:rFonts w:ascii="Arial" w:hAnsi="Arial" w:cs="Arial"/>
          <w:b/>
          <w:bCs/>
          <w:iCs/>
          <w:caps/>
          <w:szCs w:val="28"/>
        </w:rPr>
        <w:t>В ОБЛАСТИ ОХРАНЫ ОКРУЖАЮЩЕЙ СРЕДЫ</w:t>
      </w:r>
      <w:bookmarkEnd w:id="30"/>
    </w:p>
    <w:p w:rsidR="00963A5F" w:rsidRPr="00963A5F" w:rsidRDefault="00963A5F" w:rsidP="00963A5F">
      <w:pPr>
        <w:jc w:val="both"/>
      </w:pPr>
    </w:p>
    <w:p w:rsidR="00963A5F" w:rsidRPr="00963A5F" w:rsidRDefault="00963A5F" w:rsidP="00963A5F">
      <w:pPr>
        <w:jc w:val="both"/>
      </w:pPr>
      <w:r w:rsidRPr="00963A5F">
        <w:t>4.4.1.</w:t>
      </w:r>
      <w:r w:rsidRPr="00963A5F">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963A5F" w:rsidRPr="00963A5F" w:rsidRDefault="00963A5F" w:rsidP="00963A5F">
      <w:pPr>
        <w:jc w:val="both"/>
      </w:pPr>
    </w:p>
    <w:p w:rsidR="00963A5F" w:rsidRPr="00963A5F" w:rsidRDefault="00963A5F" w:rsidP="00963A5F">
      <w:pPr>
        <w:jc w:val="both"/>
      </w:pPr>
      <w:r w:rsidRPr="00963A5F">
        <w:t>4.4.2.</w:t>
      </w:r>
      <w:r w:rsidRPr="00963A5F">
        <w:tab/>
        <w:t>При проведении работ на объектах Заказчика Подрядчик обязан:</w:t>
      </w:r>
    </w:p>
    <w:p w:rsidR="00963A5F" w:rsidRPr="00963A5F" w:rsidRDefault="00963A5F" w:rsidP="00C26ED3">
      <w:pPr>
        <w:numPr>
          <w:ilvl w:val="0"/>
          <w:numId w:val="14"/>
        </w:numPr>
        <w:tabs>
          <w:tab w:val="clear" w:pos="850"/>
          <w:tab w:val="num" w:pos="709"/>
        </w:tabs>
        <w:spacing w:before="120"/>
        <w:ind w:left="709" w:hanging="142"/>
        <w:jc w:val="both"/>
      </w:pPr>
      <w:r w:rsidRPr="00963A5F">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963A5F" w:rsidRPr="00963A5F" w:rsidRDefault="00963A5F" w:rsidP="00C26ED3">
      <w:pPr>
        <w:numPr>
          <w:ilvl w:val="0"/>
          <w:numId w:val="14"/>
        </w:numPr>
        <w:tabs>
          <w:tab w:val="clear" w:pos="850"/>
          <w:tab w:val="num" w:pos="709"/>
          <w:tab w:val="num" w:pos="1080"/>
        </w:tabs>
        <w:spacing w:before="120"/>
        <w:ind w:left="709" w:hanging="142"/>
        <w:jc w:val="both"/>
      </w:pPr>
      <w:proofErr w:type="gramStart"/>
      <w:r w:rsidRPr="00963A5F">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963A5F">
        <w:t>химреагентов</w:t>
      </w:r>
      <w:proofErr w:type="spellEnd"/>
      <w:r w:rsidRPr="00963A5F">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rsidR="00963A5F" w:rsidRPr="00963A5F" w:rsidRDefault="00963A5F" w:rsidP="00C26ED3">
      <w:pPr>
        <w:numPr>
          <w:ilvl w:val="0"/>
          <w:numId w:val="14"/>
        </w:numPr>
        <w:tabs>
          <w:tab w:val="clear" w:pos="850"/>
          <w:tab w:val="num" w:pos="709"/>
          <w:tab w:val="num" w:pos="1080"/>
        </w:tabs>
        <w:spacing w:before="120"/>
        <w:ind w:left="709" w:hanging="142"/>
        <w:jc w:val="both"/>
      </w:pPr>
      <w:r w:rsidRPr="00963A5F">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963A5F" w:rsidRPr="00963A5F" w:rsidRDefault="00963A5F" w:rsidP="00C26ED3">
      <w:pPr>
        <w:numPr>
          <w:ilvl w:val="0"/>
          <w:numId w:val="14"/>
        </w:numPr>
        <w:tabs>
          <w:tab w:val="clear" w:pos="850"/>
          <w:tab w:val="num" w:pos="709"/>
          <w:tab w:val="num" w:pos="1080"/>
        </w:tabs>
        <w:spacing w:before="120"/>
        <w:ind w:left="709" w:hanging="142"/>
        <w:jc w:val="both"/>
      </w:pPr>
      <w:r w:rsidRPr="00963A5F">
        <w:t xml:space="preserve">обязан полностью исключить факты несанкционированного обращения с источниками ионизирующего излучения, в том </w:t>
      </w:r>
      <w:proofErr w:type="gramStart"/>
      <w:r w:rsidRPr="00963A5F">
        <w:t>числе</w:t>
      </w:r>
      <w:proofErr w:type="gramEnd"/>
      <w:r w:rsidRPr="00963A5F">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963A5F" w:rsidRPr="00963A5F" w:rsidRDefault="00963A5F" w:rsidP="00963A5F">
      <w:pPr>
        <w:jc w:val="both"/>
      </w:pPr>
    </w:p>
    <w:p w:rsidR="00963A5F" w:rsidRPr="00963A5F" w:rsidRDefault="00963A5F" w:rsidP="00963A5F">
      <w:pPr>
        <w:jc w:val="both"/>
      </w:pPr>
      <w:r w:rsidRPr="00963A5F">
        <w:t>4.4.3.</w:t>
      </w:r>
      <w:r w:rsidRPr="00963A5F">
        <w:tab/>
      </w:r>
      <w:proofErr w:type="gramStart"/>
      <w:r w:rsidRPr="00963A5F">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963A5F">
        <w:t xml:space="preserve"> веществ через принадлежащие Заказчику источники воздействий на окружающую среду.</w:t>
      </w:r>
    </w:p>
    <w:p w:rsidR="00963A5F" w:rsidRPr="00963A5F" w:rsidRDefault="00963A5F" w:rsidP="00963A5F">
      <w:pPr>
        <w:jc w:val="both"/>
      </w:pPr>
    </w:p>
    <w:p w:rsidR="00963A5F" w:rsidRPr="00963A5F" w:rsidRDefault="00963A5F" w:rsidP="00963A5F">
      <w:pPr>
        <w:jc w:val="both"/>
      </w:pPr>
      <w:r w:rsidRPr="00963A5F">
        <w:t>4.4.4.</w:t>
      </w:r>
      <w:r w:rsidRPr="00963A5F">
        <w:tab/>
        <w:t>Запрещается:</w:t>
      </w:r>
    </w:p>
    <w:p w:rsidR="00963A5F" w:rsidRPr="00963A5F" w:rsidRDefault="00963A5F" w:rsidP="00E30EDC">
      <w:pPr>
        <w:numPr>
          <w:ilvl w:val="0"/>
          <w:numId w:val="15"/>
        </w:numPr>
        <w:tabs>
          <w:tab w:val="clear" w:pos="850"/>
          <w:tab w:val="num" w:pos="709"/>
        </w:tabs>
        <w:spacing w:before="120"/>
        <w:ind w:left="1080" w:hanging="360"/>
        <w:jc w:val="both"/>
      </w:pPr>
      <w:proofErr w:type="gramStart"/>
      <w:r w:rsidRPr="00963A5F">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963A5F">
        <w:t>химреагенты</w:t>
      </w:r>
      <w:proofErr w:type="spellEnd"/>
      <w:r w:rsidRPr="00963A5F">
        <w:t>, скважинные жидкости, различные отходы;</w:t>
      </w:r>
      <w:proofErr w:type="gramEnd"/>
    </w:p>
    <w:p w:rsidR="00963A5F" w:rsidRPr="00963A5F" w:rsidRDefault="00963A5F" w:rsidP="00E30EDC">
      <w:pPr>
        <w:numPr>
          <w:ilvl w:val="0"/>
          <w:numId w:val="15"/>
        </w:numPr>
        <w:tabs>
          <w:tab w:val="clear" w:pos="850"/>
          <w:tab w:val="num" w:pos="709"/>
        </w:tabs>
        <w:spacing w:before="120"/>
        <w:ind w:left="1080" w:hanging="360"/>
        <w:jc w:val="both"/>
      </w:pPr>
      <w:r w:rsidRPr="00963A5F">
        <w:t xml:space="preserve">использовать в производстве </w:t>
      </w:r>
      <w:proofErr w:type="spellStart"/>
      <w:r w:rsidRPr="00963A5F">
        <w:t>химреагенты</w:t>
      </w:r>
      <w:proofErr w:type="spellEnd"/>
      <w:r w:rsidRPr="00963A5F">
        <w:t xml:space="preserve">, </w:t>
      </w:r>
      <w:proofErr w:type="gramStart"/>
      <w:r w:rsidRPr="00963A5F">
        <w:t>неукомплектованные</w:t>
      </w:r>
      <w:proofErr w:type="gramEnd"/>
      <w:r w:rsidRPr="00963A5F">
        <w:t xml:space="preserve"> следующими документами:</w:t>
      </w:r>
      <w:bookmarkStart w:id="31" w:name="_Toc172965274"/>
      <w:bookmarkStart w:id="32" w:name="_Toc180401917"/>
    </w:p>
    <w:p w:rsidR="00963A5F" w:rsidRPr="00963A5F" w:rsidRDefault="00963A5F" w:rsidP="00E30EDC">
      <w:pPr>
        <w:widowControl w:val="0"/>
        <w:numPr>
          <w:ilvl w:val="1"/>
          <w:numId w:val="15"/>
        </w:numPr>
        <w:tabs>
          <w:tab w:val="num" w:pos="709"/>
        </w:tabs>
        <w:spacing w:before="120"/>
        <w:ind w:left="1440" w:hanging="360"/>
        <w:jc w:val="both"/>
        <w:outlineLvl w:val="1"/>
        <w:rPr>
          <w:i/>
        </w:rPr>
      </w:pPr>
      <w:bookmarkStart w:id="33" w:name="_Toc172965275"/>
      <w:bookmarkStart w:id="34" w:name="_Toc180401918"/>
      <w:bookmarkStart w:id="35" w:name="_Toc187829118"/>
      <w:bookmarkEnd w:id="31"/>
      <w:bookmarkEnd w:id="32"/>
      <w:r w:rsidRPr="00963A5F">
        <w:rPr>
          <w:i/>
        </w:rPr>
        <w:t>гигиенический сертификат, выданный уполномоченным органом;</w:t>
      </w:r>
      <w:bookmarkEnd w:id="33"/>
      <w:bookmarkEnd w:id="34"/>
      <w:bookmarkEnd w:id="35"/>
    </w:p>
    <w:p w:rsidR="00963A5F" w:rsidRPr="00963A5F" w:rsidRDefault="00963A5F" w:rsidP="00E30EDC">
      <w:pPr>
        <w:widowControl w:val="0"/>
        <w:numPr>
          <w:ilvl w:val="1"/>
          <w:numId w:val="15"/>
        </w:numPr>
        <w:tabs>
          <w:tab w:val="num" w:pos="709"/>
        </w:tabs>
        <w:spacing w:before="120"/>
        <w:ind w:left="1440" w:hanging="360"/>
        <w:jc w:val="both"/>
        <w:outlineLvl w:val="1"/>
        <w:rPr>
          <w:i/>
        </w:rPr>
      </w:pPr>
      <w:bookmarkStart w:id="36" w:name="_Toc180401920"/>
      <w:bookmarkStart w:id="37" w:name="_Toc187829119"/>
      <w:r w:rsidRPr="00963A5F">
        <w:rPr>
          <w:i/>
        </w:rPr>
        <w:t xml:space="preserve">инструкцию по охране труда по безопасности ведения работ данным </w:t>
      </w:r>
      <w:proofErr w:type="spellStart"/>
      <w:r w:rsidRPr="00963A5F">
        <w:rPr>
          <w:i/>
        </w:rPr>
        <w:t>химреагентом</w:t>
      </w:r>
      <w:proofErr w:type="spellEnd"/>
      <w:r w:rsidRPr="00963A5F">
        <w:rPr>
          <w:i/>
        </w:rPr>
        <w:t xml:space="preserve"> и мерам оказания медицинской помощи при негативном воздействии на здоровье персонала.</w:t>
      </w:r>
      <w:bookmarkEnd w:id="36"/>
      <w:bookmarkEnd w:id="37"/>
    </w:p>
    <w:p w:rsidR="00963A5F" w:rsidRPr="00963A5F" w:rsidRDefault="00963A5F" w:rsidP="00E30EDC">
      <w:pPr>
        <w:numPr>
          <w:ilvl w:val="0"/>
          <w:numId w:val="15"/>
        </w:numPr>
        <w:tabs>
          <w:tab w:val="clear" w:pos="850"/>
          <w:tab w:val="num" w:pos="709"/>
        </w:tabs>
        <w:spacing w:before="120"/>
        <w:ind w:left="1080" w:hanging="360"/>
        <w:jc w:val="both"/>
      </w:pPr>
      <w:r w:rsidRPr="00963A5F">
        <w:t xml:space="preserve">использовать в производстве </w:t>
      </w:r>
      <w:proofErr w:type="spellStart"/>
      <w:r w:rsidRPr="00963A5F">
        <w:t>химреагенты</w:t>
      </w:r>
      <w:proofErr w:type="spellEnd"/>
      <w:r w:rsidRPr="00963A5F">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963A5F" w:rsidRPr="00963A5F" w:rsidRDefault="00963A5F" w:rsidP="00963A5F">
      <w:pPr>
        <w:jc w:val="both"/>
      </w:pPr>
    </w:p>
    <w:p w:rsidR="00963A5F" w:rsidRPr="00963A5F" w:rsidRDefault="00963A5F" w:rsidP="00963A5F">
      <w:pPr>
        <w:jc w:val="both"/>
      </w:pPr>
      <w:r w:rsidRPr="00963A5F">
        <w:t xml:space="preserve">Подрядчик обязан до начала работ представить Заказчику на каждый используемый </w:t>
      </w:r>
      <w:proofErr w:type="spellStart"/>
      <w:r w:rsidRPr="00963A5F">
        <w:t>химреагент</w:t>
      </w:r>
      <w:proofErr w:type="spellEnd"/>
      <w:r w:rsidRPr="00963A5F">
        <w:t xml:space="preserve"> копии указанных документов.</w:t>
      </w:r>
    </w:p>
    <w:p w:rsidR="00963A5F" w:rsidRPr="00963A5F" w:rsidRDefault="00963A5F" w:rsidP="00963A5F">
      <w:pPr>
        <w:jc w:val="both"/>
      </w:pPr>
    </w:p>
    <w:p w:rsidR="00963A5F" w:rsidRPr="00963A5F" w:rsidRDefault="00963A5F" w:rsidP="00963A5F">
      <w:pPr>
        <w:jc w:val="both"/>
      </w:pPr>
      <w:r w:rsidRPr="00963A5F">
        <w:t>4.4.5.</w:t>
      </w:r>
      <w:r w:rsidRPr="00963A5F">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963A5F" w:rsidRPr="00963A5F" w:rsidRDefault="00963A5F" w:rsidP="00963A5F">
      <w:pPr>
        <w:jc w:val="both"/>
      </w:pPr>
    </w:p>
    <w:p w:rsidR="00963A5F" w:rsidRPr="00963A5F" w:rsidRDefault="00963A5F" w:rsidP="00963A5F">
      <w:pPr>
        <w:jc w:val="both"/>
      </w:pPr>
      <w:r w:rsidRPr="00963A5F">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963A5F" w:rsidRPr="00963A5F" w:rsidRDefault="00963A5F" w:rsidP="00963A5F">
      <w:pPr>
        <w:jc w:val="both"/>
      </w:pPr>
    </w:p>
    <w:p w:rsidR="00963A5F" w:rsidRPr="00963A5F" w:rsidRDefault="00963A5F" w:rsidP="00963A5F">
      <w:pPr>
        <w:jc w:val="both"/>
      </w:pPr>
      <w:r w:rsidRPr="00963A5F">
        <w:t>4.4.6.</w:t>
      </w:r>
      <w:r w:rsidRPr="00963A5F">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963A5F">
        <w:t>нефт</w:t>
      </w:r>
      <w:proofErr w:type="gramStart"/>
      <w:r w:rsidRPr="00963A5F">
        <w:t>е</w:t>
      </w:r>
      <w:proofErr w:type="spellEnd"/>
      <w:r w:rsidRPr="00963A5F">
        <w:t>-</w:t>
      </w:r>
      <w:proofErr w:type="gramEnd"/>
      <w:r w:rsidRPr="00963A5F">
        <w:t xml:space="preserve">, </w:t>
      </w:r>
      <w:proofErr w:type="spellStart"/>
      <w:r w:rsidRPr="00963A5F">
        <w:t>нефтепродуктосодержащих</w:t>
      </w:r>
      <w:proofErr w:type="spellEnd"/>
      <w:r w:rsidRPr="00963A5F">
        <w:t xml:space="preserve"> отходов или </w:t>
      </w:r>
      <w:proofErr w:type="spellStart"/>
      <w:r w:rsidRPr="00963A5F">
        <w:t>засолоненного</w:t>
      </w:r>
      <w:proofErr w:type="spellEnd"/>
      <w:r w:rsidRPr="00963A5F">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963A5F" w:rsidRPr="00963A5F" w:rsidRDefault="00963A5F" w:rsidP="00963A5F">
      <w:pPr>
        <w:jc w:val="both"/>
      </w:pPr>
    </w:p>
    <w:p w:rsidR="00963A5F" w:rsidRPr="00963A5F" w:rsidRDefault="00963A5F" w:rsidP="00963A5F">
      <w:pPr>
        <w:jc w:val="both"/>
      </w:pPr>
      <w:r w:rsidRPr="00963A5F">
        <w:lastRenderedPageBreak/>
        <w:t>4.4.7.</w:t>
      </w:r>
      <w:r w:rsidRPr="00963A5F">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963A5F" w:rsidRPr="00963A5F" w:rsidRDefault="00963A5F" w:rsidP="00963A5F"/>
    <w:p w:rsidR="00963A5F" w:rsidRPr="00963A5F" w:rsidRDefault="00963A5F" w:rsidP="00963A5F">
      <w:pPr>
        <w:tabs>
          <w:tab w:val="left" w:pos="720"/>
        </w:tabs>
        <w:jc w:val="both"/>
        <w:outlineLvl w:val="1"/>
        <w:rPr>
          <w:rFonts w:ascii="Arial" w:hAnsi="Arial" w:cs="Arial"/>
          <w:b/>
          <w:bCs/>
          <w:iCs/>
          <w:caps/>
          <w:szCs w:val="28"/>
        </w:rPr>
      </w:pPr>
      <w:bookmarkStart w:id="38" w:name="_Toc187829121"/>
      <w:r>
        <w:rPr>
          <w:rFonts w:ascii="Arial" w:hAnsi="Arial" w:cs="Arial"/>
          <w:b/>
          <w:bCs/>
          <w:iCs/>
          <w:caps/>
          <w:szCs w:val="28"/>
        </w:rPr>
        <w:t>4.</w:t>
      </w:r>
      <w:r w:rsidRPr="00F82026">
        <w:rPr>
          <w:rFonts w:ascii="Arial" w:hAnsi="Arial" w:cs="Arial"/>
          <w:b/>
          <w:bCs/>
          <w:iCs/>
          <w:caps/>
          <w:szCs w:val="28"/>
        </w:rPr>
        <w:t>5</w:t>
      </w:r>
      <w:r w:rsidR="003B5D96">
        <w:rPr>
          <w:rFonts w:ascii="Arial" w:hAnsi="Arial" w:cs="Arial"/>
          <w:b/>
          <w:bCs/>
          <w:iCs/>
          <w:caps/>
          <w:szCs w:val="28"/>
        </w:rPr>
        <w:t>.</w:t>
      </w:r>
      <w:r w:rsidRPr="00963A5F">
        <w:rPr>
          <w:rFonts w:ascii="Arial" w:hAnsi="Arial" w:cs="Arial"/>
          <w:b/>
          <w:bCs/>
          <w:iCs/>
          <w:caps/>
          <w:szCs w:val="28"/>
        </w:rPr>
        <w:tab/>
        <w:t>ДОПОЛНИТЕЛЬНЫЕ ТРЕБОВАНИЯ. АЛКОГОЛЬ И НАРКОТИКИ.</w:t>
      </w:r>
      <w:bookmarkEnd w:id="38"/>
    </w:p>
    <w:p w:rsidR="00963A5F" w:rsidRPr="00963A5F" w:rsidRDefault="00963A5F" w:rsidP="00963A5F"/>
    <w:p w:rsidR="00963A5F" w:rsidRPr="00963A5F" w:rsidRDefault="00963A5F" w:rsidP="00963A5F">
      <w:pPr>
        <w:jc w:val="both"/>
      </w:pPr>
      <w:r>
        <w:t>4.</w:t>
      </w:r>
      <w:r w:rsidRPr="00F82026">
        <w:t>5</w:t>
      </w:r>
      <w:r w:rsidRPr="00963A5F">
        <w:t>.1.</w:t>
      </w:r>
      <w:r w:rsidRPr="00963A5F">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963A5F" w:rsidRPr="00963A5F" w:rsidRDefault="00963A5F" w:rsidP="00963A5F">
      <w:pPr>
        <w:jc w:val="both"/>
      </w:pPr>
    </w:p>
    <w:p w:rsidR="00963A5F" w:rsidRPr="00963A5F" w:rsidRDefault="00963A5F" w:rsidP="00963A5F">
      <w:pPr>
        <w:jc w:val="both"/>
      </w:pPr>
      <w:r w:rsidRPr="00963A5F">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963A5F">
        <w:rPr>
          <w:sz w:val="20"/>
          <w:szCs w:val="20"/>
        </w:rPr>
        <w:t xml:space="preserve"> </w:t>
      </w:r>
      <w:r w:rsidRPr="00963A5F">
        <w:t xml:space="preserve">(за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963A5F" w:rsidRPr="00963A5F" w:rsidRDefault="00963A5F" w:rsidP="00963A5F">
      <w:pPr>
        <w:jc w:val="both"/>
      </w:pPr>
    </w:p>
    <w:p w:rsidR="00963A5F" w:rsidRPr="00963A5F" w:rsidRDefault="00963A5F" w:rsidP="00963A5F">
      <w:pPr>
        <w:jc w:val="both"/>
      </w:pPr>
      <w:r w:rsidRPr="00963A5F">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w:t>
      </w:r>
      <w:r w:rsidR="00FD1BCB">
        <w:t>дке, предусмотренном пунктом 4.5</w:t>
      </w:r>
      <w:r w:rsidRPr="00963A5F">
        <w:t>.2. настоящего Стандарта,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963A5F" w:rsidRPr="00963A5F" w:rsidRDefault="00963A5F" w:rsidP="00963A5F">
      <w:pPr>
        <w:jc w:val="both"/>
      </w:pPr>
    </w:p>
    <w:p w:rsidR="00963A5F" w:rsidRPr="00963A5F" w:rsidRDefault="00963A5F" w:rsidP="00963A5F">
      <w:pPr>
        <w:jc w:val="both"/>
      </w:pPr>
      <w:r>
        <w:t>4.</w:t>
      </w:r>
      <w:r w:rsidRPr="00F82026">
        <w:t>5</w:t>
      </w:r>
      <w:r w:rsidRPr="00963A5F">
        <w:t>.2.</w:t>
      </w:r>
      <w:r w:rsidRPr="00963A5F">
        <w:tab/>
      </w:r>
      <w:proofErr w:type="gramStart"/>
      <w:r w:rsidRPr="00963A5F">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r w:rsidRPr="00A20478">
        <w:t>(</w:t>
      </w:r>
      <w:hyperlink w:anchor="_ПРИЛОЖЕНИЕ_1._ФОРМА" w:history="1">
        <w:r w:rsidRPr="00A20478">
          <w:rPr>
            <w:u w:val="single"/>
          </w:rPr>
          <w:t>Приложение 1</w:t>
        </w:r>
      </w:hyperlink>
      <w:r w:rsidRPr="00A20478">
        <w:t xml:space="preserve">), </w:t>
      </w:r>
      <w:r w:rsidRPr="00963A5F">
        <w:t>а также предложить работнику пройти медицинский осмотр или освидетельствование и дать письменные объяснения по данному факту.</w:t>
      </w:r>
      <w:proofErr w:type="gramEnd"/>
    </w:p>
    <w:p w:rsidR="00963A5F" w:rsidRPr="00963A5F" w:rsidRDefault="00963A5F" w:rsidP="00963A5F">
      <w:pPr>
        <w:jc w:val="both"/>
      </w:pPr>
    </w:p>
    <w:p w:rsidR="00963A5F" w:rsidRPr="00963A5F" w:rsidRDefault="00963A5F" w:rsidP="00963A5F">
      <w:pPr>
        <w:jc w:val="both"/>
      </w:pPr>
      <w:r w:rsidRPr="00963A5F">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963A5F" w:rsidRPr="00963A5F" w:rsidRDefault="00963A5F" w:rsidP="00963A5F">
      <w:pPr>
        <w:jc w:val="both"/>
      </w:pPr>
    </w:p>
    <w:p w:rsidR="00A20478" w:rsidRPr="00A20478" w:rsidRDefault="00963A5F" w:rsidP="00A20478">
      <w:pPr>
        <w:jc w:val="both"/>
      </w:pPr>
      <w:r>
        <w:t>4.</w:t>
      </w:r>
      <w:r w:rsidRPr="00F82026">
        <w:t>5</w:t>
      </w:r>
      <w:r w:rsidRPr="00963A5F">
        <w:t>.3.</w:t>
      </w:r>
      <w:r w:rsidRPr="00963A5F">
        <w:tab/>
      </w:r>
      <w:r w:rsidR="00A20478" w:rsidRPr="00A20478">
        <w:t xml:space="preserve">В случае выявления Заказчиком </w:t>
      </w:r>
      <w:r w:rsidR="00A20478" w:rsidRPr="00A20478">
        <w:rPr>
          <w:rStyle w:val="itemtext"/>
        </w:rPr>
        <w:t xml:space="preserve">или сотрудниками охраны (ЧОО) </w:t>
      </w:r>
      <w:r w:rsidR="00A20478" w:rsidRPr="00A20478">
        <w:t>факта нахождения на Объектах Заказчика работников Подрядчика (Субподрядчика,</w:t>
      </w:r>
      <w:r w:rsidR="00A20478" w:rsidRPr="00A20478">
        <w:rPr>
          <w:rStyle w:val="itemtext"/>
        </w:rPr>
        <w:t xml:space="preserve"> третьих лиц, оказывающих Подрядчику услуги</w:t>
      </w:r>
      <w:r w:rsidR="00A20478" w:rsidRPr="00A20478">
        <w:t>) в состоянии алкогольного, наркотического или токсического опьянения, Подрядчик уплачивает Заказчику штраф в размере 200,0 тыс. руб. за каждый такой факт (за каждого выявленного работника).</w:t>
      </w:r>
    </w:p>
    <w:p w:rsidR="00963A5F" w:rsidRPr="00A20478" w:rsidRDefault="00963A5F" w:rsidP="00963A5F">
      <w:pPr>
        <w:jc w:val="both"/>
      </w:pPr>
    </w:p>
    <w:p w:rsidR="00A20478" w:rsidRPr="00A20478" w:rsidRDefault="0069152F" w:rsidP="00A20478">
      <w:pPr>
        <w:jc w:val="both"/>
        <w:rPr>
          <w:rStyle w:val="itemtext"/>
        </w:rPr>
      </w:pPr>
      <w:r w:rsidRPr="00A20478">
        <w:rPr>
          <w:rStyle w:val="itemtext"/>
        </w:rPr>
        <w:t xml:space="preserve">4.5.4. </w:t>
      </w:r>
      <w:r w:rsidR="00A20478" w:rsidRPr="00A20478">
        <w:rPr>
          <w:rStyle w:val="itemtext"/>
        </w:rPr>
        <w:t xml:space="preserve">В случае выявления Заказчиком или сотрудниками охраны (ЧОО) факта проноса, провоза (включая попытку проноса, провоза) работниками Подрядчика (Субподрядчика, третьих лиц, оказывающих Подрядчику услуги) или нахождения на территории Объектов Заказчика следующих веществ (включая, </w:t>
      </w:r>
      <w:proofErr w:type="gramStart"/>
      <w:r w:rsidR="00A20478" w:rsidRPr="00A20478">
        <w:rPr>
          <w:rStyle w:val="itemtext"/>
        </w:rPr>
        <w:t>но</w:t>
      </w:r>
      <w:proofErr w:type="gramEnd"/>
      <w:r w:rsidR="00A20478" w:rsidRPr="00A20478">
        <w:rPr>
          <w:rStyle w:val="itemtext"/>
        </w:rPr>
        <w:t xml:space="preserve"> не ограничиваясь): метанол, сильнодействующие, психотропные и ядовитые вещества, </w:t>
      </w:r>
      <w:r w:rsidR="00A20478" w:rsidRPr="00A20478">
        <w:t xml:space="preserve">вещества, вызывающие алкогольное, наркотическое или токсическое опьянение, </w:t>
      </w:r>
      <w:r w:rsidR="00A20478" w:rsidRPr="00A20478">
        <w:rPr>
          <w:rStyle w:val="itemtext"/>
        </w:rPr>
        <w:t xml:space="preserve">лекарственные средства и технические жидкости, содержащие спирт, иная спиртосодержащая продукция, (за </w:t>
      </w:r>
      <w:r w:rsidR="00A20478" w:rsidRPr="00A20478">
        <w:rPr>
          <w:rStyle w:val="itemtext"/>
        </w:rPr>
        <w:lastRenderedPageBreak/>
        <w:t xml:space="preserve">исключением </w:t>
      </w:r>
      <w:r w:rsidR="00A20478" w:rsidRPr="00A20478">
        <w:rPr>
          <w:bCs/>
          <w:iCs/>
        </w:rPr>
        <w:t>веществ, необходимых для осуществления производственной деятельности на территории объектов Заказчика, с его письменного согласия, полученного в установленном Заказчиком порядке</w:t>
      </w:r>
      <w:r w:rsidR="00A20478" w:rsidRPr="00A20478">
        <w:rPr>
          <w:rStyle w:val="itemtext"/>
        </w:rPr>
        <w:t>), Подрядчик уплачивает Заказчику штраф в размере 200,0 тыс. рублей за каждый такой факт.</w:t>
      </w:r>
    </w:p>
    <w:p w:rsidR="0069152F" w:rsidRPr="00963A5F" w:rsidRDefault="0069152F" w:rsidP="00963A5F">
      <w:pPr>
        <w:jc w:val="both"/>
      </w:pPr>
    </w:p>
    <w:p w:rsidR="00963A5F" w:rsidRDefault="00963A5F" w:rsidP="00553A04">
      <w:pPr>
        <w:jc w:val="both"/>
      </w:pPr>
      <w:r w:rsidRPr="0069152F">
        <w:t>4.5</w:t>
      </w:r>
      <w:r w:rsidR="007A2154">
        <w:t>.5.</w:t>
      </w:r>
      <w:r w:rsidRPr="00963A5F">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963A5F">
        <w:t>межсменного</w:t>
      </w:r>
      <w:proofErr w:type="spellEnd"/>
      <w:r w:rsidRPr="00963A5F">
        <w:t xml:space="preserve"> отдыха и проезда в вахтовом транспорте) проверять исполнение Подрядчиком обязанностей, предусмотренных ст. </w:t>
      </w:r>
      <w:r w:rsidR="00FD1BCB" w:rsidRPr="00FD1BCB">
        <w:t>4</w:t>
      </w:r>
      <w:r w:rsidR="00FD1BCB">
        <w:t>.</w:t>
      </w:r>
      <w:r w:rsidRPr="00963A5F">
        <w:t xml:space="preserve">5 настоящих Требований. В случае возникновения у Заказчика подозрения о наличии на Объектах, вахтовом транспорте, местах </w:t>
      </w:r>
      <w:proofErr w:type="spellStart"/>
      <w:r w:rsidRPr="00963A5F">
        <w:t>межсменного</w:t>
      </w:r>
      <w:proofErr w:type="spellEnd"/>
      <w:r w:rsidRPr="00963A5F">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E5117" w:rsidRPr="00963A5F" w:rsidRDefault="000E5117" w:rsidP="00963A5F"/>
    <w:p w:rsidR="00963A5F" w:rsidRPr="00963A5F" w:rsidRDefault="00963A5F" w:rsidP="00963A5F">
      <w:pPr>
        <w:tabs>
          <w:tab w:val="left" w:pos="540"/>
        </w:tabs>
        <w:jc w:val="both"/>
        <w:outlineLvl w:val="1"/>
        <w:rPr>
          <w:rFonts w:ascii="Arial" w:hAnsi="Arial" w:cs="Arial"/>
          <w:b/>
          <w:bCs/>
          <w:iCs/>
          <w:caps/>
          <w:szCs w:val="28"/>
        </w:rPr>
      </w:pPr>
      <w:bookmarkStart w:id="39" w:name="_Toc187829122"/>
      <w:r w:rsidRPr="00963A5F">
        <w:rPr>
          <w:rFonts w:ascii="Arial" w:hAnsi="Arial" w:cs="Arial"/>
          <w:b/>
          <w:bCs/>
          <w:iCs/>
          <w:caps/>
          <w:szCs w:val="28"/>
        </w:rPr>
        <w:t>4.</w:t>
      </w:r>
      <w:r w:rsidRPr="00F82026">
        <w:rPr>
          <w:rFonts w:ascii="Arial" w:hAnsi="Arial" w:cs="Arial"/>
          <w:b/>
          <w:bCs/>
          <w:iCs/>
          <w:caps/>
          <w:szCs w:val="28"/>
        </w:rPr>
        <w:t>6</w:t>
      </w:r>
      <w:r w:rsidR="003B5D96">
        <w:rPr>
          <w:rFonts w:ascii="Arial" w:hAnsi="Arial" w:cs="Arial"/>
          <w:b/>
          <w:bCs/>
          <w:iCs/>
          <w:caps/>
          <w:szCs w:val="28"/>
        </w:rPr>
        <w:t>.</w:t>
      </w:r>
      <w:r w:rsidRPr="00963A5F">
        <w:rPr>
          <w:rFonts w:ascii="Arial" w:hAnsi="Arial" w:cs="Arial"/>
          <w:b/>
          <w:bCs/>
          <w:iCs/>
          <w:caps/>
          <w:szCs w:val="28"/>
        </w:rPr>
        <w:tab/>
        <w:t>ТРЕБОВАНИЯ К ОТЧЕТНОСТИ</w:t>
      </w:r>
      <w:bookmarkEnd w:id="39"/>
    </w:p>
    <w:p w:rsidR="00963A5F" w:rsidRPr="00963A5F" w:rsidRDefault="00963A5F" w:rsidP="00963A5F"/>
    <w:p w:rsidR="00CA4AF0" w:rsidRDefault="00963A5F" w:rsidP="00CA4AF0">
      <w:pPr>
        <w:jc w:val="both"/>
      </w:pPr>
      <w:r>
        <w:t>4.</w:t>
      </w:r>
      <w:r w:rsidRPr="00F82026">
        <w:t>6</w:t>
      </w:r>
      <w:r w:rsidRPr="00963A5F">
        <w:t>.1.</w:t>
      </w:r>
      <w:r w:rsidRPr="00963A5F">
        <w:tab/>
      </w:r>
      <w:r w:rsidR="00CA4AF0">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00CA4AF0">
        <w:t>ов</w:t>
      </w:r>
      <w:proofErr w:type="spellEnd"/>
      <w:r w:rsidR="00CA4AF0">
        <w:t xml:space="preserve">)) в области ПБОТОС за предыдущий отчетный период. Если иное не согласовано сторонами, в такой отчет включаются следующее: </w:t>
      </w:r>
    </w:p>
    <w:p w:rsidR="00CA4AF0" w:rsidRDefault="00CA4AF0" w:rsidP="00CA4AF0">
      <w:pPr>
        <w:numPr>
          <w:ilvl w:val="0"/>
          <w:numId w:val="18"/>
        </w:numPr>
        <w:tabs>
          <w:tab w:val="clear" w:pos="850"/>
          <w:tab w:val="num" w:pos="1080"/>
        </w:tabs>
        <w:spacing w:before="120"/>
        <w:ind w:left="1080" w:hanging="360"/>
        <w:jc w:val="both"/>
      </w:pPr>
      <w:r>
        <w:t xml:space="preserve">все случаи производственного травматизма; </w:t>
      </w:r>
    </w:p>
    <w:p w:rsidR="00CA4AF0" w:rsidRDefault="00CA4AF0" w:rsidP="00CA4AF0">
      <w:pPr>
        <w:numPr>
          <w:ilvl w:val="0"/>
          <w:numId w:val="18"/>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CA4AF0" w:rsidRDefault="00CA4AF0" w:rsidP="00CA4AF0">
      <w:pPr>
        <w:numPr>
          <w:ilvl w:val="0"/>
          <w:numId w:val="18"/>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CA4AF0" w:rsidRDefault="00CA4AF0" w:rsidP="00CA4AF0">
      <w:pPr>
        <w:numPr>
          <w:ilvl w:val="0"/>
          <w:numId w:val="18"/>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CA4AF0" w:rsidRDefault="00CA4AF0" w:rsidP="00CA4AF0">
      <w:pPr>
        <w:numPr>
          <w:ilvl w:val="0"/>
          <w:numId w:val="18"/>
        </w:numPr>
        <w:tabs>
          <w:tab w:val="clear" w:pos="850"/>
          <w:tab w:val="num" w:pos="1080"/>
        </w:tabs>
        <w:spacing w:before="120"/>
        <w:ind w:left="1080" w:hanging="360"/>
        <w:jc w:val="both"/>
      </w:pPr>
      <w: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t>мероприятиях</w:t>
      </w:r>
      <w:proofErr w:type="gramEnd"/>
      <w:r>
        <w:t xml:space="preserve"> разработанных по итогам расследования происшествий.</w:t>
      </w:r>
    </w:p>
    <w:p w:rsidR="00CA4AF0" w:rsidRDefault="00CA4AF0" w:rsidP="00CA4AF0">
      <w:pPr>
        <w:jc w:val="both"/>
      </w:pPr>
    </w:p>
    <w:p w:rsidR="00101303" w:rsidRDefault="00CA4AF0" w:rsidP="00CA4AF0">
      <w:pPr>
        <w:jc w:val="both"/>
      </w:pPr>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r w:rsidR="00101303" w:rsidRPr="00963A5F">
        <w:t xml:space="preserve"> </w:t>
      </w:r>
    </w:p>
    <w:p w:rsidR="00673099" w:rsidRDefault="00673099" w:rsidP="00963A5F">
      <w:pPr>
        <w:jc w:val="both"/>
        <w:rPr>
          <w:rFonts w:ascii="Arial" w:hAnsi="Arial" w:cs="Arial"/>
          <w:b/>
        </w:rPr>
      </w:pPr>
    </w:p>
    <w:p w:rsidR="00963A5F" w:rsidRPr="00963A5F" w:rsidRDefault="00963A5F" w:rsidP="00963A5F">
      <w:pPr>
        <w:jc w:val="both"/>
        <w:rPr>
          <w:rFonts w:ascii="Arial" w:hAnsi="Arial" w:cs="Arial"/>
          <w:b/>
          <w:vertAlign w:val="superscript"/>
        </w:rPr>
      </w:pPr>
      <w:r>
        <w:rPr>
          <w:rFonts w:ascii="Arial" w:hAnsi="Arial" w:cs="Arial"/>
          <w:b/>
        </w:rPr>
        <w:t>4.</w:t>
      </w:r>
      <w:r w:rsidRPr="00963A5F">
        <w:rPr>
          <w:rFonts w:ascii="Arial" w:hAnsi="Arial" w:cs="Arial"/>
          <w:b/>
        </w:rPr>
        <w:t>7</w:t>
      </w:r>
      <w:r w:rsidR="003B5D96">
        <w:rPr>
          <w:rFonts w:ascii="Arial" w:hAnsi="Arial" w:cs="Arial"/>
          <w:b/>
        </w:rPr>
        <w:t>.</w:t>
      </w:r>
      <w:r w:rsidRPr="00963A5F">
        <w:rPr>
          <w:rFonts w:ascii="Arial" w:hAnsi="Arial" w:cs="Arial"/>
        </w:rPr>
        <w:t xml:space="preserve"> </w:t>
      </w:r>
      <w:r w:rsidRPr="00963A5F">
        <w:rPr>
          <w:rFonts w:ascii="Arial" w:hAnsi="Arial" w:cs="Arial"/>
          <w:b/>
        </w:rPr>
        <w:t>ТРЕБОВАНИЯ О ЗАКЛЮЧЕНИИ ДОГОВОРА ДОБРОВОЛЬНОГО СТРАХОВАНИЯ ОТ НЕСЧАСТНЫХ СЛУЧАЕВ РАБОТНИКОВ</w:t>
      </w:r>
      <w:r w:rsidRPr="00963A5F">
        <w:rPr>
          <w:rFonts w:ascii="Arial" w:hAnsi="Arial" w:cs="Arial"/>
          <w:b/>
          <w:vertAlign w:val="superscript"/>
        </w:rPr>
        <w:t xml:space="preserve">* </w:t>
      </w:r>
    </w:p>
    <w:p w:rsidR="00673099" w:rsidRDefault="00673099" w:rsidP="00963A5F">
      <w:pPr>
        <w:jc w:val="both"/>
      </w:pPr>
    </w:p>
    <w:p w:rsidR="00963A5F" w:rsidRPr="00963A5F" w:rsidRDefault="00963A5F" w:rsidP="00963A5F">
      <w:pPr>
        <w:jc w:val="both"/>
      </w:pPr>
      <w:r w:rsidRPr="00963A5F">
        <w:t>4.</w:t>
      </w:r>
      <w:r w:rsidRPr="00F82026">
        <w:t>7</w:t>
      </w:r>
      <w:r w:rsidRPr="00963A5F">
        <w:t>.1. На период выполнения работ (оказания услуг) производственного характера Подрядчик обязан заключить договор добровольного страхования от несчастных случаев работников, направляемых на объекты Заказчика.</w:t>
      </w:r>
    </w:p>
    <w:p w:rsidR="00963A5F" w:rsidRPr="00963A5F" w:rsidRDefault="00963A5F" w:rsidP="00963A5F">
      <w:pPr>
        <w:jc w:val="both"/>
      </w:pPr>
    </w:p>
    <w:p w:rsidR="00963A5F" w:rsidRPr="00963A5F" w:rsidRDefault="00963A5F" w:rsidP="00963A5F">
      <w:pPr>
        <w:jc w:val="both"/>
      </w:pPr>
      <w:r>
        <w:t>4.</w:t>
      </w:r>
      <w:r w:rsidRPr="00F82026">
        <w:t>7</w:t>
      </w:r>
      <w:r w:rsidRPr="00963A5F">
        <w:t>.2. Страховая сумма договора добровольного страхования от несчастных случаев работников, направляемых на объекты Заказчика, должна составлять не менее 400 тыс. руб.</w:t>
      </w:r>
    </w:p>
    <w:p w:rsidR="00963A5F" w:rsidRPr="00963A5F" w:rsidRDefault="00963A5F" w:rsidP="00963A5F">
      <w:pPr>
        <w:jc w:val="both"/>
      </w:pPr>
    </w:p>
    <w:p w:rsidR="00963A5F" w:rsidRPr="00963A5F" w:rsidRDefault="00963A5F" w:rsidP="00963A5F">
      <w:pPr>
        <w:jc w:val="both"/>
      </w:pPr>
      <w:r>
        <w:t>4.</w:t>
      </w:r>
      <w:r w:rsidRPr="00F82026">
        <w:t>7</w:t>
      </w:r>
      <w:r w:rsidRPr="00963A5F">
        <w:t>.3. В договор добровольного страхования от несчастных случаев работников включаются риски:</w:t>
      </w:r>
    </w:p>
    <w:p w:rsidR="00963A5F" w:rsidRPr="00963A5F" w:rsidRDefault="00963A5F" w:rsidP="00963A5F">
      <w:pPr>
        <w:jc w:val="both"/>
      </w:pPr>
      <w:r w:rsidRPr="00963A5F">
        <w:lastRenderedPageBreak/>
        <w:t>- смерти в результате несчастного случая на производстве;</w:t>
      </w:r>
    </w:p>
    <w:p w:rsidR="00963A5F" w:rsidRPr="00963A5F" w:rsidRDefault="00963A5F" w:rsidP="00963A5F">
      <w:pPr>
        <w:jc w:val="both"/>
      </w:pPr>
      <w:r w:rsidRPr="00963A5F">
        <w:t xml:space="preserve">- постоянной (полной) утраты трудоспособности в результате несчастного случая на производстве с установлением инвалидности </w:t>
      </w:r>
      <w:r w:rsidRPr="00963A5F">
        <w:rPr>
          <w:lang w:val="en-US"/>
        </w:rPr>
        <w:t>I</w:t>
      </w:r>
      <w:r w:rsidRPr="00963A5F">
        <w:t xml:space="preserve">, II, III группы. </w:t>
      </w:r>
    </w:p>
    <w:p w:rsidR="00963A5F" w:rsidRPr="00963A5F" w:rsidRDefault="00963A5F" w:rsidP="00963A5F">
      <w:pPr>
        <w:jc w:val="both"/>
      </w:pPr>
    </w:p>
    <w:p w:rsidR="00963A5F" w:rsidRPr="00963A5F" w:rsidRDefault="00963A5F" w:rsidP="00963A5F">
      <w:pPr>
        <w:jc w:val="both"/>
      </w:pPr>
      <w:r>
        <w:t>4.</w:t>
      </w:r>
      <w:r w:rsidRPr="00F82026">
        <w:t>7</w:t>
      </w:r>
      <w:r w:rsidRPr="00963A5F">
        <w:t xml:space="preserve">.4. В случае не заключения Подрядчиком договора добровольного страхования от несчастных случаев работников на период выполнения работ (оказания услуг) на объектах Заказчика, Заказчик вправе взыскать с Подрядчика штраф в размере 50 тыс. руб.  </w:t>
      </w:r>
    </w:p>
    <w:p w:rsidR="00963A5F" w:rsidRPr="00963A5F" w:rsidRDefault="00963A5F" w:rsidP="00963A5F">
      <w:pPr>
        <w:jc w:val="both"/>
        <w:rPr>
          <w:rFonts w:ascii="Arial" w:hAnsi="Arial" w:cs="Arial"/>
          <w:b/>
          <w:vertAlign w:val="superscript"/>
        </w:rPr>
      </w:pPr>
    </w:p>
    <w:p w:rsidR="00963A5F" w:rsidRPr="00963A5F" w:rsidRDefault="00963A5F" w:rsidP="00963A5F">
      <w:pPr>
        <w:jc w:val="both"/>
      </w:pPr>
      <w:r w:rsidRPr="00963A5F">
        <w:rPr>
          <w:rFonts w:ascii="Arial" w:hAnsi="Arial" w:cs="Arial"/>
          <w:b/>
          <w:vertAlign w:val="superscript"/>
        </w:rPr>
        <w:t xml:space="preserve">* </w:t>
      </w:r>
      <w:r w:rsidRPr="00963A5F">
        <w:t xml:space="preserve">Требования о заключении договоров добровольного страхования работников от несчастных случаев распространяются на подрядные организации, выполняющие работы (оказывающие услуги)  производственного характера на производственных объектах Заказчика: выполнение строительно-монтажных работ; выполнение пуско-наладочных работ; монтажно-наладочных работ; разработка и рекультивация карьеров строительного грунта и торфа; выполнение работ по бурению скважин; выполнение работ по строительству скважин; </w:t>
      </w:r>
      <w:proofErr w:type="gramStart"/>
      <w:r w:rsidRPr="00963A5F">
        <w:t>выполнение работ по испытанию скважин;  выполнение работ по капитальному и текущему ремонту скважин; работы по инженерной подготовке объектов; строительство, обустройство, перевооружение, обслуживание внутри промысловых дорог; капитальный ремонт объектов производственного назначения; выполнение работ  по строительству и ремонту автодорог зимнего действия и ледовых переправ; оказание транспортных услуг по перевозке газового конденсата; оказание услуг по обслуживанию теплоэнергетического оборудования;</w:t>
      </w:r>
      <w:proofErr w:type="gramEnd"/>
      <w:r w:rsidRPr="00963A5F">
        <w:t xml:space="preserve"> </w:t>
      </w:r>
      <w:proofErr w:type="gramStart"/>
      <w:r w:rsidRPr="00963A5F">
        <w:t>выполнение работ по техническому обслуживанию, текущему ремонту режимно-наладочным испытаниям теплоэнергетического оборудования; оказание услуг по сервисному обслуживанию текущему ремонту генерирующего оборудования; обслуживание и ремонт средств автоматизации и автоматизированных систем управления технологическими процессами, систем пожарной сигнализации и оповещения, противопожарной автоматики; оказание транспортных услуг; выполнение работ (оказание услуг) по исследованию скважин; выполнение работ по переработке буровых отходов;</w:t>
      </w:r>
      <w:proofErr w:type="gramEnd"/>
      <w:r w:rsidRPr="00963A5F">
        <w:t xml:space="preserve"> оказание услуг по сбору и размещению крупногабаритного мусора, строительных материалов и конструкций; оказание услуг по рекультивации отработанных карьеров песка и торфа и др. </w:t>
      </w:r>
    </w:p>
    <w:p w:rsidR="00CA4AF0" w:rsidRDefault="00CA4AF0" w:rsidP="00963A5F">
      <w:pPr>
        <w:jc w:val="both"/>
        <w:rPr>
          <w:rFonts w:ascii="Arial" w:hAnsi="Arial" w:cs="Arial"/>
          <w:b/>
        </w:rPr>
      </w:pPr>
    </w:p>
    <w:p w:rsidR="00963A5F" w:rsidRPr="00963A5F" w:rsidRDefault="00963A5F" w:rsidP="00963A5F">
      <w:pPr>
        <w:jc w:val="both"/>
        <w:rPr>
          <w:rFonts w:ascii="Arial" w:hAnsi="Arial" w:cs="Arial"/>
          <w:b/>
        </w:rPr>
      </w:pPr>
      <w:r w:rsidRPr="00963A5F">
        <w:rPr>
          <w:rFonts w:ascii="Arial" w:hAnsi="Arial" w:cs="Arial"/>
          <w:b/>
        </w:rPr>
        <w:t>4.8</w:t>
      </w:r>
      <w:r w:rsidR="003B5D96">
        <w:rPr>
          <w:rFonts w:ascii="Arial" w:hAnsi="Arial" w:cs="Arial"/>
          <w:b/>
        </w:rPr>
        <w:t>.</w:t>
      </w:r>
      <w:r w:rsidRPr="00963A5F">
        <w:rPr>
          <w:rFonts w:ascii="Arial" w:hAnsi="Arial" w:cs="Arial"/>
        </w:rPr>
        <w:t xml:space="preserve"> </w:t>
      </w:r>
      <w:r w:rsidRPr="00963A5F">
        <w:rPr>
          <w:rFonts w:ascii="Arial" w:hAnsi="Arial" w:cs="Arial"/>
          <w:b/>
        </w:rPr>
        <w:t>ТРЕБОВАНИЯ О ПРОВЕДЕНИИ ОБУЧЕНИЯ ВОДИТЕЛЕЙ, МАШИНИСТОВ И ТРАКТОРИСТОВ ЭТИХ ТРАНСПОРТНЫХ СРЕДСТВ И ИНОГО ПЕРСОНАЛА, ОТВЕТСТВЕННОГО ЗА ОРГАНИЗАЦИЮ И ПРОИЗВОДСТВО РАБОТ В ОХРАННЫХ ЗОНАХ</w:t>
      </w:r>
      <w:r w:rsidR="00360FCB">
        <w:rPr>
          <w:rFonts w:ascii="Arial" w:hAnsi="Arial" w:cs="Arial"/>
          <w:b/>
        </w:rPr>
        <w:t xml:space="preserve"> ЛЭП НА ОБЪЕКТАХ ЗАКАЗЧИКА</w:t>
      </w:r>
    </w:p>
    <w:p w:rsidR="00963A5F" w:rsidRPr="00963A5F" w:rsidRDefault="00963A5F" w:rsidP="00963A5F">
      <w:pPr>
        <w:jc w:val="both"/>
        <w:rPr>
          <w:rFonts w:ascii="Arial" w:hAnsi="Arial" w:cs="Arial"/>
          <w:b/>
        </w:rPr>
      </w:pPr>
    </w:p>
    <w:p w:rsidR="00963A5F" w:rsidRPr="00963A5F" w:rsidRDefault="00963A5F" w:rsidP="00963A5F">
      <w:pPr>
        <w:jc w:val="both"/>
      </w:pPr>
      <w:r>
        <w:t>4.</w:t>
      </w:r>
      <w:r w:rsidRPr="00F82026">
        <w:t>8</w:t>
      </w:r>
      <w:r w:rsidRPr="00963A5F">
        <w:t xml:space="preserve">.1. Подрядные </w:t>
      </w:r>
      <w:proofErr w:type="gramStart"/>
      <w:r w:rsidRPr="00963A5F">
        <w:t>организации</w:t>
      </w:r>
      <w:proofErr w:type="gramEnd"/>
      <w:r w:rsidRPr="00963A5F">
        <w:t xml:space="preserve"> оказывающие услуги и использующие в ходе оказания услуг и выполнения работ собственные или привлеченные транспортные средства на объектах </w:t>
      </w:r>
      <w:r w:rsidR="00360FCB">
        <w:t>Заказчика</w:t>
      </w:r>
      <w:r w:rsidRPr="00963A5F">
        <w:t xml:space="preserve"> обязаны  проводить обучение водителей, машинистов и трактористов этих транспортных средств и иного персонала, ответственного за организацию и производство работ в охранных зонах</w:t>
      </w:r>
      <w:r w:rsidR="00360FCB">
        <w:t xml:space="preserve"> ЛЭП на объектах Заказчика</w:t>
      </w:r>
      <w:r w:rsidRPr="00963A5F">
        <w:t>.</w:t>
      </w:r>
    </w:p>
    <w:p w:rsidR="00963A5F" w:rsidRPr="00963A5F" w:rsidRDefault="00963A5F" w:rsidP="00963A5F">
      <w:pPr>
        <w:jc w:val="both"/>
      </w:pPr>
    </w:p>
    <w:p w:rsidR="00963A5F" w:rsidRDefault="00963A5F" w:rsidP="00963A5F">
      <w:pPr>
        <w:jc w:val="both"/>
      </w:pPr>
      <w:r>
        <w:t>4.</w:t>
      </w:r>
      <w:r w:rsidRPr="00F82026">
        <w:t>8</w:t>
      </w:r>
      <w:r w:rsidRPr="00963A5F">
        <w:t>.2. Обучение персонала в подрядных организациях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работ.</w:t>
      </w:r>
    </w:p>
    <w:p w:rsidR="00736157" w:rsidRPr="00963A5F" w:rsidRDefault="00736157" w:rsidP="00963A5F">
      <w:pPr>
        <w:jc w:val="both"/>
      </w:pPr>
    </w:p>
    <w:p w:rsidR="009E39F4" w:rsidRPr="00963A5F" w:rsidRDefault="00736157" w:rsidP="009E39F4">
      <w:pPr>
        <w:jc w:val="both"/>
      </w:pPr>
      <w:r w:rsidRPr="00963A5F">
        <w:t>Подрядчик принимает условие о праве Заказчика расторгать договор в случае нарушения данных Требовани</w:t>
      </w:r>
      <w:r>
        <w:t>й</w:t>
      </w:r>
      <w:r w:rsidRPr="00963A5F">
        <w:t xml:space="preserve">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r w:rsidR="009E39F4" w:rsidRPr="009E39F4">
        <w:t xml:space="preserve"> </w:t>
      </w:r>
    </w:p>
    <w:p w:rsidR="009E39F4" w:rsidRDefault="009E39F4" w:rsidP="009E39F4">
      <w:pPr>
        <w:jc w:val="both"/>
      </w:pPr>
    </w:p>
    <w:p w:rsidR="00AC1897" w:rsidRDefault="009E39F4" w:rsidP="009E39F4">
      <w:pPr>
        <w:jc w:val="both"/>
        <w:rPr>
          <w:rFonts w:ascii="Arial" w:hAnsi="Arial" w:cs="Arial"/>
          <w:b/>
        </w:rPr>
      </w:pPr>
      <w:r>
        <w:rPr>
          <w:rFonts w:ascii="Arial" w:hAnsi="Arial" w:cs="Arial"/>
          <w:b/>
        </w:rPr>
        <w:lastRenderedPageBreak/>
        <w:t>4.</w:t>
      </w:r>
      <w:r w:rsidRPr="009E39F4">
        <w:rPr>
          <w:rFonts w:ascii="Arial" w:hAnsi="Arial" w:cs="Arial"/>
          <w:b/>
        </w:rPr>
        <w:t>9</w:t>
      </w:r>
      <w:r>
        <w:rPr>
          <w:rFonts w:ascii="Arial" w:hAnsi="Arial" w:cs="Arial"/>
          <w:b/>
        </w:rPr>
        <w:t>.</w:t>
      </w:r>
      <w:r w:rsidRPr="00AC1897">
        <w:rPr>
          <w:rFonts w:ascii="Arial" w:hAnsi="Arial" w:cs="Arial"/>
          <w:b/>
        </w:rPr>
        <w:t xml:space="preserve"> </w:t>
      </w:r>
      <w:r w:rsidR="00AC1897">
        <w:rPr>
          <w:rFonts w:ascii="Arial" w:hAnsi="Arial" w:cs="Arial"/>
          <w:b/>
        </w:rPr>
        <w:t>ТРЕБОВАНИЯ К ПОДРЯДНЫМ ОРГАНИЗАЦИЯМ В ЧАСТИ МЕДИЦИНСКОГО ОБЕСПЕЧЕНИЯ И ПРОВЕДЕНИЯ МЕДИЦИНСКИХ ОСМОТРОВ РАБОТНИКОВ ПОДРЯДНЫХ ОРГАНИЗАЦИЙ</w:t>
      </w:r>
    </w:p>
    <w:p w:rsidR="009E39F4" w:rsidRPr="00963A5F" w:rsidRDefault="009E39F4" w:rsidP="009E39F4">
      <w:pPr>
        <w:jc w:val="both"/>
        <w:rPr>
          <w:rFonts w:ascii="Arial" w:hAnsi="Arial" w:cs="Arial"/>
          <w:b/>
        </w:rPr>
      </w:pPr>
    </w:p>
    <w:p w:rsidR="009E39F4" w:rsidRPr="009E39F4" w:rsidRDefault="009E39F4" w:rsidP="009E39F4">
      <w:r>
        <w:t>4.</w:t>
      </w:r>
      <w:r w:rsidRPr="009E39F4">
        <w:t>9</w:t>
      </w:r>
      <w:r>
        <w:t xml:space="preserve">.1. </w:t>
      </w:r>
      <w:r w:rsidRPr="009E39F4">
        <w:t>Предварительный медицинский осмотр.</w:t>
      </w:r>
    </w:p>
    <w:p w:rsidR="009E39F4" w:rsidRDefault="009E39F4" w:rsidP="009E39F4">
      <w:r w:rsidRPr="009E39F4">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9E39F4">
        <w:t>дств пр</w:t>
      </w:r>
      <w:proofErr w:type="gramEnd"/>
      <w:r w:rsidRPr="009E39F4">
        <w:t xml:space="preserve">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w:t>
      </w:r>
      <w:proofErr w:type="spellStart"/>
      <w:r w:rsidRPr="009E39F4">
        <w:t>Минздравсоцразвития</w:t>
      </w:r>
      <w:proofErr w:type="spellEnd"/>
      <w:r w:rsidRPr="009E39F4">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CA4AF0" w:rsidRPr="00AC1897" w:rsidRDefault="00CA4AF0" w:rsidP="009E39F4"/>
    <w:p w:rsidR="009E39F4" w:rsidRPr="009E39F4" w:rsidRDefault="009E39F4" w:rsidP="009E39F4">
      <w:pPr>
        <w:pStyle w:val="3"/>
        <w:widowControl w:val="0"/>
        <w:spacing w:before="0" w:after="0"/>
        <w:jc w:val="both"/>
        <w:rPr>
          <w:rFonts w:ascii="Times New Roman" w:hAnsi="Times New Roman"/>
          <w:b w:val="0"/>
          <w:bCs w:val="0"/>
          <w:sz w:val="24"/>
          <w:szCs w:val="24"/>
          <w:lang w:val="ru-RU" w:eastAsia="ru-RU"/>
        </w:rPr>
      </w:pPr>
      <w:r w:rsidRPr="009E39F4">
        <w:rPr>
          <w:rFonts w:ascii="Times New Roman" w:hAnsi="Times New Roman"/>
          <w:b w:val="0"/>
          <w:bCs w:val="0"/>
          <w:sz w:val="24"/>
          <w:szCs w:val="24"/>
          <w:lang w:val="ru-RU" w:eastAsia="ru-RU"/>
        </w:rPr>
        <w:t>4.9.2.</w:t>
      </w:r>
      <w:bookmarkStart w:id="40" w:name="_Toc264538552"/>
      <w:r w:rsidRPr="009E39F4">
        <w:rPr>
          <w:rFonts w:ascii="Times New Roman" w:hAnsi="Times New Roman"/>
          <w:b w:val="0"/>
          <w:bCs w:val="0"/>
          <w:sz w:val="24"/>
          <w:szCs w:val="24"/>
          <w:lang w:val="ru-RU" w:eastAsia="ru-RU"/>
        </w:rPr>
        <w:t xml:space="preserve"> Периодич</w:t>
      </w:r>
      <w:bookmarkEnd w:id="40"/>
      <w:r w:rsidRPr="009E39F4">
        <w:rPr>
          <w:rFonts w:ascii="Times New Roman" w:hAnsi="Times New Roman"/>
          <w:b w:val="0"/>
          <w:bCs w:val="0"/>
          <w:sz w:val="24"/>
          <w:szCs w:val="24"/>
          <w:lang w:val="ru-RU" w:eastAsia="ru-RU"/>
        </w:rPr>
        <w:t>еский медицинский осмотр.</w:t>
      </w:r>
    </w:p>
    <w:p w:rsidR="009E39F4" w:rsidRDefault="009E39F4" w:rsidP="009E39F4">
      <w:pPr>
        <w:autoSpaceDE w:val="0"/>
        <w:autoSpaceDN w:val="0"/>
        <w:adjustRightInd w:val="0"/>
        <w:jc w:val="both"/>
      </w:pPr>
      <w:r w:rsidRPr="009E39F4">
        <w:t>Подрядчик должен организовать и оплатить за счет собственных сре</w:t>
      </w:r>
      <w:proofErr w:type="gramStart"/>
      <w:r w:rsidRPr="009E39F4">
        <w:t>дств пр</w:t>
      </w:r>
      <w:proofErr w:type="gramEnd"/>
      <w:r w:rsidRPr="009E39F4">
        <w:t xml:space="preserve">оведение периодического медицинского осмотра работников в соответствии с Приказом </w:t>
      </w:r>
      <w:proofErr w:type="spellStart"/>
      <w:r w:rsidRPr="009E39F4">
        <w:t>Минздравсоцразвития</w:t>
      </w:r>
      <w:proofErr w:type="spellEnd"/>
      <w:r w:rsidRPr="009E39F4">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p>
    <w:p w:rsidR="00CA4AF0" w:rsidRPr="009E39F4" w:rsidRDefault="00CA4AF0" w:rsidP="009E39F4">
      <w:pPr>
        <w:autoSpaceDE w:val="0"/>
        <w:autoSpaceDN w:val="0"/>
        <w:adjustRightInd w:val="0"/>
        <w:jc w:val="both"/>
      </w:pPr>
    </w:p>
    <w:p w:rsidR="009E39F4" w:rsidRP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bookmarkStart w:id="41" w:name="_Toc264538554"/>
      <w:r>
        <w:rPr>
          <w:rFonts w:ascii="Times New Roman" w:hAnsi="Times New Roman"/>
          <w:b w:val="0"/>
          <w:bCs w:val="0"/>
          <w:sz w:val="24"/>
          <w:szCs w:val="24"/>
          <w:lang w:val="ru-RU" w:eastAsia="ru-RU"/>
        </w:rPr>
        <w:t xml:space="preserve"> </w:t>
      </w:r>
      <w:r w:rsidR="009E39F4" w:rsidRPr="009E39F4">
        <w:rPr>
          <w:rFonts w:ascii="Times New Roman" w:hAnsi="Times New Roman"/>
          <w:b w:val="0"/>
          <w:bCs w:val="0"/>
          <w:sz w:val="24"/>
          <w:szCs w:val="24"/>
          <w:lang w:val="ru-RU" w:eastAsia="ru-RU"/>
        </w:rPr>
        <w:t xml:space="preserve">Медицинское обслуживание работников </w:t>
      </w:r>
      <w:bookmarkEnd w:id="41"/>
    </w:p>
    <w:p w:rsidR="009E39F4" w:rsidRPr="009E39F4" w:rsidRDefault="009E39F4" w:rsidP="009E39F4">
      <w:pPr>
        <w:jc w:val="both"/>
      </w:pPr>
      <w:r w:rsidRPr="009E39F4">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CA4AF0" w:rsidRDefault="00CA4AF0" w:rsidP="009E39F4">
      <w:pPr>
        <w:jc w:val="both"/>
      </w:pPr>
    </w:p>
    <w:p w:rsidR="009E39F4" w:rsidRPr="009E39F4" w:rsidRDefault="009E39F4" w:rsidP="009E39F4">
      <w:pPr>
        <w:jc w:val="both"/>
      </w:pPr>
      <w:r w:rsidRPr="009E39F4">
        <w:t>Экстренная первичная медико-санитарная помощь работникам Подрядчика (в случаях травм, острых заболеваний) оказывается персоналом здравпунктов Обществ  или здравпунктами Подрядчика в соответствии с Планом экстренного медицинского реагирования на участке проведения работ.</w:t>
      </w:r>
    </w:p>
    <w:p w:rsidR="009E39F4" w:rsidRDefault="009E39F4" w:rsidP="009E39F4">
      <w:pPr>
        <w:jc w:val="both"/>
      </w:pPr>
      <w:r w:rsidRPr="009E39F4">
        <w:t>В случае необходимости оказания квалифицированной медицинской помощи, Подрядчик организовывает для своих работников за счет собственных средств доставку (эвакуацию) и оказание первичной медико-санитарной помощи во время эвакуации в медицинскую организацию, оказывающую квалифицированную медицинскую помощь.</w:t>
      </w:r>
    </w:p>
    <w:p w:rsidR="00CA4AF0" w:rsidRPr="009E39F4" w:rsidRDefault="00CA4AF0" w:rsidP="009E39F4">
      <w:pPr>
        <w:jc w:val="both"/>
      </w:pPr>
    </w:p>
    <w:p w:rsidR="009E39F4" w:rsidRPr="009E39F4" w:rsidRDefault="00DF686E" w:rsidP="00DF686E">
      <w:pPr>
        <w:pStyle w:val="ac"/>
        <w:numPr>
          <w:ilvl w:val="2"/>
          <w:numId w:val="27"/>
        </w:numPr>
        <w:ind w:left="567" w:hanging="567"/>
        <w:jc w:val="both"/>
      </w:pPr>
      <w:r>
        <w:t xml:space="preserve"> </w:t>
      </w:r>
      <w:proofErr w:type="spellStart"/>
      <w:r w:rsidR="009E39F4" w:rsidRPr="009E39F4">
        <w:t>Предвахтовый</w:t>
      </w:r>
      <w:proofErr w:type="spellEnd"/>
      <w:r w:rsidR="009E39F4" w:rsidRPr="009E39F4">
        <w:t xml:space="preserve"> медицинский осмотр</w:t>
      </w:r>
      <w:r w:rsidR="009E39F4">
        <w:t>.</w:t>
      </w:r>
    </w:p>
    <w:p w:rsidR="009E39F4" w:rsidRDefault="009E39F4" w:rsidP="00DF686E">
      <w:pPr>
        <w:jc w:val="both"/>
      </w:pPr>
      <w:r w:rsidRPr="009E39F4">
        <w:t xml:space="preserve">При выполнении работ/оказании услуг вахтовым методом, Подрядчик должен организовать из собственных средств </w:t>
      </w:r>
      <w:proofErr w:type="spellStart"/>
      <w:r w:rsidRPr="009E39F4">
        <w:t>предвахтовый</w:t>
      </w:r>
      <w:proofErr w:type="spellEnd"/>
      <w:r w:rsidRPr="009E39F4">
        <w:t xml:space="preserve"> медицинский осмотр, в соответствии с п. 8 Постановления №794/33-82 от 31.12.1987 «Основные положения о вахтовом методе организации работ». </w:t>
      </w:r>
    </w:p>
    <w:p w:rsidR="00CA4AF0" w:rsidRPr="009E39F4" w:rsidRDefault="00CA4AF0" w:rsidP="00DF686E">
      <w:pPr>
        <w:jc w:val="both"/>
      </w:pPr>
    </w:p>
    <w:p w:rsidR="009E39F4" w:rsidRP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bookmarkStart w:id="42" w:name="_Toc264538555"/>
      <w:r>
        <w:rPr>
          <w:rFonts w:ascii="Times New Roman" w:hAnsi="Times New Roman"/>
          <w:b w:val="0"/>
          <w:bCs w:val="0"/>
          <w:sz w:val="24"/>
          <w:szCs w:val="24"/>
          <w:lang w:val="ru-RU" w:eastAsia="ru-RU"/>
        </w:rPr>
        <w:lastRenderedPageBreak/>
        <w:t xml:space="preserve"> </w:t>
      </w:r>
      <w:proofErr w:type="spellStart"/>
      <w:r w:rsidR="009E39F4" w:rsidRPr="009E39F4">
        <w:rPr>
          <w:rFonts w:ascii="Times New Roman" w:hAnsi="Times New Roman"/>
          <w:b w:val="0"/>
          <w:bCs w:val="0"/>
          <w:sz w:val="24"/>
          <w:szCs w:val="24"/>
          <w:lang w:val="ru-RU" w:eastAsia="ru-RU"/>
        </w:rPr>
        <w:t>Предрейсовый</w:t>
      </w:r>
      <w:proofErr w:type="spellEnd"/>
      <w:r w:rsidR="009E39F4" w:rsidRPr="009E39F4">
        <w:rPr>
          <w:rFonts w:ascii="Times New Roman" w:hAnsi="Times New Roman"/>
          <w:b w:val="0"/>
          <w:bCs w:val="0"/>
          <w:sz w:val="24"/>
          <w:szCs w:val="24"/>
          <w:lang w:val="ru-RU" w:eastAsia="ru-RU"/>
        </w:rPr>
        <w:t xml:space="preserve"> медицинский осмотр</w:t>
      </w:r>
      <w:r>
        <w:rPr>
          <w:rFonts w:ascii="Times New Roman" w:hAnsi="Times New Roman"/>
          <w:b w:val="0"/>
          <w:bCs w:val="0"/>
          <w:sz w:val="24"/>
          <w:szCs w:val="24"/>
          <w:lang w:val="ru-RU" w:eastAsia="ru-RU"/>
        </w:rPr>
        <w:t>.</w:t>
      </w:r>
    </w:p>
    <w:p w:rsidR="009E39F4" w:rsidRDefault="009E39F4" w:rsidP="00DF686E">
      <w:pPr>
        <w:pStyle w:val="3"/>
        <w:widowControl w:val="0"/>
        <w:spacing w:before="0" w:after="0"/>
        <w:jc w:val="both"/>
        <w:rPr>
          <w:rFonts w:ascii="Times New Roman" w:hAnsi="Times New Roman"/>
          <w:b w:val="0"/>
          <w:bCs w:val="0"/>
          <w:sz w:val="24"/>
          <w:szCs w:val="24"/>
          <w:lang w:val="ru-RU" w:eastAsia="ru-RU"/>
        </w:rPr>
      </w:pPr>
      <w:r w:rsidRPr="009E39F4">
        <w:rPr>
          <w:rFonts w:ascii="Times New Roman" w:hAnsi="Times New Roman"/>
          <w:b w:val="0"/>
          <w:bCs w:val="0"/>
          <w:sz w:val="24"/>
          <w:szCs w:val="24"/>
          <w:lang w:val="ru-RU" w:eastAsia="ru-RU"/>
        </w:rPr>
        <w:t xml:space="preserve">Подрядчик обязан организовать проведение </w:t>
      </w:r>
      <w:proofErr w:type="spellStart"/>
      <w:r w:rsidRPr="009E39F4">
        <w:rPr>
          <w:rFonts w:ascii="Times New Roman" w:hAnsi="Times New Roman"/>
          <w:b w:val="0"/>
          <w:bCs w:val="0"/>
          <w:sz w:val="24"/>
          <w:szCs w:val="24"/>
          <w:lang w:val="ru-RU" w:eastAsia="ru-RU"/>
        </w:rPr>
        <w:t>предрейсовых</w:t>
      </w:r>
      <w:proofErr w:type="spellEnd"/>
      <w:r w:rsidRPr="009E39F4">
        <w:rPr>
          <w:rFonts w:ascii="Times New Roman" w:hAnsi="Times New Roman"/>
          <w:b w:val="0"/>
          <w:bCs w:val="0"/>
          <w:sz w:val="24"/>
          <w:szCs w:val="24"/>
          <w:lang w:val="ru-RU" w:eastAsia="ru-RU"/>
        </w:rPr>
        <w:t xml:space="preserve"> (</w:t>
      </w:r>
      <w:proofErr w:type="spellStart"/>
      <w:r w:rsidRPr="009E39F4">
        <w:rPr>
          <w:rFonts w:ascii="Times New Roman" w:hAnsi="Times New Roman"/>
          <w:b w:val="0"/>
          <w:bCs w:val="0"/>
          <w:sz w:val="24"/>
          <w:szCs w:val="24"/>
          <w:lang w:val="ru-RU" w:eastAsia="ru-RU"/>
        </w:rPr>
        <w:t>послерейсовых</w:t>
      </w:r>
      <w:proofErr w:type="spellEnd"/>
      <w:r w:rsidRPr="009E39F4">
        <w:rPr>
          <w:rFonts w:ascii="Times New Roman" w:hAnsi="Times New Roman"/>
          <w:b w:val="0"/>
          <w:bCs w:val="0"/>
          <w:sz w:val="24"/>
          <w:szCs w:val="24"/>
          <w:lang w:val="ru-RU" w:eastAsia="ru-RU"/>
        </w:rPr>
        <w:t>) медицинских осмотров водителей, на период выполнения работ/услуг на производственных объектах ДО ОАО «НК «Роснефть» в соответствии с Федеральным законом Российской Федерации от 10.12.1995 №196-ФЗ «О безопасности дорожного движения» и  Стандартом ОАО «НК «Роснефть» «Система управления безопасностью дорожного движения».</w:t>
      </w:r>
    </w:p>
    <w:p w:rsidR="00CA4AF0" w:rsidRPr="00CA4AF0" w:rsidRDefault="00CA4AF0" w:rsidP="00CA4AF0"/>
    <w:p w:rsid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r>
        <w:rPr>
          <w:rFonts w:ascii="Times New Roman" w:hAnsi="Times New Roman"/>
          <w:b w:val="0"/>
          <w:bCs w:val="0"/>
          <w:sz w:val="24"/>
          <w:szCs w:val="24"/>
          <w:lang w:val="ru-RU" w:eastAsia="ru-RU"/>
        </w:rPr>
        <w:t xml:space="preserve"> </w:t>
      </w:r>
      <w:r w:rsidR="009E39F4" w:rsidRPr="009E39F4">
        <w:rPr>
          <w:rFonts w:ascii="Times New Roman" w:hAnsi="Times New Roman"/>
          <w:b w:val="0"/>
          <w:bCs w:val="0"/>
          <w:sz w:val="24"/>
          <w:szCs w:val="24"/>
          <w:lang w:val="ru-RU" w:eastAsia="ru-RU"/>
        </w:rPr>
        <w:t>Страхование</w:t>
      </w:r>
      <w:bookmarkEnd w:id="42"/>
      <w:r>
        <w:rPr>
          <w:rFonts w:ascii="Times New Roman" w:hAnsi="Times New Roman"/>
          <w:b w:val="0"/>
          <w:bCs w:val="0"/>
          <w:sz w:val="24"/>
          <w:szCs w:val="24"/>
          <w:lang w:val="ru-RU" w:eastAsia="ru-RU"/>
        </w:rPr>
        <w:t>.</w:t>
      </w:r>
    </w:p>
    <w:p w:rsidR="009E39F4" w:rsidRDefault="009E39F4" w:rsidP="00DF686E">
      <w:pPr>
        <w:jc w:val="both"/>
      </w:pPr>
      <w:r w:rsidRPr="009E39F4">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CA4AF0" w:rsidRPr="009E39F4" w:rsidRDefault="00CA4AF0" w:rsidP="00DF686E">
      <w:pPr>
        <w:jc w:val="both"/>
      </w:pPr>
    </w:p>
    <w:p w:rsidR="009E39F4" w:rsidRP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r>
        <w:rPr>
          <w:rFonts w:ascii="Times New Roman" w:hAnsi="Times New Roman"/>
          <w:b w:val="0"/>
          <w:bCs w:val="0"/>
          <w:sz w:val="24"/>
          <w:szCs w:val="24"/>
          <w:lang w:val="ru-RU" w:eastAsia="ru-RU"/>
        </w:rPr>
        <w:t xml:space="preserve"> </w:t>
      </w:r>
      <w:r w:rsidR="009E39F4" w:rsidRPr="009E39F4">
        <w:rPr>
          <w:rFonts w:ascii="Times New Roman" w:hAnsi="Times New Roman"/>
          <w:b w:val="0"/>
          <w:bCs w:val="0"/>
          <w:sz w:val="24"/>
          <w:szCs w:val="24"/>
          <w:lang w:val="ru-RU" w:eastAsia="ru-RU"/>
        </w:rPr>
        <w:t>Оказание первой помощи</w:t>
      </w:r>
      <w:r>
        <w:rPr>
          <w:rFonts w:ascii="Times New Roman" w:hAnsi="Times New Roman"/>
          <w:b w:val="0"/>
          <w:bCs w:val="0"/>
          <w:sz w:val="24"/>
          <w:szCs w:val="24"/>
          <w:lang w:val="ru-RU" w:eastAsia="ru-RU"/>
        </w:rPr>
        <w:t>.</w:t>
      </w:r>
    </w:p>
    <w:p w:rsidR="009E39F4" w:rsidRDefault="009E39F4" w:rsidP="004173B0">
      <w:pPr>
        <w:pStyle w:val="ConsPlusNormal"/>
        <w:ind w:firstLine="0"/>
        <w:jc w:val="both"/>
        <w:outlineLvl w:val="0"/>
        <w:rPr>
          <w:rFonts w:ascii="Times New Roman" w:hAnsi="Times New Roman" w:cs="Times New Roman"/>
          <w:sz w:val="24"/>
          <w:szCs w:val="24"/>
        </w:rPr>
      </w:pPr>
      <w:proofErr w:type="gramStart"/>
      <w:r w:rsidRPr="004173B0">
        <w:rPr>
          <w:rFonts w:ascii="Times New Roman" w:hAnsi="Times New Roman" w:cs="Times New Roman"/>
          <w:sz w:val="24"/>
          <w:szCs w:val="24"/>
        </w:rPr>
        <w:t>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proofErr w:type="gramEnd"/>
      <w:r w:rsidRPr="004173B0">
        <w:rPr>
          <w:rFonts w:ascii="Times New Roman" w:hAnsi="Times New Roman" w:cs="Times New Roman"/>
          <w:sz w:val="24"/>
          <w:szCs w:val="24"/>
        </w:rPr>
        <w:t xml:space="preserve"> </w:t>
      </w:r>
      <w:proofErr w:type="gramStart"/>
      <w:r w:rsidRPr="004173B0">
        <w:rPr>
          <w:rFonts w:ascii="Times New Roman" w:hAnsi="Times New Roman" w:cs="Times New Roman"/>
          <w:sz w:val="24"/>
          <w:szCs w:val="24"/>
        </w:rPr>
        <w:t>Обучение в области охраны труда) и</w:t>
      </w:r>
      <w:r w:rsidR="004173B0" w:rsidRPr="004173B0">
        <w:rPr>
          <w:rFonts w:ascii="Times New Roman" w:hAnsi="Times New Roman" w:cs="Times New Roman"/>
          <w:sz w:val="24"/>
          <w:szCs w:val="24"/>
        </w:rPr>
        <w:t xml:space="preserve"> Федеральных норм и правил в области промышленной безопасности «Правила безопасности в нефтяной и газовой промышленности</w:t>
      </w:r>
      <w:r w:rsidR="004173B0">
        <w:rPr>
          <w:rFonts w:ascii="Times New Roman" w:hAnsi="Times New Roman" w:cs="Times New Roman"/>
          <w:sz w:val="24"/>
          <w:szCs w:val="24"/>
        </w:rPr>
        <w:t>», утвержденных</w:t>
      </w:r>
      <w:r w:rsidR="004173B0" w:rsidRPr="004173B0">
        <w:rPr>
          <w:rFonts w:ascii="Times New Roman" w:hAnsi="Times New Roman" w:cs="Times New Roman"/>
          <w:sz w:val="24"/>
          <w:szCs w:val="24"/>
        </w:rPr>
        <w:t xml:space="preserve"> </w:t>
      </w:r>
      <w:r w:rsidR="004173B0" w:rsidRPr="004173B0">
        <w:rPr>
          <w:rFonts w:ascii="Times New Roman" w:eastAsiaTheme="minorHAnsi" w:hAnsi="Times New Roman" w:cs="Times New Roman"/>
          <w:sz w:val="24"/>
          <w:szCs w:val="24"/>
          <w:lang w:eastAsia="en-US"/>
        </w:rPr>
        <w:t>приказом Федеральной службы</w:t>
      </w:r>
      <w:r w:rsidR="004173B0">
        <w:rPr>
          <w:rFonts w:ascii="Times New Roman" w:eastAsiaTheme="minorHAnsi" w:hAnsi="Times New Roman" w:cs="Times New Roman"/>
          <w:sz w:val="24"/>
          <w:szCs w:val="24"/>
          <w:lang w:eastAsia="en-US"/>
        </w:rPr>
        <w:t xml:space="preserve"> </w:t>
      </w:r>
      <w:r w:rsidR="004173B0" w:rsidRPr="004173B0">
        <w:rPr>
          <w:rFonts w:ascii="Times New Roman" w:eastAsiaTheme="minorHAnsi" w:hAnsi="Times New Roman" w:cs="Times New Roman"/>
          <w:sz w:val="24"/>
          <w:szCs w:val="24"/>
          <w:lang w:eastAsia="en-US"/>
        </w:rPr>
        <w:t>по экологическому, технологическому</w:t>
      </w:r>
      <w:r w:rsidR="004173B0">
        <w:rPr>
          <w:rFonts w:ascii="Times New Roman" w:eastAsiaTheme="minorHAnsi" w:hAnsi="Times New Roman" w:cs="Times New Roman"/>
          <w:sz w:val="24"/>
          <w:szCs w:val="24"/>
          <w:lang w:eastAsia="en-US"/>
        </w:rPr>
        <w:t xml:space="preserve"> </w:t>
      </w:r>
      <w:r w:rsidR="004173B0" w:rsidRPr="004173B0">
        <w:rPr>
          <w:rFonts w:ascii="Times New Roman" w:eastAsiaTheme="minorHAnsi" w:hAnsi="Times New Roman" w:cs="Times New Roman"/>
          <w:sz w:val="24"/>
          <w:szCs w:val="24"/>
          <w:lang w:eastAsia="en-US"/>
        </w:rPr>
        <w:t>и атомному надзору</w:t>
      </w:r>
      <w:r w:rsidR="004173B0">
        <w:rPr>
          <w:rFonts w:ascii="Times New Roman" w:eastAsiaTheme="minorHAnsi" w:hAnsi="Times New Roman" w:cs="Times New Roman"/>
          <w:sz w:val="24"/>
          <w:szCs w:val="24"/>
          <w:lang w:eastAsia="en-US"/>
        </w:rPr>
        <w:t xml:space="preserve"> </w:t>
      </w:r>
      <w:r w:rsidR="004173B0" w:rsidRPr="004173B0">
        <w:rPr>
          <w:rFonts w:ascii="Times New Roman" w:eastAsiaTheme="minorHAnsi" w:hAnsi="Times New Roman" w:cs="Times New Roman"/>
          <w:sz w:val="24"/>
          <w:szCs w:val="24"/>
          <w:lang w:eastAsia="en-US"/>
        </w:rPr>
        <w:t>от 12.03.2013 N 101</w:t>
      </w:r>
      <w:r w:rsidR="004173B0">
        <w:rPr>
          <w:rFonts w:ascii="Times New Roman" w:eastAsiaTheme="minorHAnsi" w:hAnsi="Times New Roman" w:cs="Times New Roman"/>
          <w:sz w:val="24"/>
          <w:szCs w:val="24"/>
          <w:lang w:eastAsia="en-US"/>
        </w:rPr>
        <w:t xml:space="preserve">, </w:t>
      </w:r>
      <w:r w:rsidRPr="004173B0">
        <w:rPr>
          <w:rFonts w:ascii="Times New Roman" w:hAnsi="Times New Roman" w:cs="Times New Roman"/>
          <w:sz w:val="24"/>
          <w:szCs w:val="24"/>
        </w:rPr>
        <w:t>а также организовать</w:t>
      </w:r>
      <w:r w:rsidRPr="009E39F4">
        <w:t xml:space="preserve"> </w:t>
      </w:r>
      <w:r w:rsidRPr="004173B0">
        <w:rPr>
          <w:rFonts w:ascii="Times New Roman" w:hAnsi="Times New Roman" w:cs="Times New Roman"/>
          <w:sz w:val="24"/>
          <w:szCs w:val="24"/>
        </w:rPr>
        <w:t>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w:t>
      </w:r>
      <w:proofErr w:type="gramEnd"/>
      <w:r w:rsidRPr="004173B0">
        <w:rPr>
          <w:rFonts w:ascii="Times New Roman" w:hAnsi="Times New Roman" w:cs="Times New Roman"/>
          <w:sz w:val="24"/>
          <w:szCs w:val="24"/>
        </w:rPr>
        <w:t xml:space="preserve"> Санитарно-бытовое обслуживание и медицинское обеспечение работников) и Приказом Минздравсоцразвития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CA4AF0" w:rsidRPr="004173B0" w:rsidRDefault="00CA4AF0" w:rsidP="004173B0">
      <w:pPr>
        <w:pStyle w:val="ConsPlusNormal"/>
        <w:ind w:firstLine="0"/>
        <w:jc w:val="both"/>
        <w:outlineLvl w:val="0"/>
        <w:rPr>
          <w:rFonts w:ascii="Times New Roman" w:hAnsi="Times New Roman" w:cs="Times New Roman"/>
          <w:sz w:val="24"/>
          <w:szCs w:val="24"/>
        </w:rPr>
      </w:pPr>
    </w:p>
    <w:p w:rsidR="009E39F4" w:rsidRP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r w:rsidRPr="00AC1897">
        <w:rPr>
          <w:rFonts w:ascii="Times New Roman" w:hAnsi="Times New Roman"/>
          <w:b w:val="0"/>
          <w:bCs w:val="0"/>
          <w:sz w:val="24"/>
          <w:szCs w:val="24"/>
          <w:lang w:val="ru-RU" w:eastAsia="ru-RU"/>
        </w:rPr>
        <w:t xml:space="preserve"> </w:t>
      </w:r>
      <w:r w:rsidR="009E39F4" w:rsidRPr="009E39F4">
        <w:rPr>
          <w:rFonts w:ascii="Times New Roman" w:hAnsi="Times New Roman"/>
          <w:b w:val="0"/>
          <w:bCs w:val="0"/>
          <w:sz w:val="24"/>
          <w:szCs w:val="24"/>
          <w:lang w:val="ru-RU" w:eastAsia="ru-RU"/>
        </w:rPr>
        <w:t>Проверка Подрядчика</w:t>
      </w:r>
      <w:r>
        <w:rPr>
          <w:rFonts w:ascii="Times New Roman" w:hAnsi="Times New Roman"/>
          <w:b w:val="0"/>
          <w:bCs w:val="0"/>
          <w:sz w:val="24"/>
          <w:szCs w:val="24"/>
          <w:lang w:val="en-US" w:eastAsia="ru-RU"/>
        </w:rPr>
        <w:t>.</w:t>
      </w:r>
    </w:p>
    <w:p w:rsidR="009E39F4" w:rsidRDefault="00346AB3" w:rsidP="00DF686E">
      <w:pPr>
        <w:jc w:val="both"/>
      </w:pPr>
      <w:r>
        <w:t>Заказчик (Дочернее Общество П</w:t>
      </w:r>
      <w:r w:rsidR="009E39F4" w:rsidRPr="009E39F4">
        <w:t xml:space="preserve">АО «НК «Роснефть»)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 </w:t>
      </w:r>
    </w:p>
    <w:p w:rsidR="00CA4AF0" w:rsidRPr="009E39F4" w:rsidRDefault="00CA4AF0" w:rsidP="00DF686E">
      <w:pPr>
        <w:jc w:val="both"/>
      </w:pPr>
    </w:p>
    <w:p w:rsidR="009E39F4" w:rsidRPr="009E39F4" w:rsidRDefault="00DF686E" w:rsidP="00DF686E">
      <w:pPr>
        <w:pStyle w:val="3"/>
        <w:widowControl w:val="0"/>
        <w:numPr>
          <w:ilvl w:val="2"/>
          <w:numId w:val="27"/>
        </w:numPr>
        <w:spacing w:before="0" w:after="0"/>
        <w:ind w:left="567" w:hanging="567"/>
        <w:jc w:val="both"/>
        <w:rPr>
          <w:rFonts w:ascii="Times New Roman" w:hAnsi="Times New Roman"/>
          <w:b w:val="0"/>
          <w:bCs w:val="0"/>
          <w:sz w:val="24"/>
          <w:szCs w:val="24"/>
          <w:lang w:val="ru-RU" w:eastAsia="ru-RU"/>
        </w:rPr>
      </w:pPr>
      <w:r w:rsidRPr="00DF686E">
        <w:rPr>
          <w:rFonts w:ascii="Times New Roman" w:hAnsi="Times New Roman"/>
          <w:b w:val="0"/>
          <w:bCs w:val="0"/>
          <w:sz w:val="24"/>
          <w:szCs w:val="24"/>
          <w:lang w:val="ru-RU" w:eastAsia="ru-RU"/>
        </w:rPr>
        <w:t xml:space="preserve"> </w:t>
      </w:r>
      <w:r w:rsidR="009E39F4" w:rsidRPr="009E39F4">
        <w:rPr>
          <w:rFonts w:ascii="Times New Roman" w:hAnsi="Times New Roman"/>
          <w:b w:val="0"/>
          <w:bCs w:val="0"/>
          <w:sz w:val="24"/>
          <w:szCs w:val="24"/>
          <w:lang w:val="ru-RU" w:eastAsia="ru-RU"/>
        </w:rPr>
        <w:t>Ответственность Подрядчика за несоблюдение требований</w:t>
      </w:r>
    </w:p>
    <w:p w:rsidR="009E39F4" w:rsidRPr="009E39F4" w:rsidRDefault="009E39F4" w:rsidP="00DF686E">
      <w:pPr>
        <w:jc w:val="both"/>
      </w:pPr>
      <w:r w:rsidRPr="009E39F4">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9E39F4" w:rsidRPr="009E39F4" w:rsidRDefault="009E39F4" w:rsidP="009E39F4"/>
    <w:p w:rsidR="009E39F4" w:rsidRDefault="009E39F4" w:rsidP="009E39F4"/>
    <w:p w:rsidR="00890B09" w:rsidRDefault="00890B09" w:rsidP="00766486">
      <w:pPr>
        <w:jc w:val="center"/>
      </w:pPr>
    </w:p>
    <w:tbl>
      <w:tblPr>
        <w:tblStyle w:val="a4"/>
        <w:tblW w:w="0" w:type="auto"/>
        <w:tblBorders>
          <w:top w:val="nil"/>
          <w:left w:val="nil"/>
          <w:bottom w:val="nil"/>
          <w:right w:val="nil"/>
          <w:insideH w:val="nil"/>
          <w:insideV w:val="nil"/>
        </w:tblBorders>
        <w:tblLook w:val="01E0"/>
      </w:tblPr>
      <w:tblGrid>
        <w:gridCol w:w="4786"/>
        <w:gridCol w:w="4785"/>
      </w:tblGrid>
      <w:tr w:rsidR="00963A5F" w:rsidTr="00890B09">
        <w:tc>
          <w:tcPr>
            <w:tcW w:w="4786" w:type="dxa"/>
            <w:tcBorders>
              <w:bottom w:val="nil"/>
            </w:tcBorders>
          </w:tcPr>
          <w:p w:rsidR="00766486" w:rsidRDefault="00766486" w:rsidP="00101303"/>
        </w:tc>
        <w:tc>
          <w:tcPr>
            <w:tcW w:w="4785" w:type="dxa"/>
            <w:tcBorders>
              <w:bottom w:val="nil"/>
            </w:tcBorders>
          </w:tcPr>
          <w:p w:rsidR="00963A5F" w:rsidRDefault="00963A5F" w:rsidP="00101303"/>
        </w:tc>
      </w:tr>
      <w:tr w:rsidR="00546DAA" w:rsidRPr="00846339" w:rsidTr="00546D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329"/>
        </w:trPr>
        <w:tc>
          <w:tcPr>
            <w:tcW w:w="4786" w:type="dxa"/>
            <w:tcBorders>
              <w:top w:val="nil"/>
              <w:left w:val="nil"/>
              <w:bottom w:val="nil"/>
              <w:right w:val="nil"/>
            </w:tcBorders>
          </w:tcPr>
          <w:p w:rsidR="00546DAA" w:rsidRPr="000B0428" w:rsidRDefault="00546DAA" w:rsidP="00EC492B">
            <w:pPr>
              <w:ind w:left="567" w:hanging="567"/>
            </w:pPr>
            <w:r w:rsidRPr="000B0428">
              <w:br w:type="page"/>
            </w:r>
            <w:r>
              <w:rPr>
                <w:b/>
              </w:rPr>
              <w:t>СУБ</w:t>
            </w:r>
            <w:r w:rsidRPr="000B0428">
              <w:rPr>
                <w:b/>
              </w:rPr>
              <w:t>ПОДРЯДЧИК</w:t>
            </w:r>
            <w:r w:rsidRPr="000B0428">
              <w:t>:</w:t>
            </w:r>
          </w:p>
          <w:p w:rsidR="00546DAA" w:rsidRPr="000B0428" w:rsidRDefault="00546DAA" w:rsidP="00EC492B"/>
        </w:tc>
        <w:tc>
          <w:tcPr>
            <w:tcW w:w="4785" w:type="dxa"/>
            <w:tcBorders>
              <w:top w:val="nil"/>
              <w:left w:val="nil"/>
              <w:bottom w:val="nil"/>
              <w:right w:val="nil"/>
            </w:tcBorders>
          </w:tcPr>
          <w:p w:rsidR="00546DAA" w:rsidRPr="000B0428" w:rsidRDefault="00546DAA" w:rsidP="00EC492B">
            <w:pPr>
              <w:ind w:left="567" w:hanging="567"/>
            </w:pPr>
            <w:r>
              <w:rPr>
                <w:b/>
              </w:rPr>
              <w:t>П</w:t>
            </w:r>
            <w:r w:rsidRPr="000B0428">
              <w:rPr>
                <w:b/>
              </w:rPr>
              <w:t>ОДРЯДЧИК</w:t>
            </w:r>
            <w:r w:rsidRPr="000B0428">
              <w:t>:</w:t>
            </w:r>
          </w:p>
          <w:p w:rsidR="00546DAA" w:rsidRPr="007728F4" w:rsidRDefault="00546DAA" w:rsidP="00EC492B">
            <w:pPr>
              <w:tabs>
                <w:tab w:val="left" w:pos="993"/>
              </w:tabs>
            </w:pPr>
            <w:r w:rsidRPr="007728F4">
              <w:t>Генеральный директор</w:t>
            </w:r>
          </w:p>
          <w:p w:rsidR="00546DAA" w:rsidRDefault="00546DAA" w:rsidP="00EC492B">
            <w:pPr>
              <w:tabs>
                <w:tab w:val="left" w:pos="993"/>
              </w:tabs>
            </w:pPr>
            <w:r>
              <w:t>ОАО «</w:t>
            </w:r>
            <w:proofErr w:type="spellStart"/>
            <w:r>
              <w:t>ВНИПИнефть</w:t>
            </w:r>
            <w:proofErr w:type="spellEnd"/>
            <w:r>
              <w:t>»</w:t>
            </w:r>
          </w:p>
          <w:p w:rsidR="00546DAA" w:rsidRPr="007728F4" w:rsidRDefault="00546DAA" w:rsidP="00EC492B">
            <w:pPr>
              <w:tabs>
                <w:tab w:val="left" w:pos="993"/>
              </w:tabs>
            </w:pPr>
          </w:p>
          <w:p w:rsidR="00546DAA" w:rsidRPr="000B0428" w:rsidRDefault="00546DAA" w:rsidP="00EC492B">
            <w:pPr>
              <w:ind w:left="567" w:hanging="567"/>
            </w:pPr>
          </w:p>
          <w:p w:rsidR="00546DAA" w:rsidRDefault="00546DAA" w:rsidP="00EC492B">
            <w:pPr>
              <w:rPr>
                <w:color w:val="0D0D0D" w:themeColor="text1" w:themeTint="F2"/>
              </w:rPr>
            </w:pPr>
            <w:r>
              <w:t>______________</w:t>
            </w:r>
            <w:r w:rsidRPr="000B0428">
              <w:t>__ /</w:t>
            </w:r>
            <w:r w:rsidRPr="007728F4">
              <w:t xml:space="preserve"> </w:t>
            </w:r>
            <w:r>
              <w:t>Д.А. Сергеев</w:t>
            </w:r>
          </w:p>
          <w:p w:rsidR="00546DAA" w:rsidRPr="000B0428" w:rsidRDefault="00546DAA" w:rsidP="00EC492B"/>
        </w:tc>
      </w:tr>
    </w:tbl>
    <w:p w:rsidR="00890B09" w:rsidRDefault="00890B09" w:rsidP="0083663F">
      <w:pPr>
        <w:pStyle w:val="ae"/>
        <w:ind w:firstLine="708"/>
        <w:jc w:val="right"/>
        <w:rPr>
          <w:sz w:val="24"/>
        </w:rPr>
      </w:pPr>
    </w:p>
    <w:p w:rsidR="00DC7A60" w:rsidRDefault="00DC7A60" w:rsidP="0083663F">
      <w:pPr>
        <w:pStyle w:val="ae"/>
        <w:ind w:firstLine="708"/>
        <w:jc w:val="right"/>
        <w:rPr>
          <w:sz w:val="24"/>
        </w:rPr>
      </w:pPr>
    </w:p>
    <w:p w:rsidR="00DC7A60" w:rsidRDefault="00DC7A60" w:rsidP="0083663F">
      <w:pPr>
        <w:pStyle w:val="ae"/>
        <w:ind w:firstLine="708"/>
        <w:jc w:val="right"/>
        <w:rPr>
          <w:sz w:val="24"/>
        </w:rPr>
      </w:pPr>
      <w:bookmarkStart w:id="43" w:name="_GoBack"/>
      <w:bookmarkEnd w:id="43"/>
    </w:p>
    <w:p w:rsidR="0083663F" w:rsidRDefault="0083663F" w:rsidP="0083663F">
      <w:pPr>
        <w:pStyle w:val="ae"/>
        <w:ind w:firstLine="708"/>
        <w:jc w:val="right"/>
        <w:rPr>
          <w:sz w:val="24"/>
        </w:rPr>
      </w:pPr>
      <w:r w:rsidRPr="00F46582">
        <w:rPr>
          <w:sz w:val="24"/>
        </w:rPr>
        <w:t>П</w:t>
      </w:r>
      <w:r>
        <w:rPr>
          <w:sz w:val="24"/>
        </w:rPr>
        <w:t>риложение №1 к п</w:t>
      </w:r>
      <w:r w:rsidRPr="00F46582">
        <w:rPr>
          <w:sz w:val="24"/>
        </w:rPr>
        <w:t>риложени</w:t>
      </w:r>
      <w:r>
        <w:rPr>
          <w:sz w:val="24"/>
        </w:rPr>
        <w:t>ю</w:t>
      </w:r>
      <w:r w:rsidRPr="00F46582">
        <w:rPr>
          <w:sz w:val="24"/>
        </w:rPr>
        <w:t xml:space="preserve"> № </w:t>
      </w:r>
      <w:r w:rsidR="0036215C">
        <w:rPr>
          <w:sz w:val="24"/>
        </w:rPr>
        <w:t>6</w:t>
      </w:r>
    </w:p>
    <w:p w:rsidR="00963A5F" w:rsidRPr="00963A5F" w:rsidRDefault="0036215C" w:rsidP="00963A5F">
      <w:pPr>
        <w:ind w:left="360" w:firstLine="348"/>
        <w:jc w:val="right"/>
      </w:pPr>
      <w:r w:rsidRPr="007728F4">
        <w:t xml:space="preserve">к договору субподряда № </w:t>
      </w:r>
      <w:r w:rsidR="00546DAA">
        <w:t>______________</w:t>
      </w:r>
    </w:p>
    <w:p w:rsidR="00963A5F" w:rsidRPr="00963A5F" w:rsidRDefault="00963A5F" w:rsidP="00963A5F">
      <w:pPr>
        <w:ind w:left="360" w:firstLine="348"/>
        <w:jc w:val="right"/>
        <w:rPr>
          <w:sz w:val="20"/>
          <w:szCs w:val="20"/>
        </w:rPr>
      </w:pPr>
    </w:p>
    <w:p w:rsidR="00963A5F" w:rsidRPr="00553A04" w:rsidRDefault="00963A5F" w:rsidP="00963A5F">
      <w:pPr>
        <w:jc w:val="center"/>
        <w:rPr>
          <w:b/>
          <w:sz w:val="20"/>
          <w:szCs w:val="20"/>
        </w:rPr>
      </w:pPr>
      <w:r w:rsidRPr="00553A04">
        <w:rPr>
          <w:b/>
          <w:sz w:val="20"/>
          <w:szCs w:val="20"/>
        </w:rPr>
        <w:t>АКТ</w:t>
      </w:r>
    </w:p>
    <w:p w:rsidR="00963A5F" w:rsidRPr="00553A04" w:rsidRDefault="00963A5F" w:rsidP="00963A5F">
      <w:pPr>
        <w:jc w:val="center"/>
        <w:rPr>
          <w:b/>
          <w:sz w:val="20"/>
          <w:szCs w:val="20"/>
        </w:rPr>
      </w:pPr>
      <w:r w:rsidRPr="00553A04">
        <w:rPr>
          <w:b/>
          <w:sz w:val="20"/>
          <w:szCs w:val="20"/>
        </w:rPr>
        <w:t>о состоянии работника, отстраненного от работы</w:t>
      </w:r>
    </w:p>
    <w:p w:rsidR="00963A5F" w:rsidRPr="00963A5F" w:rsidRDefault="00963A5F" w:rsidP="00963A5F">
      <w:pPr>
        <w:tabs>
          <w:tab w:val="left" w:pos="5490"/>
        </w:tabs>
        <w:rPr>
          <w:sz w:val="20"/>
          <w:szCs w:val="20"/>
        </w:rPr>
      </w:pPr>
      <w:r w:rsidRPr="00963A5F">
        <w:rPr>
          <w:sz w:val="20"/>
          <w:szCs w:val="20"/>
        </w:rPr>
        <w:tab/>
      </w:r>
    </w:p>
    <w:p w:rsidR="00963A5F" w:rsidRPr="00963A5F" w:rsidRDefault="00963A5F" w:rsidP="00963A5F">
      <w:pPr>
        <w:numPr>
          <w:ilvl w:val="0"/>
          <w:numId w:val="23"/>
        </w:numPr>
        <w:rPr>
          <w:sz w:val="20"/>
          <w:szCs w:val="20"/>
        </w:rPr>
      </w:pPr>
      <w:r w:rsidRPr="00963A5F">
        <w:rPr>
          <w:sz w:val="20"/>
          <w:szCs w:val="20"/>
        </w:rPr>
        <w:t xml:space="preserve">Дата составления акта (число, месяц, год): ____________________________________ </w:t>
      </w:r>
    </w:p>
    <w:p w:rsidR="00963A5F" w:rsidRPr="00963A5F" w:rsidRDefault="00963A5F" w:rsidP="00963A5F">
      <w:pPr>
        <w:numPr>
          <w:ilvl w:val="0"/>
          <w:numId w:val="23"/>
        </w:numPr>
        <w:rPr>
          <w:sz w:val="20"/>
          <w:szCs w:val="20"/>
        </w:rPr>
      </w:pPr>
      <w:r w:rsidRPr="00963A5F">
        <w:rPr>
          <w:sz w:val="20"/>
          <w:szCs w:val="20"/>
        </w:rPr>
        <w:t xml:space="preserve">Время составления акта (часы, минуты): _____________________________________ </w:t>
      </w:r>
    </w:p>
    <w:p w:rsidR="00963A5F" w:rsidRPr="00963A5F" w:rsidRDefault="00963A5F" w:rsidP="00963A5F">
      <w:pPr>
        <w:numPr>
          <w:ilvl w:val="0"/>
          <w:numId w:val="23"/>
        </w:numPr>
        <w:rPr>
          <w:sz w:val="20"/>
          <w:szCs w:val="20"/>
        </w:rPr>
      </w:pPr>
      <w:r w:rsidRPr="00963A5F">
        <w:rPr>
          <w:sz w:val="20"/>
          <w:szCs w:val="20"/>
        </w:rPr>
        <w:t xml:space="preserve">Место составления акта: __________________________________________________ </w:t>
      </w:r>
    </w:p>
    <w:p w:rsidR="00963A5F" w:rsidRPr="00963A5F" w:rsidRDefault="00963A5F" w:rsidP="00963A5F">
      <w:pPr>
        <w:numPr>
          <w:ilvl w:val="0"/>
          <w:numId w:val="23"/>
        </w:numPr>
        <w:rPr>
          <w:sz w:val="20"/>
          <w:szCs w:val="20"/>
        </w:rPr>
      </w:pPr>
      <w:proofErr w:type="gramStart"/>
      <w:r w:rsidRPr="00963A5F">
        <w:rPr>
          <w:sz w:val="20"/>
          <w:szCs w:val="20"/>
        </w:rPr>
        <w:t>Фамилия, Имя, Отчество / должность (профессия) / место работы (организация) работника, отстраненного от работы</w:t>
      </w:r>
      <w:proofErr w:type="gramEnd"/>
    </w:p>
    <w:p w:rsidR="00963A5F" w:rsidRPr="00963A5F" w:rsidRDefault="00963A5F" w:rsidP="00963A5F">
      <w:pPr>
        <w:ind w:left="360"/>
        <w:rPr>
          <w:sz w:val="20"/>
          <w:szCs w:val="20"/>
        </w:rPr>
      </w:pPr>
      <w:r w:rsidRPr="00963A5F">
        <w:rPr>
          <w:sz w:val="20"/>
          <w:szCs w:val="20"/>
        </w:rPr>
        <w:t>____________________________________________________________________________________________________________________________________________________________</w:t>
      </w:r>
    </w:p>
    <w:p w:rsidR="00963A5F" w:rsidRPr="00963A5F" w:rsidRDefault="00963A5F" w:rsidP="00963A5F">
      <w:pPr>
        <w:numPr>
          <w:ilvl w:val="0"/>
          <w:numId w:val="23"/>
        </w:numPr>
        <w:rPr>
          <w:sz w:val="20"/>
          <w:szCs w:val="20"/>
        </w:rPr>
      </w:pPr>
      <w:r w:rsidRPr="00963A5F">
        <w:rPr>
          <w:sz w:val="20"/>
          <w:szCs w:val="20"/>
        </w:rPr>
        <w:t>Фамилия, Имя, Отчество / должность лиц, составивших акт</w:t>
      </w:r>
    </w:p>
    <w:p w:rsidR="00963A5F" w:rsidRPr="00963A5F" w:rsidRDefault="00963A5F" w:rsidP="00963A5F">
      <w:pPr>
        <w:ind w:left="360"/>
        <w:rPr>
          <w:sz w:val="20"/>
          <w:szCs w:val="20"/>
        </w:rPr>
      </w:pPr>
      <w:r w:rsidRPr="00963A5F">
        <w:rPr>
          <w:sz w:val="20"/>
          <w:szCs w:val="20"/>
        </w:rPr>
        <w:t>______________________________________________________________________________</w:t>
      </w:r>
    </w:p>
    <w:p w:rsidR="00963A5F" w:rsidRPr="00963A5F" w:rsidRDefault="00963A5F" w:rsidP="00963A5F">
      <w:pPr>
        <w:ind w:left="360"/>
        <w:rPr>
          <w:sz w:val="20"/>
          <w:szCs w:val="20"/>
        </w:rPr>
      </w:pPr>
      <w:r w:rsidRPr="00963A5F">
        <w:rPr>
          <w:sz w:val="20"/>
          <w:szCs w:val="20"/>
        </w:rPr>
        <w:t>______________________________________________________________________________</w:t>
      </w:r>
    </w:p>
    <w:p w:rsidR="00963A5F" w:rsidRPr="00963A5F" w:rsidRDefault="00963A5F" w:rsidP="00963A5F">
      <w:pPr>
        <w:ind w:left="360"/>
        <w:rPr>
          <w:sz w:val="20"/>
          <w:szCs w:val="20"/>
        </w:rPr>
      </w:pPr>
      <w:r w:rsidRPr="00963A5F">
        <w:rPr>
          <w:sz w:val="20"/>
          <w:szCs w:val="20"/>
        </w:rPr>
        <w:t>______________________________________________________________________________</w:t>
      </w:r>
    </w:p>
    <w:p w:rsidR="00963A5F" w:rsidRPr="00963A5F" w:rsidRDefault="00963A5F" w:rsidP="00963A5F">
      <w:pPr>
        <w:ind w:left="360"/>
        <w:rPr>
          <w:sz w:val="20"/>
          <w:szCs w:val="20"/>
        </w:rPr>
      </w:pPr>
      <w:r w:rsidRPr="00963A5F">
        <w:rPr>
          <w:sz w:val="20"/>
          <w:szCs w:val="20"/>
        </w:rPr>
        <w:t>______________________________________________________________________________</w:t>
      </w:r>
    </w:p>
    <w:p w:rsidR="00963A5F" w:rsidRPr="00963A5F" w:rsidRDefault="00963A5F" w:rsidP="00963A5F">
      <w:pPr>
        <w:numPr>
          <w:ilvl w:val="0"/>
          <w:numId w:val="23"/>
        </w:numPr>
        <w:rPr>
          <w:sz w:val="20"/>
          <w:szCs w:val="20"/>
        </w:rPr>
      </w:pPr>
      <w:r w:rsidRPr="00963A5F">
        <w:rPr>
          <w:sz w:val="20"/>
          <w:szCs w:val="20"/>
        </w:rPr>
        <w:t>Наличие критериев, дающих основание полагать, что работник находится в состоянии алкогольного опьянения:</w:t>
      </w:r>
    </w:p>
    <w:p w:rsidR="00963A5F" w:rsidRPr="00963A5F" w:rsidRDefault="00963A5F" w:rsidP="00963A5F">
      <w:pPr>
        <w:numPr>
          <w:ilvl w:val="0"/>
          <w:numId w:val="24"/>
        </w:numPr>
        <w:rPr>
          <w:sz w:val="20"/>
          <w:szCs w:val="20"/>
        </w:rPr>
      </w:pPr>
      <w:r w:rsidRPr="00963A5F">
        <w:rPr>
          <w:sz w:val="20"/>
          <w:szCs w:val="20"/>
        </w:rPr>
        <w:t>Запах алкоголя изо рта</w:t>
      </w:r>
    </w:p>
    <w:p w:rsidR="00963A5F" w:rsidRPr="00963A5F" w:rsidRDefault="00963A5F" w:rsidP="00963A5F">
      <w:pPr>
        <w:numPr>
          <w:ilvl w:val="0"/>
          <w:numId w:val="24"/>
        </w:numPr>
        <w:rPr>
          <w:sz w:val="20"/>
          <w:szCs w:val="20"/>
        </w:rPr>
      </w:pPr>
      <w:r w:rsidRPr="00963A5F">
        <w:rPr>
          <w:sz w:val="20"/>
          <w:szCs w:val="20"/>
        </w:rPr>
        <w:t>Неустойчивость позы</w:t>
      </w:r>
    </w:p>
    <w:p w:rsidR="00963A5F" w:rsidRPr="00963A5F" w:rsidRDefault="00963A5F" w:rsidP="00963A5F">
      <w:pPr>
        <w:numPr>
          <w:ilvl w:val="0"/>
          <w:numId w:val="24"/>
        </w:numPr>
        <w:rPr>
          <w:sz w:val="20"/>
          <w:szCs w:val="20"/>
        </w:rPr>
      </w:pPr>
      <w:r w:rsidRPr="00963A5F">
        <w:rPr>
          <w:sz w:val="20"/>
          <w:szCs w:val="20"/>
        </w:rPr>
        <w:t>Нарушение речи</w:t>
      </w:r>
    </w:p>
    <w:p w:rsidR="00963A5F" w:rsidRPr="00963A5F" w:rsidRDefault="00963A5F" w:rsidP="00963A5F">
      <w:pPr>
        <w:numPr>
          <w:ilvl w:val="0"/>
          <w:numId w:val="24"/>
        </w:numPr>
        <w:rPr>
          <w:sz w:val="20"/>
          <w:szCs w:val="20"/>
        </w:rPr>
      </w:pPr>
      <w:r w:rsidRPr="00963A5F">
        <w:rPr>
          <w:sz w:val="20"/>
          <w:szCs w:val="20"/>
        </w:rPr>
        <w:t>Выраженное дрожание пальцев рук</w:t>
      </w:r>
    </w:p>
    <w:p w:rsidR="00963A5F" w:rsidRPr="00963A5F" w:rsidRDefault="00963A5F" w:rsidP="00963A5F">
      <w:pPr>
        <w:numPr>
          <w:ilvl w:val="0"/>
          <w:numId w:val="24"/>
        </w:numPr>
        <w:rPr>
          <w:sz w:val="20"/>
          <w:szCs w:val="20"/>
        </w:rPr>
      </w:pPr>
      <w:r w:rsidRPr="00963A5F">
        <w:rPr>
          <w:sz w:val="20"/>
          <w:szCs w:val="20"/>
        </w:rPr>
        <w:t>Резкое изменение окраски кожных покровов лица</w:t>
      </w:r>
    </w:p>
    <w:p w:rsidR="00963A5F" w:rsidRPr="00963A5F" w:rsidRDefault="00963A5F" w:rsidP="00963A5F">
      <w:pPr>
        <w:numPr>
          <w:ilvl w:val="0"/>
          <w:numId w:val="24"/>
        </w:numPr>
        <w:rPr>
          <w:sz w:val="20"/>
          <w:szCs w:val="20"/>
        </w:rPr>
      </w:pPr>
      <w:r w:rsidRPr="00963A5F">
        <w:rPr>
          <w:sz w:val="20"/>
          <w:szCs w:val="20"/>
        </w:rPr>
        <w:t>Поведение, не соответствующее обстановке</w:t>
      </w:r>
    </w:p>
    <w:p w:rsidR="00963A5F" w:rsidRPr="00963A5F" w:rsidRDefault="00963A5F" w:rsidP="00963A5F">
      <w:pPr>
        <w:numPr>
          <w:ilvl w:val="0"/>
          <w:numId w:val="24"/>
        </w:numPr>
        <w:rPr>
          <w:sz w:val="20"/>
          <w:szCs w:val="20"/>
        </w:rPr>
      </w:pPr>
      <w:r w:rsidRPr="00963A5F">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963A5F" w:rsidRPr="00963A5F" w:rsidRDefault="00963A5F" w:rsidP="00963A5F">
      <w:pPr>
        <w:numPr>
          <w:ilvl w:val="0"/>
          <w:numId w:val="23"/>
        </w:numPr>
        <w:rPr>
          <w:sz w:val="20"/>
          <w:szCs w:val="20"/>
        </w:rPr>
      </w:pPr>
      <w:r w:rsidRPr="00963A5F">
        <w:rPr>
          <w:sz w:val="20"/>
          <w:szCs w:val="20"/>
        </w:rPr>
        <w:t xml:space="preserve">Краткое описание обстоятельств отстранения от работы: </w:t>
      </w:r>
    </w:p>
    <w:p w:rsidR="00963A5F" w:rsidRPr="00963A5F" w:rsidRDefault="00963A5F" w:rsidP="00963A5F">
      <w:pPr>
        <w:ind w:left="360"/>
        <w:rPr>
          <w:sz w:val="20"/>
          <w:szCs w:val="20"/>
        </w:rPr>
      </w:pPr>
      <w:r w:rsidRPr="00963A5F">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30EDC">
        <w:rPr>
          <w:sz w:val="20"/>
          <w:szCs w:val="20"/>
        </w:rPr>
        <w:t>____________________________________________</w:t>
      </w:r>
      <w:r w:rsidRPr="00963A5F">
        <w:rPr>
          <w:sz w:val="20"/>
          <w:szCs w:val="20"/>
        </w:rPr>
        <w:t>___</w:t>
      </w:r>
    </w:p>
    <w:p w:rsidR="00963A5F" w:rsidRPr="00963A5F" w:rsidRDefault="00963A5F" w:rsidP="00963A5F">
      <w:pPr>
        <w:ind w:left="360"/>
        <w:rPr>
          <w:sz w:val="20"/>
          <w:szCs w:val="20"/>
        </w:rPr>
      </w:pPr>
    </w:p>
    <w:p w:rsidR="00963A5F" w:rsidRPr="00963A5F" w:rsidRDefault="00963A5F" w:rsidP="00963A5F">
      <w:pPr>
        <w:ind w:left="360"/>
        <w:rPr>
          <w:sz w:val="20"/>
          <w:szCs w:val="20"/>
        </w:rPr>
      </w:pPr>
      <w:r w:rsidRPr="00963A5F">
        <w:rPr>
          <w:sz w:val="20"/>
          <w:szCs w:val="20"/>
        </w:rPr>
        <w:t>8. Работник, отстраненный от работы, с актом ознакомлен:</w:t>
      </w:r>
    </w:p>
    <w:p w:rsidR="00963A5F" w:rsidRPr="00963A5F" w:rsidRDefault="00963A5F" w:rsidP="00963A5F">
      <w:pPr>
        <w:ind w:left="360"/>
        <w:rPr>
          <w:sz w:val="20"/>
          <w:szCs w:val="20"/>
        </w:rPr>
      </w:pPr>
      <w:r w:rsidRPr="00963A5F">
        <w:rPr>
          <w:sz w:val="20"/>
          <w:szCs w:val="20"/>
        </w:rPr>
        <w:t>_________________________________________________________</w:t>
      </w:r>
      <w:r w:rsidR="00E30EDC">
        <w:rPr>
          <w:sz w:val="20"/>
          <w:szCs w:val="20"/>
        </w:rPr>
        <w:t>_________________</w:t>
      </w:r>
      <w:r w:rsidRPr="00963A5F">
        <w:rPr>
          <w:sz w:val="20"/>
          <w:szCs w:val="20"/>
        </w:rPr>
        <w:t>_______________</w:t>
      </w:r>
    </w:p>
    <w:p w:rsidR="00963A5F" w:rsidRPr="00963A5F" w:rsidRDefault="00963A5F" w:rsidP="00963A5F">
      <w:pPr>
        <w:ind w:left="360"/>
        <w:jc w:val="center"/>
        <w:rPr>
          <w:sz w:val="20"/>
          <w:szCs w:val="20"/>
        </w:rPr>
      </w:pPr>
      <w:r w:rsidRPr="00963A5F">
        <w:rPr>
          <w:sz w:val="20"/>
          <w:szCs w:val="20"/>
        </w:rPr>
        <w:t>(подпись / дата)</w:t>
      </w:r>
    </w:p>
    <w:p w:rsidR="00963A5F" w:rsidRPr="00963A5F" w:rsidRDefault="00963A5F" w:rsidP="00963A5F">
      <w:pPr>
        <w:ind w:left="360"/>
        <w:rPr>
          <w:sz w:val="20"/>
          <w:szCs w:val="20"/>
        </w:rPr>
      </w:pPr>
      <w:r w:rsidRPr="00963A5F">
        <w:rPr>
          <w:sz w:val="20"/>
          <w:szCs w:val="20"/>
        </w:rPr>
        <w:tab/>
        <w:t xml:space="preserve"> </w:t>
      </w:r>
    </w:p>
    <w:p w:rsidR="00963A5F" w:rsidRPr="00963A5F" w:rsidRDefault="00963A5F" w:rsidP="00963A5F">
      <w:pPr>
        <w:ind w:left="360"/>
        <w:jc w:val="both"/>
        <w:rPr>
          <w:sz w:val="20"/>
          <w:szCs w:val="20"/>
        </w:rPr>
      </w:pPr>
      <w:r w:rsidRPr="00963A5F">
        <w:rPr>
          <w:sz w:val="20"/>
          <w:szCs w:val="20"/>
        </w:rPr>
        <w:t>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w:t>
      </w:r>
      <w:r w:rsidR="00E30EDC">
        <w:rPr>
          <w:sz w:val="20"/>
          <w:szCs w:val="20"/>
        </w:rPr>
        <w:t>___________________________________</w:t>
      </w:r>
      <w:r w:rsidRPr="00963A5F">
        <w:rPr>
          <w:sz w:val="20"/>
          <w:szCs w:val="20"/>
        </w:rPr>
        <w:t xml:space="preserve">___ </w:t>
      </w:r>
    </w:p>
    <w:p w:rsidR="00963A5F" w:rsidRPr="00963A5F" w:rsidRDefault="00963A5F" w:rsidP="00963A5F">
      <w:pPr>
        <w:ind w:left="360"/>
        <w:rPr>
          <w:sz w:val="20"/>
          <w:szCs w:val="20"/>
        </w:rPr>
      </w:pPr>
    </w:p>
    <w:p w:rsidR="00963A5F" w:rsidRPr="00963A5F" w:rsidRDefault="00963A5F" w:rsidP="00963A5F">
      <w:pPr>
        <w:ind w:left="360"/>
        <w:rPr>
          <w:sz w:val="20"/>
          <w:szCs w:val="20"/>
        </w:rPr>
      </w:pPr>
      <w:r w:rsidRPr="00963A5F">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A5F" w:rsidRPr="00963A5F" w:rsidRDefault="00963A5F" w:rsidP="00963A5F">
      <w:pPr>
        <w:ind w:left="360"/>
        <w:jc w:val="center"/>
        <w:rPr>
          <w:sz w:val="20"/>
          <w:szCs w:val="20"/>
        </w:rPr>
      </w:pPr>
      <w:r w:rsidRPr="00963A5F">
        <w:rPr>
          <w:sz w:val="20"/>
          <w:szCs w:val="20"/>
        </w:rPr>
        <w:t>(подпись / дата)</w:t>
      </w:r>
    </w:p>
    <w:p w:rsidR="00963A5F" w:rsidRPr="00F82026" w:rsidRDefault="00963A5F" w:rsidP="00963A5F"/>
    <w:p w:rsidR="00673099" w:rsidRDefault="00673099" w:rsidP="00963A5F"/>
    <w:tbl>
      <w:tblPr>
        <w:tblStyle w:val="a4"/>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9"/>
        <w:gridCol w:w="3998"/>
      </w:tblGrid>
      <w:tr w:rsidR="00546DAA" w:rsidRPr="00846339" w:rsidTr="0036215C">
        <w:tc>
          <w:tcPr>
            <w:tcW w:w="5039" w:type="dxa"/>
          </w:tcPr>
          <w:p w:rsidR="00546DAA" w:rsidRPr="000B0428" w:rsidRDefault="00546DAA" w:rsidP="00EC492B">
            <w:pPr>
              <w:ind w:left="567" w:hanging="567"/>
            </w:pPr>
            <w:r w:rsidRPr="000B0428">
              <w:br w:type="page"/>
            </w:r>
            <w:r>
              <w:rPr>
                <w:b/>
              </w:rPr>
              <w:t>СУБ</w:t>
            </w:r>
            <w:r w:rsidRPr="000B0428">
              <w:rPr>
                <w:b/>
              </w:rPr>
              <w:t>ПОДРЯДЧИК</w:t>
            </w:r>
            <w:r w:rsidRPr="000B0428">
              <w:t>:</w:t>
            </w:r>
          </w:p>
          <w:p w:rsidR="00546DAA" w:rsidRPr="000B0428" w:rsidRDefault="00546DAA" w:rsidP="00EC492B"/>
        </w:tc>
        <w:tc>
          <w:tcPr>
            <w:tcW w:w="3998" w:type="dxa"/>
          </w:tcPr>
          <w:p w:rsidR="00546DAA" w:rsidRPr="000B0428" w:rsidRDefault="00546DAA" w:rsidP="00EC492B">
            <w:pPr>
              <w:ind w:left="567" w:hanging="567"/>
            </w:pPr>
            <w:r>
              <w:rPr>
                <w:b/>
              </w:rPr>
              <w:t>П</w:t>
            </w:r>
            <w:r w:rsidRPr="000B0428">
              <w:rPr>
                <w:b/>
              </w:rPr>
              <w:t>ОДРЯДЧИК</w:t>
            </w:r>
            <w:r w:rsidRPr="000B0428">
              <w:t>:</w:t>
            </w:r>
          </w:p>
          <w:p w:rsidR="00546DAA" w:rsidRPr="007728F4" w:rsidRDefault="00546DAA" w:rsidP="00EC492B">
            <w:pPr>
              <w:tabs>
                <w:tab w:val="left" w:pos="993"/>
              </w:tabs>
            </w:pPr>
            <w:r w:rsidRPr="007728F4">
              <w:t>Генеральный директор</w:t>
            </w:r>
          </w:p>
          <w:p w:rsidR="00546DAA" w:rsidRDefault="00546DAA" w:rsidP="00EC492B">
            <w:pPr>
              <w:tabs>
                <w:tab w:val="left" w:pos="993"/>
              </w:tabs>
            </w:pPr>
            <w:r>
              <w:t>ОАО «</w:t>
            </w:r>
            <w:proofErr w:type="spellStart"/>
            <w:r>
              <w:t>ВНИПИнефть</w:t>
            </w:r>
            <w:proofErr w:type="spellEnd"/>
            <w:r>
              <w:t>»</w:t>
            </w:r>
          </w:p>
          <w:p w:rsidR="00546DAA" w:rsidRPr="007728F4" w:rsidRDefault="00546DAA" w:rsidP="00EC492B">
            <w:pPr>
              <w:tabs>
                <w:tab w:val="left" w:pos="993"/>
              </w:tabs>
            </w:pPr>
          </w:p>
          <w:p w:rsidR="00546DAA" w:rsidRPr="000B0428" w:rsidRDefault="00546DAA" w:rsidP="00EC492B">
            <w:pPr>
              <w:ind w:left="567" w:hanging="567"/>
            </w:pPr>
          </w:p>
          <w:p w:rsidR="00546DAA" w:rsidRDefault="00546DAA" w:rsidP="00EC492B">
            <w:pPr>
              <w:rPr>
                <w:color w:val="0D0D0D" w:themeColor="text1" w:themeTint="F2"/>
              </w:rPr>
            </w:pPr>
            <w:r>
              <w:t>______________</w:t>
            </w:r>
            <w:r w:rsidRPr="000B0428">
              <w:t>__ /</w:t>
            </w:r>
            <w:r w:rsidRPr="007728F4">
              <w:t xml:space="preserve"> </w:t>
            </w:r>
            <w:r>
              <w:t>Д.А. Сергеев</w:t>
            </w:r>
          </w:p>
          <w:p w:rsidR="00546DAA" w:rsidRPr="000B0428" w:rsidRDefault="00546DAA" w:rsidP="00EC492B"/>
        </w:tc>
      </w:tr>
    </w:tbl>
    <w:p w:rsidR="00963A5F" w:rsidRPr="00673099" w:rsidRDefault="00963A5F" w:rsidP="00890B09"/>
    <w:sectPr w:rsidR="00963A5F" w:rsidRPr="00673099" w:rsidSect="00553A04">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5B9" w:rsidRDefault="006475B9" w:rsidP="00963A5F">
      <w:r>
        <w:separator/>
      </w:r>
    </w:p>
  </w:endnote>
  <w:endnote w:type="continuationSeparator" w:id="0">
    <w:p w:rsidR="006475B9" w:rsidRDefault="006475B9" w:rsidP="00963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5B9" w:rsidRDefault="006475B9" w:rsidP="00963A5F">
      <w:r>
        <w:separator/>
      </w:r>
    </w:p>
  </w:footnote>
  <w:footnote w:type="continuationSeparator" w:id="0">
    <w:p w:rsidR="006475B9" w:rsidRDefault="006475B9" w:rsidP="00963A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89F7D4E"/>
    <w:multiLevelType w:val="hybridMultilevel"/>
    <w:tmpl w:val="9254433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B75CAB"/>
    <w:multiLevelType w:val="hybridMultilevel"/>
    <w:tmpl w:val="B9429DA0"/>
    <w:lvl w:ilvl="0" w:tplc="2F448E44">
      <w:start w:val="1"/>
      <w:numFmt w:val="bullet"/>
      <w:lvlText w:val=""/>
      <w:lvlJc w:val="left"/>
      <w:pPr>
        <w:tabs>
          <w:tab w:val="num" w:pos="785"/>
        </w:tabs>
        <w:ind w:left="785" w:hanging="360"/>
      </w:pPr>
      <w:rPr>
        <w:rFonts w:ascii="Symbol" w:hAnsi="Symbol" w:hint="default"/>
        <w:b w:val="0"/>
        <w:i w:val="0"/>
        <w:color w:val="auto"/>
        <w:sz w:val="24"/>
        <w:szCs w:val="16"/>
      </w:rPr>
    </w:lvl>
    <w:lvl w:ilvl="1" w:tplc="3D36C5E6" w:tentative="1">
      <w:start w:val="1"/>
      <w:numFmt w:val="bullet"/>
      <w:lvlText w:val="o"/>
      <w:lvlJc w:val="left"/>
      <w:pPr>
        <w:tabs>
          <w:tab w:val="num" w:pos="1440"/>
        </w:tabs>
        <w:ind w:left="1440" w:hanging="360"/>
      </w:pPr>
      <w:rPr>
        <w:rFonts w:ascii="Courier New" w:hAnsi="Courier New" w:cs="Courier New" w:hint="default"/>
      </w:rPr>
    </w:lvl>
    <w:lvl w:ilvl="2" w:tplc="B97E90EC" w:tentative="1">
      <w:start w:val="1"/>
      <w:numFmt w:val="bullet"/>
      <w:lvlText w:val=""/>
      <w:lvlJc w:val="left"/>
      <w:pPr>
        <w:tabs>
          <w:tab w:val="num" w:pos="2160"/>
        </w:tabs>
        <w:ind w:left="2160" w:hanging="360"/>
      </w:pPr>
      <w:rPr>
        <w:rFonts w:ascii="Wingdings" w:hAnsi="Wingdings" w:hint="default"/>
      </w:rPr>
    </w:lvl>
    <w:lvl w:ilvl="3" w:tplc="278EC8EC" w:tentative="1">
      <w:start w:val="1"/>
      <w:numFmt w:val="bullet"/>
      <w:lvlText w:val=""/>
      <w:lvlJc w:val="left"/>
      <w:pPr>
        <w:tabs>
          <w:tab w:val="num" w:pos="2880"/>
        </w:tabs>
        <w:ind w:left="2880" w:hanging="360"/>
      </w:pPr>
      <w:rPr>
        <w:rFonts w:ascii="Symbol" w:hAnsi="Symbol" w:hint="default"/>
      </w:rPr>
    </w:lvl>
    <w:lvl w:ilvl="4" w:tplc="A244A884" w:tentative="1">
      <w:start w:val="1"/>
      <w:numFmt w:val="bullet"/>
      <w:lvlText w:val="o"/>
      <w:lvlJc w:val="left"/>
      <w:pPr>
        <w:tabs>
          <w:tab w:val="num" w:pos="3600"/>
        </w:tabs>
        <w:ind w:left="3600" w:hanging="360"/>
      </w:pPr>
      <w:rPr>
        <w:rFonts w:ascii="Courier New" w:hAnsi="Courier New" w:cs="Courier New" w:hint="default"/>
      </w:rPr>
    </w:lvl>
    <w:lvl w:ilvl="5" w:tplc="499422DE" w:tentative="1">
      <w:start w:val="1"/>
      <w:numFmt w:val="bullet"/>
      <w:lvlText w:val=""/>
      <w:lvlJc w:val="left"/>
      <w:pPr>
        <w:tabs>
          <w:tab w:val="num" w:pos="4320"/>
        </w:tabs>
        <w:ind w:left="4320" w:hanging="360"/>
      </w:pPr>
      <w:rPr>
        <w:rFonts w:ascii="Wingdings" w:hAnsi="Wingdings" w:hint="default"/>
      </w:rPr>
    </w:lvl>
    <w:lvl w:ilvl="6" w:tplc="F3DCCB3A" w:tentative="1">
      <w:start w:val="1"/>
      <w:numFmt w:val="bullet"/>
      <w:lvlText w:val=""/>
      <w:lvlJc w:val="left"/>
      <w:pPr>
        <w:tabs>
          <w:tab w:val="num" w:pos="5040"/>
        </w:tabs>
        <w:ind w:left="5040" w:hanging="360"/>
      </w:pPr>
      <w:rPr>
        <w:rFonts w:ascii="Symbol" w:hAnsi="Symbol" w:hint="default"/>
      </w:rPr>
    </w:lvl>
    <w:lvl w:ilvl="7" w:tplc="1072359C" w:tentative="1">
      <w:start w:val="1"/>
      <w:numFmt w:val="bullet"/>
      <w:lvlText w:val="o"/>
      <w:lvlJc w:val="left"/>
      <w:pPr>
        <w:tabs>
          <w:tab w:val="num" w:pos="5760"/>
        </w:tabs>
        <w:ind w:left="5760" w:hanging="360"/>
      </w:pPr>
      <w:rPr>
        <w:rFonts w:ascii="Courier New" w:hAnsi="Courier New" w:cs="Courier New" w:hint="default"/>
      </w:rPr>
    </w:lvl>
    <w:lvl w:ilvl="8" w:tplc="02DAD090" w:tentative="1">
      <w:start w:val="1"/>
      <w:numFmt w:val="bullet"/>
      <w:lvlText w:val=""/>
      <w:lvlJc w:val="left"/>
      <w:pPr>
        <w:tabs>
          <w:tab w:val="num" w:pos="6480"/>
        </w:tabs>
        <w:ind w:left="6480" w:hanging="360"/>
      </w:pPr>
      <w:rPr>
        <w:rFonts w:ascii="Wingdings" w:hAnsi="Wingdings" w:hint="default"/>
      </w:rPr>
    </w:lvl>
  </w:abstractNum>
  <w:abstractNum w:abstractNumId="5">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B16D95"/>
    <w:multiLevelType w:val="hybridMultilevel"/>
    <w:tmpl w:val="53FC6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97778"/>
    <w:multiLevelType w:val="hybridMultilevel"/>
    <w:tmpl w:val="0ECAD806"/>
    <w:lvl w:ilvl="0" w:tplc="D4BA8C86">
      <w:start w:val="1"/>
      <w:numFmt w:val="decimal"/>
      <w:lvlText w:val="%1."/>
      <w:lvlJc w:val="left"/>
      <w:pPr>
        <w:tabs>
          <w:tab w:val="num" w:pos="720"/>
        </w:tabs>
        <w:ind w:left="720" w:hanging="360"/>
      </w:pPr>
      <w:rPr>
        <w:rFonts w:hint="default"/>
      </w:rPr>
    </w:lvl>
    <w:lvl w:ilvl="1" w:tplc="8C7ACB08" w:tentative="1">
      <w:start w:val="1"/>
      <w:numFmt w:val="lowerLetter"/>
      <w:lvlText w:val="%2."/>
      <w:lvlJc w:val="left"/>
      <w:pPr>
        <w:tabs>
          <w:tab w:val="num" w:pos="1440"/>
        </w:tabs>
        <w:ind w:left="1440" w:hanging="360"/>
      </w:pPr>
    </w:lvl>
    <w:lvl w:ilvl="2" w:tplc="9536DADC" w:tentative="1">
      <w:start w:val="1"/>
      <w:numFmt w:val="lowerRoman"/>
      <w:lvlText w:val="%3."/>
      <w:lvlJc w:val="right"/>
      <w:pPr>
        <w:tabs>
          <w:tab w:val="num" w:pos="2160"/>
        </w:tabs>
        <w:ind w:left="2160" w:hanging="180"/>
      </w:pPr>
    </w:lvl>
    <w:lvl w:ilvl="3" w:tplc="DA323D84" w:tentative="1">
      <w:start w:val="1"/>
      <w:numFmt w:val="decimal"/>
      <w:lvlText w:val="%4."/>
      <w:lvlJc w:val="left"/>
      <w:pPr>
        <w:tabs>
          <w:tab w:val="num" w:pos="2880"/>
        </w:tabs>
        <w:ind w:left="2880" w:hanging="360"/>
      </w:pPr>
    </w:lvl>
    <w:lvl w:ilvl="4" w:tplc="59B60F32" w:tentative="1">
      <w:start w:val="1"/>
      <w:numFmt w:val="lowerLetter"/>
      <w:lvlText w:val="%5."/>
      <w:lvlJc w:val="left"/>
      <w:pPr>
        <w:tabs>
          <w:tab w:val="num" w:pos="3600"/>
        </w:tabs>
        <w:ind w:left="3600" w:hanging="360"/>
      </w:pPr>
    </w:lvl>
    <w:lvl w:ilvl="5" w:tplc="5672B7FA" w:tentative="1">
      <w:start w:val="1"/>
      <w:numFmt w:val="lowerRoman"/>
      <w:lvlText w:val="%6."/>
      <w:lvlJc w:val="right"/>
      <w:pPr>
        <w:tabs>
          <w:tab w:val="num" w:pos="4320"/>
        </w:tabs>
        <w:ind w:left="4320" w:hanging="180"/>
      </w:pPr>
    </w:lvl>
    <w:lvl w:ilvl="6" w:tplc="63E835FC" w:tentative="1">
      <w:start w:val="1"/>
      <w:numFmt w:val="decimal"/>
      <w:lvlText w:val="%7."/>
      <w:lvlJc w:val="left"/>
      <w:pPr>
        <w:tabs>
          <w:tab w:val="num" w:pos="5040"/>
        </w:tabs>
        <w:ind w:left="5040" w:hanging="360"/>
      </w:pPr>
    </w:lvl>
    <w:lvl w:ilvl="7" w:tplc="9126C12C" w:tentative="1">
      <w:start w:val="1"/>
      <w:numFmt w:val="lowerLetter"/>
      <w:lvlText w:val="%8."/>
      <w:lvlJc w:val="left"/>
      <w:pPr>
        <w:tabs>
          <w:tab w:val="num" w:pos="5760"/>
        </w:tabs>
        <w:ind w:left="5760" w:hanging="360"/>
      </w:pPr>
    </w:lvl>
    <w:lvl w:ilvl="8" w:tplc="56402542" w:tentative="1">
      <w:start w:val="1"/>
      <w:numFmt w:val="lowerRoman"/>
      <w:lvlText w:val="%9."/>
      <w:lvlJc w:val="right"/>
      <w:pPr>
        <w:tabs>
          <w:tab w:val="num" w:pos="6480"/>
        </w:tabs>
        <w:ind w:left="6480" w:hanging="180"/>
      </w:pPr>
    </w:lvl>
  </w:abstractNum>
  <w:abstractNum w:abstractNumId="8">
    <w:nsid w:val="28BC6758"/>
    <w:multiLevelType w:val="hybridMultilevel"/>
    <w:tmpl w:val="AE463312"/>
    <w:lvl w:ilvl="0" w:tplc="182CA238">
      <w:start w:val="1"/>
      <w:numFmt w:val="bullet"/>
      <w:lvlText w:val=""/>
      <w:lvlJc w:val="left"/>
      <w:pPr>
        <w:tabs>
          <w:tab w:val="num" w:pos="850"/>
        </w:tabs>
        <w:ind w:left="850" w:hanging="425"/>
      </w:pPr>
      <w:rPr>
        <w:rFonts w:ascii="Wingdings" w:hAnsi="Wingdings" w:hint="default"/>
        <w:b w:val="0"/>
        <w:i w:val="0"/>
        <w:color w:val="auto"/>
        <w:sz w:val="24"/>
      </w:rPr>
    </w:lvl>
    <w:lvl w:ilvl="1" w:tplc="C660F706" w:tentative="1">
      <w:start w:val="1"/>
      <w:numFmt w:val="bullet"/>
      <w:lvlText w:val="o"/>
      <w:lvlJc w:val="left"/>
      <w:pPr>
        <w:tabs>
          <w:tab w:val="num" w:pos="1440"/>
        </w:tabs>
        <w:ind w:left="1440" w:hanging="360"/>
      </w:pPr>
      <w:rPr>
        <w:rFonts w:ascii="Courier New" w:hAnsi="Courier New" w:cs="Courier New" w:hint="default"/>
      </w:rPr>
    </w:lvl>
    <w:lvl w:ilvl="2" w:tplc="33ACD4DE" w:tentative="1">
      <w:start w:val="1"/>
      <w:numFmt w:val="bullet"/>
      <w:lvlText w:val=""/>
      <w:lvlJc w:val="left"/>
      <w:pPr>
        <w:tabs>
          <w:tab w:val="num" w:pos="2160"/>
        </w:tabs>
        <w:ind w:left="2160" w:hanging="360"/>
      </w:pPr>
      <w:rPr>
        <w:rFonts w:ascii="Wingdings" w:hAnsi="Wingdings" w:hint="default"/>
      </w:rPr>
    </w:lvl>
    <w:lvl w:ilvl="3" w:tplc="F4CA7BB6" w:tentative="1">
      <w:start w:val="1"/>
      <w:numFmt w:val="bullet"/>
      <w:lvlText w:val=""/>
      <w:lvlJc w:val="left"/>
      <w:pPr>
        <w:tabs>
          <w:tab w:val="num" w:pos="2880"/>
        </w:tabs>
        <w:ind w:left="2880" w:hanging="360"/>
      </w:pPr>
      <w:rPr>
        <w:rFonts w:ascii="Symbol" w:hAnsi="Symbol" w:hint="default"/>
      </w:rPr>
    </w:lvl>
    <w:lvl w:ilvl="4" w:tplc="593EF860" w:tentative="1">
      <w:start w:val="1"/>
      <w:numFmt w:val="bullet"/>
      <w:lvlText w:val="o"/>
      <w:lvlJc w:val="left"/>
      <w:pPr>
        <w:tabs>
          <w:tab w:val="num" w:pos="3600"/>
        </w:tabs>
        <w:ind w:left="3600" w:hanging="360"/>
      </w:pPr>
      <w:rPr>
        <w:rFonts w:ascii="Courier New" w:hAnsi="Courier New" w:cs="Courier New" w:hint="default"/>
      </w:rPr>
    </w:lvl>
    <w:lvl w:ilvl="5" w:tplc="36AA87A6" w:tentative="1">
      <w:start w:val="1"/>
      <w:numFmt w:val="bullet"/>
      <w:lvlText w:val=""/>
      <w:lvlJc w:val="left"/>
      <w:pPr>
        <w:tabs>
          <w:tab w:val="num" w:pos="4320"/>
        </w:tabs>
        <w:ind w:left="4320" w:hanging="360"/>
      </w:pPr>
      <w:rPr>
        <w:rFonts w:ascii="Wingdings" w:hAnsi="Wingdings" w:hint="default"/>
      </w:rPr>
    </w:lvl>
    <w:lvl w:ilvl="6" w:tplc="4E00AC7E" w:tentative="1">
      <w:start w:val="1"/>
      <w:numFmt w:val="bullet"/>
      <w:lvlText w:val=""/>
      <w:lvlJc w:val="left"/>
      <w:pPr>
        <w:tabs>
          <w:tab w:val="num" w:pos="5040"/>
        </w:tabs>
        <w:ind w:left="5040" w:hanging="360"/>
      </w:pPr>
      <w:rPr>
        <w:rFonts w:ascii="Symbol" w:hAnsi="Symbol" w:hint="default"/>
      </w:rPr>
    </w:lvl>
    <w:lvl w:ilvl="7" w:tplc="09160098" w:tentative="1">
      <w:start w:val="1"/>
      <w:numFmt w:val="bullet"/>
      <w:lvlText w:val="o"/>
      <w:lvlJc w:val="left"/>
      <w:pPr>
        <w:tabs>
          <w:tab w:val="num" w:pos="5760"/>
        </w:tabs>
        <w:ind w:left="5760" w:hanging="360"/>
      </w:pPr>
      <w:rPr>
        <w:rFonts w:ascii="Courier New" w:hAnsi="Courier New" w:cs="Courier New" w:hint="default"/>
      </w:rPr>
    </w:lvl>
    <w:lvl w:ilvl="8" w:tplc="2A52FD56" w:tentative="1">
      <w:start w:val="1"/>
      <w:numFmt w:val="bullet"/>
      <w:lvlText w:val=""/>
      <w:lvlJc w:val="left"/>
      <w:pPr>
        <w:tabs>
          <w:tab w:val="num" w:pos="6480"/>
        </w:tabs>
        <w:ind w:left="6480" w:hanging="360"/>
      </w:pPr>
      <w:rPr>
        <w:rFonts w:ascii="Wingdings" w:hAnsi="Wingdings" w:hint="default"/>
      </w:rPr>
    </w:lvl>
  </w:abstractNum>
  <w:abstractNum w:abstractNumId="9">
    <w:nsid w:val="2A0A0A68"/>
    <w:multiLevelType w:val="hybridMultilevel"/>
    <w:tmpl w:val="EA8A6F6A"/>
    <w:lvl w:ilvl="0" w:tplc="7570ED08">
      <w:start w:val="1"/>
      <w:numFmt w:val="bullet"/>
      <w:lvlText w:val=""/>
      <w:lvlJc w:val="left"/>
      <w:pPr>
        <w:tabs>
          <w:tab w:val="num" w:pos="850"/>
        </w:tabs>
        <w:ind w:left="850" w:hanging="425"/>
      </w:pPr>
      <w:rPr>
        <w:rFonts w:ascii="Wingdings" w:hAnsi="Wingdings" w:hint="default"/>
        <w:b w:val="0"/>
        <w:i w:val="0"/>
        <w:color w:val="auto"/>
        <w:sz w:val="24"/>
      </w:rPr>
    </w:lvl>
    <w:lvl w:ilvl="1" w:tplc="0224994A" w:tentative="1">
      <w:start w:val="1"/>
      <w:numFmt w:val="bullet"/>
      <w:lvlText w:val="o"/>
      <w:lvlJc w:val="left"/>
      <w:pPr>
        <w:tabs>
          <w:tab w:val="num" w:pos="1440"/>
        </w:tabs>
        <w:ind w:left="1440" w:hanging="360"/>
      </w:pPr>
      <w:rPr>
        <w:rFonts w:ascii="Courier New" w:hAnsi="Courier New" w:cs="Courier New" w:hint="default"/>
      </w:rPr>
    </w:lvl>
    <w:lvl w:ilvl="2" w:tplc="4DE23060" w:tentative="1">
      <w:start w:val="1"/>
      <w:numFmt w:val="bullet"/>
      <w:lvlText w:val=""/>
      <w:lvlJc w:val="left"/>
      <w:pPr>
        <w:tabs>
          <w:tab w:val="num" w:pos="2160"/>
        </w:tabs>
        <w:ind w:left="2160" w:hanging="360"/>
      </w:pPr>
      <w:rPr>
        <w:rFonts w:ascii="Wingdings" w:hAnsi="Wingdings" w:hint="default"/>
      </w:rPr>
    </w:lvl>
    <w:lvl w:ilvl="3" w:tplc="1DB2AC44" w:tentative="1">
      <w:start w:val="1"/>
      <w:numFmt w:val="bullet"/>
      <w:lvlText w:val=""/>
      <w:lvlJc w:val="left"/>
      <w:pPr>
        <w:tabs>
          <w:tab w:val="num" w:pos="2880"/>
        </w:tabs>
        <w:ind w:left="2880" w:hanging="360"/>
      </w:pPr>
      <w:rPr>
        <w:rFonts w:ascii="Symbol" w:hAnsi="Symbol" w:hint="default"/>
      </w:rPr>
    </w:lvl>
    <w:lvl w:ilvl="4" w:tplc="35101BD4" w:tentative="1">
      <w:start w:val="1"/>
      <w:numFmt w:val="bullet"/>
      <w:lvlText w:val="o"/>
      <w:lvlJc w:val="left"/>
      <w:pPr>
        <w:tabs>
          <w:tab w:val="num" w:pos="3600"/>
        </w:tabs>
        <w:ind w:left="3600" w:hanging="360"/>
      </w:pPr>
      <w:rPr>
        <w:rFonts w:ascii="Courier New" w:hAnsi="Courier New" w:cs="Courier New" w:hint="default"/>
      </w:rPr>
    </w:lvl>
    <w:lvl w:ilvl="5" w:tplc="D8E8E2C0" w:tentative="1">
      <w:start w:val="1"/>
      <w:numFmt w:val="bullet"/>
      <w:lvlText w:val=""/>
      <w:lvlJc w:val="left"/>
      <w:pPr>
        <w:tabs>
          <w:tab w:val="num" w:pos="4320"/>
        </w:tabs>
        <w:ind w:left="4320" w:hanging="360"/>
      </w:pPr>
      <w:rPr>
        <w:rFonts w:ascii="Wingdings" w:hAnsi="Wingdings" w:hint="default"/>
      </w:rPr>
    </w:lvl>
    <w:lvl w:ilvl="6" w:tplc="8AE88504" w:tentative="1">
      <w:start w:val="1"/>
      <w:numFmt w:val="bullet"/>
      <w:lvlText w:val=""/>
      <w:lvlJc w:val="left"/>
      <w:pPr>
        <w:tabs>
          <w:tab w:val="num" w:pos="5040"/>
        </w:tabs>
        <w:ind w:left="5040" w:hanging="360"/>
      </w:pPr>
      <w:rPr>
        <w:rFonts w:ascii="Symbol" w:hAnsi="Symbol" w:hint="default"/>
      </w:rPr>
    </w:lvl>
    <w:lvl w:ilvl="7" w:tplc="7A6C1DD2" w:tentative="1">
      <w:start w:val="1"/>
      <w:numFmt w:val="bullet"/>
      <w:lvlText w:val="o"/>
      <w:lvlJc w:val="left"/>
      <w:pPr>
        <w:tabs>
          <w:tab w:val="num" w:pos="5760"/>
        </w:tabs>
        <w:ind w:left="5760" w:hanging="360"/>
      </w:pPr>
      <w:rPr>
        <w:rFonts w:ascii="Courier New" w:hAnsi="Courier New" w:cs="Courier New" w:hint="default"/>
      </w:rPr>
    </w:lvl>
    <w:lvl w:ilvl="8" w:tplc="75641BE2" w:tentative="1">
      <w:start w:val="1"/>
      <w:numFmt w:val="bullet"/>
      <w:lvlText w:val=""/>
      <w:lvlJc w:val="left"/>
      <w:pPr>
        <w:tabs>
          <w:tab w:val="num" w:pos="6480"/>
        </w:tabs>
        <w:ind w:left="6480" w:hanging="360"/>
      </w:pPr>
      <w:rPr>
        <w:rFonts w:ascii="Wingdings" w:hAnsi="Wingdings" w:hint="default"/>
      </w:rPr>
    </w:lvl>
  </w:abstractNum>
  <w:abstractNum w:abstractNumId="10">
    <w:nsid w:val="2A8B4030"/>
    <w:multiLevelType w:val="hybridMultilevel"/>
    <w:tmpl w:val="2E64393E"/>
    <w:lvl w:ilvl="0" w:tplc="280A6A0A">
      <w:start w:val="1"/>
      <w:numFmt w:val="bullet"/>
      <w:lvlText w:val=""/>
      <w:lvlJc w:val="left"/>
      <w:pPr>
        <w:tabs>
          <w:tab w:val="num" w:pos="785"/>
        </w:tabs>
        <w:ind w:left="785" w:hanging="425"/>
      </w:pPr>
      <w:rPr>
        <w:rFonts w:ascii="Wingdings" w:hAnsi="Wingdings" w:hint="default"/>
        <w:b w:val="0"/>
        <w:i w:val="0"/>
        <w:color w:val="auto"/>
        <w:sz w:val="24"/>
      </w:rPr>
    </w:lvl>
    <w:lvl w:ilvl="1" w:tplc="73167200" w:tentative="1">
      <w:start w:val="1"/>
      <w:numFmt w:val="bullet"/>
      <w:lvlText w:val="o"/>
      <w:lvlJc w:val="left"/>
      <w:pPr>
        <w:tabs>
          <w:tab w:val="num" w:pos="1080"/>
        </w:tabs>
        <w:ind w:left="1080" w:hanging="360"/>
      </w:pPr>
      <w:rPr>
        <w:rFonts w:ascii="Courier New" w:hAnsi="Courier New" w:cs="Courier New" w:hint="default"/>
      </w:rPr>
    </w:lvl>
    <w:lvl w:ilvl="2" w:tplc="DDF2126E" w:tentative="1">
      <w:start w:val="1"/>
      <w:numFmt w:val="bullet"/>
      <w:lvlText w:val=""/>
      <w:lvlJc w:val="left"/>
      <w:pPr>
        <w:tabs>
          <w:tab w:val="num" w:pos="1800"/>
        </w:tabs>
        <w:ind w:left="1800" w:hanging="360"/>
      </w:pPr>
      <w:rPr>
        <w:rFonts w:ascii="Wingdings" w:hAnsi="Wingdings" w:hint="default"/>
      </w:rPr>
    </w:lvl>
    <w:lvl w:ilvl="3" w:tplc="438A6784" w:tentative="1">
      <w:start w:val="1"/>
      <w:numFmt w:val="bullet"/>
      <w:lvlText w:val=""/>
      <w:lvlJc w:val="left"/>
      <w:pPr>
        <w:tabs>
          <w:tab w:val="num" w:pos="2520"/>
        </w:tabs>
        <w:ind w:left="2520" w:hanging="360"/>
      </w:pPr>
      <w:rPr>
        <w:rFonts w:ascii="Symbol" w:hAnsi="Symbol" w:hint="default"/>
      </w:rPr>
    </w:lvl>
    <w:lvl w:ilvl="4" w:tplc="A96E5822" w:tentative="1">
      <w:start w:val="1"/>
      <w:numFmt w:val="bullet"/>
      <w:lvlText w:val="o"/>
      <w:lvlJc w:val="left"/>
      <w:pPr>
        <w:tabs>
          <w:tab w:val="num" w:pos="3240"/>
        </w:tabs>
        <w:ind w:left="3240" w:hanging="360"/>
      </w:pPr>
      <w:rPr>
        <w:rFonts w:ascii="Courier New" w:hAnsi="Courier New" w:cs="Courier New" w:hint="default"/>
      </w:rPr>
    </w:lvl>
    <w:lvl w:ilvl="5" w:tplc="7BF85988" w:tentative="1">
      <w:start w:val="1"/>
      <w:numFmt w:val="bullet"/>
      <w:lvlText w:val=""/>
      <w:lvlJc w:val="left"/>
      <w:pPr>
        <w:tabs>
          <w:tab w:val="num" w:pos="3960"/>
        </w:tabs>
        <w:ind w:left="3960" w:hanging="360"/>
      </w:pPr>
      <w:rPr>
        <w:rFonts w:ascii="Wingdings" w:hAnsi="Wingdings" w:hint="default"/>
      </w:rPr>
    </w:lvl>
    <w:lvl w:ilvl="6" w:tplc="091A73A8" w:tentative="1">
      <w:start w:val="1"/>
      <w:numFmt w:val="bullet"/>
      <w:lvlText w:val=""/>
      <w:lvlJc w:val="left"/>
      <w:pPr>
        <w:tabs>
          <w:tab w:val="num" w:pos="4680"/>
        </w:tabs>
        <w:ind w:left="4680" w:hanging="360"/>
      </w:pPr>
      <w:rPr>
        <w:rFonts w:ascii="Symbol" w:hAnsi="Symbol" w:hint="default"/>
      </w:rPr>
    </w:lvl>
    <w:lvl w:ilvl="7" w:tplc="8D187922" w:tentative="1">
      <w:start w:val="1"/>
      <w:numFmt w:val="bullet"/>
      <w:lvlText w:val="o"/>
      <w:lvlJc w:val="left"/>
      <w:pPr>
        <w:tabs>
          <w:tab w:val="num" w:pos="5400"/>
        </w:tabs>
        <w:ind w:left="5400" w:hanging="360"/>
      </w:pPr>
      <w:rPr>
        <w:rFonts w:ascii="Courier New" w:hAnsi="Courier New" w:cs="Courier New" w:hint="default"/>
      </w:rPr>
    </w:lvl>
    <w:lvl w:ilvl="8" w:tplc="870C5110" w:tentative="1">
      <w:start w:val="1"/>
      <w:numFmt w:val="bullet"/>
      <w:lvlText w:val=""/>
      <w:lvlJc w:val="left"/>
      <w:pPr>
        <w:tabs>
          <w:tab w:val="num" w:pos="6120"/>
        </w:tabs>
        <w:ind w:left="6120" w:hanging="360"/>
      </w:pPr>
      <w:rPr>
        <w:rFonts w:ascii="Wingdings" w:hAnsi="Wingdings" w:hint="default"/>
      </w:rPr>
    </w:lvl>
  </w:abstractNum>
  <w:abstractNum w:abstractNumId="11">
    <w:nsid w:val="3B171A07"/>
    <w:multiLevelType w:val="hybridMultilevel"/>
    <w:tmpl w:val="74323C38"/>
    <w:lvl w:ilvl="0" w:tplc="AEE050D8">
      <w:start w:val="1"/>
      <w:numFmt w:val="bullet"/>
      <w:lvlText w:val=""/>
      <w:lvlJc w:val="left"/>
      <w:pPr>
        <w:tabs>
          <w:tab w:val="num" w:pos="1276"/>
        </w:tabs>
        <w:ind w:left="1276" w:hanging="425"/>
      </w:pPr>
      <w:rPr>
        <w:rFonts w:ascii="Wingdings" w:hAnsi="Wingdings" w:hint="default"/>
        <w:b w:val="0"/>
        <w:i w:val="0"/>
        <w:color w:val="auto"/>
        <w:sz w:val="24"/>
      </w:rPr>
    </w:lvl>
    <w:lvl w:ilvl="1" w:tplc="E982D9F6" w:tentative="1">
      <w:start w:val="1"/>
      <w:numFmt w:val="bullet"/>
      <w:lvlText w:val="o"/>
      <w:lvlJc w:val="left"/>
      <w:pPr>
        <w:tabs>
          <w:tab w:val="num" w:pos="1440"/>
        </w:tabs>
        <w:ind w:left="1440" w:hanging="360"/>
      </w:pPr>
      <w:rPr>
        <w:rFonts w:ascii="Courier New" w:hAnsi="Courier New" w:cs="Courier New" w:hint="default"/>
      </w:rPr>
    </w:lvl>
    <w:lvl w:ilvl="2" w:tplc="75EE9256">
      <w:start w:val="1"/>
      <w:numFmt w:val="bullet"/>
      <w:lvlText w:val=""/>
      <w:lvlJc w:val="left"/>
      <w:pPr>
        <w:tabs>
          <w:tab w:val="num" w:pos="2160"/>
        </w:tabs>
        <w:ind w:left="2160" w:hanging="360"/>
      </w:pPr>
      <w:rPr>
        <w:rFonts w:ascii="Wingdings" w:hAnsi="Wingdings" w:hint="default"/>
      </w:rPr>
    </w:lvl>
    <w:lvl w:ilvl="3" w:tplc="69D22ABE" w:tentative="1">
      <w:start w:val="1"/>
      <w:numFmt w:val="bullet"/>
      <w:lvlText w:val=""/>
      <w:lvlJc w:val="left"/>
      <w:pPr>
        <w:tabs>
          <w:tab w:val="num" w:pos="2880"/>
        </w:tabs>
        <w:ind w:left="2880" w:hanging="360"/>
      </w:pPr>
      <w:rPr>
        <w:rFonts w:ascii="Symbol" w:hAnsi="Symbol" w:hint="default"/>
      </w:rPr>
    </w:lvl>
    <w:lvl w:ilvl="4" w:tplc="1CC88332" w:tentative="1">
      <w:start w:val="1"/>
      <w:numFmt w:val="bullet"/>
      <w:lvlText w:val="o"/>
      <w:lvlJc w:val="left"/>
      <w:pPr>
        <w:tabs>
          <w:tab w:val="num" w:pos="3600"/>
        </w:tabs>
        <w:ind w:left="3600" w:hanging="360"/>
      </w:pPr>
      <w:rPr>
        <w:rFonts w:ascii="Courier New" w:hAnsi="Courier New" w:cs="Courier New" w:hint="default"/>
      </w:rPr>
    </w:lvl>
    <w:lvl w:ilvl="5" w:tplc="82380462" w:tentative="1">
      <w:start w:val="1"/>
      <w:numFmt w:val="bullet"/>
      <w:lvlText w:val=""/>
      <w:lvlJc w:val="left"/>
      <w:pPr>
        <w:tabs>
          <w:tab w:val="num" w:pos="4320"/>
        </w:tabs>
        <w:ind w:left="4320" w:hanging="360"/>
      </w:pPr>
      <w:rPr>
        <w:rFonts w:ascii="Wingdings" w:hAnsi="Wingdings" w:hint="default"/>
      </w:rPr>
    </w:lvl>
    <w:lvl w:ilvl="6" w:tplc="80B4EB30" w:tentative="1">
      <w:start w:val="1"/>
      <w:numFmt w:val="bullet"/>
      <w:lvlText w:val=""/>
      <w:lvlJc w:val="left"/>
      <w:pPr>
        <w:tabs>
          <w:tab w:val="num" w:pos="5040"/>
        </w:tabs>
        <w:ind w:left="5040" w:hanging="360"/>
      </w:pPr>
      <w:rPr>
        <w:rFonts w:ascii="Symbol" w:hAnsi="Symbol" w:hint="default"/>
      </w:rPr>
    </w:lvl>
    <w:lvl w:ilvl="7" w:tplc="37CCDC1E" w:tentative="1">
      <w:start w:val="1"/>
      <w:numFmt w:val="bullet"/>
      <w:lvlText w:val="o"/>
      <w:lvlJc w:val="left"/>
      <w:pPr>
        <w:tabs>
          <w:tab w:val="num" w:pos="5760"/>
        </w:tabs>
        <w:ind w:left="5760" w:hanging="360"/>
      </w:pPr>
      <w:rPr>
        <w:rFonts w:ascii="Courier New" w:hAnsi="Courier New" w:cs="Courier New" w:hint="default"/>
      </w:rPr>
    </w:lvl>
    <w:lvl w:ilvl="8" w:tplc="F17251BA" w:tentative="1">
      <w:start w:val="1"/>
      <w:numFmt w:val="bullet"/>
      <w:lvlText w:val=""/>
      <w:lvlJc w:val="left"/>
      <w:pPr>
        <w:tabs>
          <w:tab w:val="num" w:pos="6480"/>
        </w:tabs>
        <w:ind w:left="6480" w:hanging="360"/>
      </w:pPr>
      <w:rPr>
        <w:rFonts w:ascii="Wingdings" w:hAnsi="Wingdings" w:hint="default"/>
      </w:rPr>
    </w:lvl>
  </w:abstractNum>
  <w:abstractNum w:abstractNumId="12">
    <w:nsid w:val="463F2BC4"/>
    <w:multiLevelType w:val="hybridMultilevel"/>
    <w:tmpl w:val="889E7BCA"/>
    <w:lvl w:ilvl="0" w:tplc="4010108E">
      <w:start w:val="1"/>
      <w:numFmt w:val="bullet"/>
      <w:lvlText w:val=""/>
      <w:lvlJc w:val="left"/>
      <w:pPr>
        <w:tabs>
          <w:tab w:val="num" w:pos="785"/>
        </w:tabs>
        <w:ind w:left="785" w:hanging="425"/>
      </w:pPr>
      <w:rPr>
        <w:rFonts w:ascii="Wingdings" w:hAnsi="Wingdings" w:hint="default"/>
        <w:b w:val="0"/>
        <w:i w:val="0"/>
        <w:color w:val="auto"/>
        <w:sz w:val="24"/>
      </w:rPr>
    </w:lvl>
    <w:lvl w:ilvl="1" w:tplc="9172385A" w:tentative="1">
      <w:start w:val="1"/>
      <w:numFmt w:val="bullet"/>
      <w:lvlText w:val="o"/>
      <w:lvlJc w:val="left"/>
      <w:pPr>
        <w:tabs>
          <w:tab w:val="num" w:pos="1375"/>
        </w:tabs>
        <w:ind w:left="1375" w:hanging="360"/>
      </w:pPr>
      <w:rPr>
        <w:rFonts w:ascii="Courier New" w:hAnsi="Courier New" w:cs="Courier New" w:hint="default"/>
      </w:rPr>
    </w:lvl>
    <w:lvl w:ilvl="2" w:tplc="43E87578">
      <w:start w:val="1"/>
      <w:numFmt w:val="bullet"/>
      <w:lvlText w:val=""/>
      <w:lvlJc w:val="left"/>
      <w:pPr>
        <w:tabs>
          <w:tab w:val="num" w:pos="2095"/>
        </w:tabs>
        <w:ind w:left="2095" w:hanging="360"/>
      </w:pPr>
      <w:rPr>
        <w:rFonts w:ascii="Wingdings" w:hAnsi="Wingdings" w:hint="default"/>
      </w:rPr>
    </w:lvl>
    <w:lvl w:ilvl="3" w:tplc="E4948DA8" w:tentative="1">
      <w:start w:val="1"/>
      <w:numFmt w:val="bullet"/>
      <w:lvlText w:val=""/>
      <w:lvlJc w:val="left"/>
      <w:pPr>
        <w:tabs>
          <w:tab w:val="num" w:pos="2815"/>
        </w:tabs>
        <w:ind w:left="2815" w:hanging="360"/>
      </w:pPr>
      <w:rPr>
        <w:rFonts w:ascii="Symbol" w:hAnsi="Symbol" w:hint="default"/>
      </w:rPr>
    </w:lvl>
    <w:lvl w:ilvl="4" w:tplc="DBA29482" w:tentative="1">
      <w:start w:val="1"/>
      <w:numFmt w:val="bullet"/>
      <w:lvlText w:val="o"/>
      <w:lvlJc w:val="left"/>
      <w:pPr>
        <w:tabs>
          <w:tab w:val="num" w:pos="3535"/>
        </w:tabs>
        <w:ind w:left="3535" w:hanging="360"/>
      </w:pPr>
      <w:rPr>
        <w:rFonts w:ascii="Courier New" w:hAnsi="Courier New" w:cs="Courier New" w:hint="default"/>
      </w:rPr>
    </w:lvl>
    <w:lvl w:ilvl="5" w:tplc="BA723E3E" w:tentative="1">
      <w:start w:val="1"/>
      <w:numFmt w:val="bullet"/>
      <w:lvlText w:val=""/>
      <w:lvlJc w:val="left"/>
      <w:pPr>
        <w:tabs>
          <w:tab w:val="num" w:pos="4255"/>
        </w:tabs>
        <w:ind w:left="4255" w:hanging="360"/>
      </w:pPr>
      <w:rPr>
        <w:rFonts w:ascii="Wingdings" w:hAnsi="Wingdings" w:hint="default"/>
      </w:rPr>
    </w:lvl>
    <w:lvl w:ilvl="6" w:tplc="314EEB6A" w:tentative="1">
      <w:start w:val="1"/>
      <w:numFmt w:val="bullet"/>
      <w:lvlText w:val=""/>
      <w:lvlJc w:val="left"/>
      <w:pPr>
        <w:tabs>
          <w:tab w:val="num" w:pos="4975"/>
        </w:tabs>
        <w:ind w:left="4975" w:hanging="360"/>
      </w:pPr>
      <w:rPr>
        <w:rFonts w:ascii="Symbol" w:hAnsi="Symbol" w:hint="default"/>
      </w:rPr>
    </w:lvl>
    <w:lvl w:ilvl="7" w:tplc="C3A4155E" w:tentative="1">
      <w:start w:val="1"/>
      <w:numFmt w:val="bullet"/>
      <w:lvlText w:val="o"/>
      <w:lvlJc w:val="left"/>
      <w:pPr>
        <w:tabs>
          <w:tab w:val="num" w:pos="5695"/>
        </w:tabs>
        <w:ind w:left="5695" w:hanging="360"/>
      </w:pPr>
      <w:rPr>
        <w:rFonts w:ascii="Courier New" w:hAnsi="Courier New" w:cs="Courier New" w:hint="default"/>
      </w:rPr>
    </w:lvl>
    <w:lvl w:ilvl="8" w:tplc="F50E9AB0" w:tentative="1">
      <w:start w:val="1"/>
      <w:numFmt w:val="bullet"/>
      <w:lvlText w:val=""/>
      <w:lvlJc w:val="left"/>
      <w:pPr>
        <w:tabs>
          <w:tab w:val="num" w:pos="6415"/>
        </w:tabs>
        <w:ind w:left="6415" w:hanging="360"/>
      </w:pPr>
      <w:rPr>
        <w:rFonts w:ascii="Wingdings" w:hAnsi="Wingdings" w:hint="default"/>
      </w:rPr>
    </w:lvl>
  </w:abstractNum>
  <w:abstractNum w:abstractNumId="13">
    <w:nsid w:val="4B3B4FE1"/>
    <w:multiLevelType w:val="hybridMultilevel"/>
    <w:tmpl w:val="7CDA37B8"/>
    <w:lvl w:ilvl="0" w:tplc="CA70DF12">
      <w:start w:val="1"/>
      <w:numFmt w:val="bullet"/>
      <w:lvlText w:val=""/>
      <w:lvlJc w:val="left"/>
      <w:pPr>
        <w:tabs>
          <w:tab w:val="num" w:pos="850"/>
        </w:tabs>
        <w:ind w:left="850" w:hanging="425"/>
      </w:pPr>
      <w:rPr>
        <w:rFonts w:ascii="Wingdings" w:hAnsi="Wingdings" w:hint="default"/>
        <w:b w:val="0"/>
        <w:i w:val="0"/>
        <w:color w:val="auto"/>
        <w:sz w:val="24"/>
      </w:rPr>
    </w:lvl>
    <w:lvl w:ilvl="1" w:tplc="2F22998C" w:tentative="1">
      <w:start w:val="1"/>
      <w:numFmt w:val="bullet"/>
      <w:lvlText w:val="o"/>
      <w:lvlJc w:val="left"/>
      <w:pPr>
        <w:tabs>
          <w:tab w:val="num" w:pos="1440"/>
        </w:tabs>
        <w:ind w:left="1440" w:hanging="360"/>
      </w:pPr>
      <w:rPr>
        <w:rFonts w:ascii="Courier New" w:hAnsi="Courier New" w:cs="Courier New" w:hint="default"/>
      </w:rPr>
    </w:lvl>
    <w:lvl w:ilvl="2" w:tplc="24240366" w:tentative="1">
      <w:start w:val="1"/>
      <w:numFmt w:val="bullet"/>
      <w:lvlText w:val=""/>
      <w:lvlJc w:val="left"/>
      <w:pPr>
        <w:tabs>
          <w:tab w:val="num" w:pos="2160"/>
        </w:tabs>
        <w:ind w:left="2160" w:hanging="360"/>
      </w:pPr>
      <w:rPr>
        <w:rFonts w:ascii="Wingdings" w:hAnsi="Wingdings" w:hint="default"/>
      </w:rPr>
    </w:lvl>
    <w:lvl w:ilvl="3" w:tplc="CD5E1CCE" w:tentative="1">
      <w:start w:val="1"/>
      <w:numFmt w:val="bullet"/>
      <w:lvlText w:val=""/>
      <w:lvlJc w:val="left"/>
      <w:pPr>
        <w:tabs>
          <w:tab w:val="num" w:pos="2880"/>
        </w:tabs>
        <w:ind w:left="2880" w:hanging="360"/>
      </w:pPr>
      <w:rPr>
        <w:rFonts w:ascii="Symbol" w:hAnsi="Symbol" w:hint="default"/>
      </w:rPr>
    </w:lvl>
    <w:lvl w:ilvl="4" w:tplc="73841852" w:tentative="1">
      <w:start w:val="1"/>
      <w:numFmt w:val="bullet"/>
      <w:lvlText w:val="o"/>
      <w:lvlJc w:val="left"/>
      <w:pPr>
        <w:tabs>
          <w:tab w:val="num" w:pos="3600"/>
        </w:tabs>
        <w:ind w:left="3600" w:hanging="360"/>
      </w:pPr>
      <w:rPr>
        <w:rFonts w:ascii="Courier New" w:hAnsi="Courier New" w:cs="Courier New" w:hint="default"/>
      </w:rPr>
    </w:lvl>
    <w:lvl w:ilvl="5" w:tplc="6974E0E4" w:tentative="1">
      <w:start w:val="1"/>
      <w:numFmt w:val="bullet"/>
      <w:lvlText w:val=""/>
      <w:lvlJc w:val="left"/>
      <w:pPr>
        <w:tabs>
          <w:tab w:val="num" w:pos="4320"/>
        </w:tabs>
        <w:ind w:left="4320" w:hanging="360"/>
      </w:pPr>
      <w:rPr>
        <w:rFonts w:ascii="Wingdings" w:hAnsi="Wingdings" w:hint="default"/>
      </w:rPr>
    </w:lvl>
    <w:lvl w:ilvl="6" w:tplc="4E9659CC" w:tentative="1">
      <w:start w:val="1"/>
      <w:numFmt w:val="bullet"/>
      <w:lvlText w:val=""/>
      <w:lvlJc w:val="left"/>
      <w:pPr>
        <w:tabs>
          <w:tab w:val="num" w:pos="5040"/>
        </w:tabs>
        <w:ind w:left="5040" w:hanging="360"/>
      </w:pPr>
      <w:rPr>
        <w:rFonts w:ascii="Symbol" w:hAnsi="Symbol" w:hint="default"/>
      </w:rPr>
    </w:lvl>
    <w:lvl w:ilvl="7" w:tplc="4322EB3A" w:tentative="1">
      <w:start w:val="1"/>
      <w:numFmt w:val="bullet"/>
      <w:lvlText w:val="o"/>
      <w:lvlJc w:val="left"/>
      <w:pPr>
        <w:tabs>
          <w:tab w:val="num" w:pos="5760"/>
        </w:tabs>
        <w:ind w:left="5760" w:hanging="360"/>
      </w:pPr>
      <w:rPr>
        <w:rFonts w:ascii="Courier New" w:hAnsi="Courier New" w:cs="Courier New" w:hint="default"/>
      </w:rPr>
    </w:lvl>
    <w:lvl w:ilvl="8" w:tplc="C79428A8" w:tentative="1">
      <w:start w:val="1"/>
      <w:numFmt w:val="bullet"/>
      <w:lvlText w:val=""/>
      <w:lvlJc w:val="left"/>
      <w:pPr>
        <w:tabs>
          <w:tab w:val="num" w:pos="6480"/>
        </w:tabs>
        <w:ind w:left="6480" w:hanging="360"/>
      </w:pPr>
      <w:rPr>
        <w:rFonts w:ascii="Wingdings" w:hAnsi="Wingdings" w:hint="default"/>
      </w:rPr>
    </w:lvl>
  </w:abstractNum>
  <w:abstractNum w:abstractNumId="14">
    <w:nsid w:val="4D126174"/>
    <w:multiLevelType w:val="hybridMultilevel"/>
    <w:tmpl w:val="DF1CEB2A"/>
    <w:lvl w:ilvl="0" w:tplc="39B64B06">
      <w:start w:val="1"/>
      <w:numFmt w:val="bullet"/>
      <w:lvlText w:val=""/>
      <w:lvlJc w:val="left"/>
      <w:pPr>
        <w:tabs>
          <w:tab w:val="num" w:pos="850"/>
        </w:tabs>
        <w:ind w:left="850" w:hanging="425"/>
      </w:pPr>
      <w:rPr>
        <w:rFonts w:ascii="Wingdings" w:hAnsi="Wingdings" w:hint="default"/>
        <w:b w:val="0"/>
        <w:i w:val="0"/>
        <w:color w:val="auto"/>
        <w:sz w:val="24"/>
        <w:szCs w:val="16"/>
      </w:rPr>
    </w:lvl>
    <w:lvl w:ilvl="1" w:tplc="B95C9704" w:tentative="1">
      <w:start w:val="1"/>
      <w:numFmt w:val="bullet"/>
      <w:lvlText w:val="o"/>
      <w:lvlJc w:val="left"/>
      <w:pPr>
        <w:tabs>
          <w:tab w:val="num" w:pos="1440"/>
        </w:tabs>
        <w:ind w:left="1440" w:hanging="360"/>
      </w:pPr>
      <w:rPr>
        <w:rFonts w:ascii="Courier New" w:hAnsi="Courier New" w:cs="Courier New" w:hint="default"/>
      </w:rPr>
    </w:lvl>
    <w:lvl w:ilvl="2" w:tplc="111809E0" w:tentative="1">
      <w:start w:val="1"/>
      <w:numFmt w:val="bullet"/>
      <w:lvlText w:val=""/>
      <w:lvlJc w:val="left"/>
      <w:pPr>
        <w:tabs>
          <w:tab w:val="num" w:pos="2160"/>
        </w:tabs>
        <w:ind w:left="2160" w:hanging="360"/>
      </w:pPr>
      <w:rPr>
        <w:rFonts w:ascii="Wingdings" w:hAnsi="Wingdings" w:hint="default"/>
      </w:rPr>
    </w:lvl>
    <w:lvl w:ilvl="3" w:tplc="44B8A5C2" w:tentative="1">
      <w:start w:val="1"/>
      <w:numFmt w:val="bullet"/>
      <w:lvlText w:val=""/>
      <w:lvlJc w:val="left"/>
      <w:pPr>
        <w:tabs>
          <w:tab w:val="num" w:pos="2880"/>
        </w:tabs>
        <w:ind w:left="2880" w:hanging="360"/>
      </w:pPr>
      <w:rPr>
        <w:rFonts w:ascii="Symbol" w:hAnsi="Symbol" w:hint="default"/>
      </w:rPr>
    </w:lvl>
    <w:lvl w:ilvl="4" w:tplc="90383C16" w:tentative="1">
      <w:start w:val="1"/>
      <w:numFmt w:val="bullet"/>
      <w:lvlText w:val="o"/>
      <w:lvlJc w:val="left"/>
      <w:pPr>
        <w:tabs>
          <w:tab w:val="num" w:pos="3600"/>
        </w:tabs>
        <w:ind w:left="3600" w:hanging="360"/>
      </w:pPr>
      <w:rPr>
        <w:rFonts w:ascii="Courier New" w:hAnsi="Courier New" w:cs="Courier New" w:hint="default"/>
      </w:rPr>
    </w:lvl>
    <w:lvl w:ilvl="5" w:tplc="A37E8B88" w:tentative="1">
      <w:start w:val="1"/>
      <w:numFmt w:val="bullet"/>
      <w:lvlText w:val=""/>
      <w:lvlJc w:val="left"/>
      <w:pPr>
        <w:tabs>
          <w:tab w:val="num" w:pos="4320"/>
        </w:tabs>
        <w:ind w:left="4320" w:hanging="360"/>
      </w:pPr>
      <w:rPr>
        <w:rFonts w:ascii="Wingdings" w:hAnsi="Wingdings" w:hint="default"/>
      </w:rPr>
    </w:lvl>
    <w:lvl w:ilvl="6" w:tplc="5176AAE0" w:tentative="1">
      <w:start w:val="1"/>
      <w:numFmt w:val="bullet"/>
      <w:lvlText w:val=""/>
      <w:lvlJc w:val="left"/>
      <w:pPr>
        <w:tabs>
          <w:tab w:val="num" w:pos="5040"/>
        </w:tabs>
        <w:ind w:left="5040" w:hanging="360"/>
      </w:pPr>
      <w:rPr>
        <w:rFonts w:ascii="Symbol" w:hAnsi="Symbol" w:hint="default"/>
      </w:rPr>
    </w:lvl>
    <w:lvl w:ilvl="7" w:tplc="F31E7B52" w:tentative="1">
      <w:start w:val="1"/>
      <w:numFmt w:val="bullet"/>
      <w:lvlText w:val="o"/>
      <w:lvlJc w:val="left"/>
      <w:pPr>
        <w:tabs>
          <w:tab w:val="num" w:pos="5760"/>
        </w:tabs>
        <w:ind w:left="5760" w:hanging="360"/>
      </w:pPr>
      <w:rPr>
        <w:rFonts w:ascii="Courier New" w:hAnsi="Courier New" w:cs="Courier New" w:hint="default"/>
      </w:rPr>
    </w:lvl>
    <w:lvl w:ilvl="8" w:tplc="65BEA010" w:tentative="1">
      <w:start w:val="1"/>
      <w:numFmt w:val="bullet"/>
      <w:lvlText w:val=""/>
      <w:lvlJc w:val="left"/>
      <w:pPr>
        <w:tabs>
          <w:tab w:val="num" w:pos="6480"/>
        </w:tabs>
        <w:ind w:left="6480" w:hanging="360"/>
      </w:pPr>
      <w:rPr>
        <w:rFonts w:ascii="Wingdings" w:hAnsi="Wingdings" w:hint="default"/>
      </w:rPr>
    </w:lvl>
  </w:abstractNum>
  <w:abstractNum w:abstractNumId="15">
    <w:nsid w:val="4D9F0595"/>
    <w:multiLevelType w:val="multilevel"/>
    <w:tmpl w:val="ED3CA0A8"/>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6">
    <w:nsid w:val="4FCA3FE9"/>
    <w:multiLevelType w:val="hybridMultilevel"/>
    <w:tmpl w:val="38B615E2"/>
    <w:lvl w:ilvl="0" w:tplc="284C7632">
      <w:start w:val="1"/>
      <w:numFmt w:val="bullet"/>
      <w:lvlText w:val=""/>
      <w:lvlJc w:val="left"/>
      <w:pPr>
        <w:tabs>
          <w:tab w:val="num" w:pos="850"/>
        </w:tabs>
        <w:ind w:left="850" w:hanging="425"/>
      </w:pPr>
      <w:rPr>
        <w:rFonts w:ascii="Wingdings" w:hAnsi="Wingdings" w:hint="default"/>
        <w:b w:val="0"/>
        <w:i w:val="0"/>
        <w:color w:val="auto"/>
        <w:sz w:val="24"/>
      </w:rPr>
    </w:lvl>
    <w:lvl w:ilvl="1" w:tplc="E3000DA2" w:tentative="1">
      <w:start w:val="1"/>
      <w:numFmt w:val="bullet"/>
      <w:lvlText w:val="o"/>
      <w:lvlJc w:val="left"/>
      <w:pPr>
        <w:tabs>
          <w:tab w:val="num" w:pos="1440"/>
        </w:tabs>
        <w:ind w:left="1440" w:hanging="360"/>
      </w:pPr>
      <w:rPr>
        <w:rFonts w:ascii="Courier New" w:hAnsi="Courier New" w:cs="Courier New" w:hint="default"/>
      </w:rPr>
    </w:lvl>
    <w:lvl w:ilvl="2" w:tplc="5CC08BAC" w:tentative="1">
      <w:start w:val="1"/>
      <w:numFmt w:val="bullet"/>
      <w:lvlText w:val=""/>
      <w:lvlJc w:val="left"/>
      <w:pPr>
        <w:tabs>
          <w:tab w:val="num" w:pos="2160"/>
        </w:tabs>
        <w:ind w:left="2160" w:hanging="360"/>
      </w:pPr>
      <w:rPr>
        <w:rFonts w:ascii="Wingdings" w:hAnsi="Wingdings" w:hint="default"/>
      </w:rPr>
    </w:lvl>
    <w:lvl w:ilvl="3" w:tplc="B636DD4A" w:tentative="1">
      <w:start w:val="1"/>
      <w:numFmt w:val="bullet"/>
      <w:lvlText w:val=""/>
      <w:lvlJc w:val="left"/>
      <w:pPr>
        <w:tabs>
          <w:tab w:val="num" w:pos="2880"/>
        </w:tabs>
        <w:ind w:left="2880" w:hanging="360"/>
      </w:pPr>
      <w:rPr>
        <w:rFonts w:ascii="Symbol" w:hAnsi="Symbol" w:hint="default"/>
      </w:rPr>
    </w:lvl>
    <w:lvl w:ilvl="4" w:tplc="F134F8C4" w:tentative="1">
      <w:start w:val="1"/>
      <w:numFmt w:val="bullet"/>
      <w:lvlText w:val="o"/>
      <w:lvlJc w:val="left"/>
      <w:pPr>
        <w:tabs>
          <w:tab w:val="num" w:pos="3600"/>
        </w:tabs>
        <w:ind w:left="3600" w:hanging="360"/>
      </w:pPr>
      <w:rPr>
        <w:rFonts w:ascii="Courier New" w:hAnsi="Courier New" w:cs="Courier New" w:hint="default"/>
      </w:rPr>
    </w:lvl>
    <w:lvl w:ilvl="5" w:tplc="0C6CEB2C" w:tentative="1">
      <w:start w:val="1"/>
      <w:numFmt w:val="bullet"/>
      <w:lvlText w:val=""/>
      <w:lvlJc w:val="left"/>
      <w:pPr>
        <w:tabs>
          <w:tab w:val="num" w:pos="4320"/>
        </w:tabs>
        <w:ind w:left="4320" w:hanging="360"/>
      </w:pPr>
      <w:rPr>
        <w:rFonts w:ascii="Wingdings" w:hAnsi="Wingdings" w:hint="default"/>
      </w:rPr>
    </w:lvl>
    <w:lvl w:ilvl="6" w:tplc="9AB6A34A" w:tentative="1">
      <w:start w:val="1"/>
      <w:numFmt w:val="bullet"/>
      <w:lvlText w:val=""/>
      <w:lvlJc w:val="left"/>
      <w:pPr>
        <w:tabs>
          <w:tab w:val="num" w:pos="5040"/>
        </w:tabs>
        <w:ind w:left="5040" w:hanging="360"/>
      </w:pPr>
      <w:rPr>
        <w:rFonts w:ascii="Symbol" w:hAnsi="Symbol" w:hint="default"/>
      </w:rPr>
    </w:lvl>
    <w:lvl w:ilvl="7" w:tplc="DA7E951A" w:tentative="1">
      <w:start w:val="1"/>
      <w:numFmt w:val="bullet"/>
      <w:lvlText w:val="o"/>
      <w:lvlJc w:val="left"/>
      <w:pPr>
        <w:tabs>
          <w:tab w:val="num" w:pos="5760"/>
        </w:tabs>
        <w:ind w:left="5760" w:hanging="360"/>
      </w:pPr>
      <w:rPr>
        <w:rFonts w:ascii="Courier New" w:hAnsi="Courier New" w:cs="Courier New" w:hint="default"/>
      </w:rPr>
    </w:lvl>
    <w:lvl w:ilvl="8" w:tplc="6A8850BA" w:tentative="1">
      <w:start w:val="1"/>
      <w:numFmt w:val="bullet"/>
      <w:lvlText w:val=""/>
      <w:lvlJc w:val="left"/>
      <w:pPr>
        <w:tabs>
          <w:tab w:val="num" w:pos="6480"/>
        </w:tabs>
        <w:ind w:left="6480" w:hanging="360"/>
      </w:pPr>
      <w:rPr>
        <w:rFonts w:ascii="Wingdings" w:hAnsi="Wingdings" w:hint="default"/>
      </w:rPr>
    </w:lvl>
  </w:abstractNum>
  <w:abstractNum w:abstractNumId="17">
    <w:nsid w:val="5481227A"/>
    <w:multiLevelType w:val="hybridMultilevel"/>
    <w:tmpl w:val="955C5BF8"/>
    <w:lvl w:ilvl="0" w:tplc="CE4252A2">
      <w:start w:val="1"/>
      <w:numFmt w:val="bullet"/>
      <w:lvlText w:val=""/>
      <w:lvlJc w:val="left"/>
      <w:pPr>
        <w:tabs>
          <w:tab w:val="num" w:pos="850"/>
        </w:tabs>
        <w:ind w:left="850" w:hanging="425"/>
      </w:pPr>
      <w:rPr>
        <w:rFonts w:ascii="Wingdings" w:hAnsi="Wingdings" w:hint="default"/>
        <w:b w:val="0"/>
        <w:i w:val="0"/>
        <w:color w:val="auto"/>
        <w:sz w:val="24"/>
      </w:rPr>
    </w:lvl>
    <w:lvl w:ilvl="1" w:tplc="6DFCC6BA" w:tentative="1">
      <w:start w:val="1"/>
      <w:numFmt w:val="bullet"/>
      <w:lvlText w:val="o"/>
      <w:lvlJc w:val="left"/>
      <w:pPr>
        <w:tabs>
          <w:tab w:val="num" w:pos="1440"/>
        </w:tabs>
        <w:ind w:left="1440" w:hanging="360"/>
      </w:pPr>
      <w:rPr>
        <w:rFonts w:ascii="Courier New" w:hAnsi="Courier New" w:cs="Courier New" w:hint="default"/>
      </w:rPr>
    </w:lvl>
    <w:lvl w:ilvl="2" w:tplc="4650DAFE" w:tentative="1">
      <w:start w:val="1"/>
      <w:numFmt w:val="bullet"/>
      <w:lvlText w:val=""/>
      <w:lvlJc w:val="left"/>
      <w:pPr>
        <w:tabs>
          <w:tab w:val="num" w:pos="2160"/>
        </w:tabs>
        <w:ind w:left="2160" w:hanging="360"/>
      </w:pPr>
      <w:rPr>
        <w:rFonts w:ascii="Wingdings" w:hAnsi="Wingdings" w:hint="default"/>
      </w:rPr>
    </w:lvl>
    <w:lvl w:ilvl="3" w:tplc="04243790" w:tentative="1">
      <w:start w:val="1"/>
      <w:numFmt w:val="bullet"/>
      <w:lvlText w:val=""/>
      <w:lvlJc w:val="left"/>
      <w:pPr>
        <w:tabs>
          <w:tab w:val="num" w:pos="2880"/>
        </w:tabs>
        <w:ind w:left="2880" w:hanging="360"/>
      </w:pPr>
      <w:rPr>
        <w:rFonts w:ascii="Symbol" w:hAnsi="Symbol" w:hint="default"/>
      </w:rPr>
    </w:lvl>
    <w:lvl w:ilvl="4" w:tplc="F7285534" w:tentative="1">
      <w:start w:val="1"/>
      <w:numFmt w:val="bullet"/>
      <w:lvlText w:val="o"/>
      <w:lvlJc w:val="left"/>
      <w:pPr>
        <w:tabs>
          <w:tab w:val="num" w:pos="3600"/>
        </w:tabs>
        <w:ind w:left="3600" w:hanging="360"/>
      </w:pPr>
      <w:rPr>
        <w:rFonts w:ascii="Courier New" w:hAnsi="Courier New" w:cs="Courier New" w:hint="default"/>
      </w:rPr>
    </w:lvl>
    <w:lvl w:ilvl="5" w:tplc="38BAB088" w:tentative="1">
      <w:start w:val="1"/>
      <w:numFmt w:val="bullet"/>
      <w:lvlText w:val=""/>
      <w:lvlJc w:val="left"/>
      <w:pPr>
        <w:tabs>
          <w:tab w:val="num" w:pos="4320"/>
        </w:tabs>
        <w:ind w:left="4320" w:hanging="360"/>
      </w:pPr>
      <w:rPr>
        <w:rFonts w:ascii="Wingdings" w:hAnsi="Wingdings" w:hint="default"/>
      </w:rPr>
    </w:lvl>
    <w:lvl w:ilvl="6" w:tplc="DC9016D0" w:tentative="1">
      <w:start w:val="1"/>
      <w:numFmt w:val="bullet"/>
      <w:lvlText w:val=""/>
      <w:lvlJc w:val="left"/>
      <w:pPr>
        <w:tabs>
          <w:tab w:val="num" w:pos="5040"/>
        </w:tabs>
        <w:ind w:left="5040" w:hanging="360"/>
      </w:pPr>
      <w:rPr>
        <w:rFonts w:ascii="Symbol" w:hAnsi="Symbol" w:hint="default"/>
      </w:rPr>
    </w:lvl>
    <w:lvl w:ilvl="7" w:tplc="7564221E" w:tentative="1">
      <w:start w:val="1"/>
      <w:numFmt w:val="bullet"/>
      <w:lvlText w:val="o"/>
      <w:lvlJc w:val="left"/>
      <w:pPr>
        <w:tabs>
          <w:tab w:val="num" w:pos="5760"/>
        </w:tabs>
        <w:ind w:left="5760" w:hanging="360"/>
      </w:pPr>
      <w:rPr>
        <w:rFonts w:ascii="Courier New" w:hAnsi="Courier New" w:cs="Courier New" w:hint="default"/>
      </w:rPr>
    </w:lvl>
    <w:lvl w:ilvl="8" w:tplc="3F529C5C" w:tentative="1">
      <w:start w:val="1"/>
      <w:numFmt w:val="bullet"/>
      <w:lvlText w:val=""/>
      <w:lvlJc w:val="left"/>
      <w:pPr>
        <w:tabs>
          <w:tab w:val="num" w:pos="6480"/>
        </w:tabs>
        <w:ind w:left="6480" w:hanging="360"/>
      </w:pPr>
      <w:rPr>
        <w:rFonts w:ascii="Wingdings" w:hAnsi="Wingdings" w:hint="default"/>
      </w:rPr>
    </w:lvl>
  </w:abstractNum>
  <w:abstractNum w:abstractNumId="18">
    <w:nsid w:val="564A2535"/>
    <w:multiLevelType w:val="hybridMultilevel"/>
    <w:tmpl w:val="4B1E14CE"/>
    <w:lvl w:ilvl="0" w:tplc="9DE4B894">
      <w:start w:val="1"/>
      <w:numFmt w:val="bullet"/>
      <w:lvlText w:val=""/>
      <w:lvlJc w:val="left"/>
      <w:pPr>
        <w:tabs>
          <w:tab w:val="num" w:pos="850"/>
        </w:tabs>
        <w:ind w:left="850" w:hanging="425"/>
      </w:pPr>
      <w:rPr>
        <w:rFonts w:ascii="Wingdings" w:hAnsi="Wingdings" w:hint="default"/>
        <w:b w:val="0"/>
        <w:i w:val="0"/>
        <w:color w:val="auto"/>
        <w:sz w:val="24"/>
      </w:rPr>
    </w:lvl>
    <w:lvl w:ilvl="1" w:tplc="7570D402" w:tentative="1">
      <w:start w:val="1"/>
      <w:numFmt w:val="bullet"/>
      <w:lvlText w:val="o"/>
      <w:lvlJc w:val="left"/>
      <w:pPr>
        <w:tabs>
          <w:tab w:val="num" w:pos="1440"/>
        </w:tabs>
        <w:ind w:left="1440" w:hanging="360"/>
      </w:pPr>
      <w:rPr>
        <w:rFonts w:ascii="Courier New" w:hAnsi="Courier New" w:cs="Courier New" w:hint="default"/>
      </w:rPr>
    </w:lvl>
    <w:lvl w:ilvl="2" w:tplc="EF10C82A">
      <w:start w:val="1"/>
      <w:numFmt w:val="bullet"/>
      <w:lvlText w:val=""/>
      <w:lvlJc w:val="left"/>
      <w:pPr>
        <w:tabs>
          <w:tab w:val="num" w:pos="2160"/>
        </w:tabs>
        <w:ind w:left="2160" w:hanging="360"/>
      </w:pPr>
      <w:rPr>
        <w:rFonts w:ascii="Wingdings" w:hAnsi="Wingdings" w:hint="default"/>
      </w:rPr>
    </w:lvl>
    <w:lvl w:ilvl="3" w:tplc="A6102FE2" w:tentative="1">
      <w:start w:val="1"/>
      <w:numFmt w:val="bullet"/>
      <w:lvlText w:val=""/>
      <w:lvlJc w:val="left"/>
      <w:pPr>
        <w:tabs>
          <w:tab w:val="num" w:pos="2880"/>
        </w:tabs>
        <w:ind w:left="2880" w:hanging="360"/>
      </w:pPr>
      <w:rPr>
        <w:rFonts w:ascii="Symbol" w:hAnsi="Symbol" w:hint="default"/>
      </w:rPr>
    </w:lvl>
    <w:lvl w:ilvl="4" w:tplc="5D063300" w:tentative="1">
      <w:start w:val="1"/>
      <w:numFmt w:val="bullet"/>
      <w:lvlText w:val="o"/>
      <w:lvlJc w:val="left"/>
      <w:pPr>
        <w:tabs>
          <w:tab w:val="num" w:pos="3600"/>
        </w:tabs>
        <w:ind w:left="3600" w:hanging="360"/>
      </w:pPr>
      <w:rPr>
        <w:rFonts w:ascii="Courier New" w:hAnsi="Courier New" w:cs="Courier New" w:hint="default"/>
      </w:rPr>
    </w:lvl>
    <w:lvl w:ilvl="5" w:tplc="CEF406FA" w:tentative="1">
      <w:start w:val="1"/>
      <w:numFmt w:val="bullet"/>
      <w:lvlText w:val=""/>
      <w:lvlJc w:val="left"/>
      <w:pPr>
        <w:tabs>
          <w:tab w:val="num" w:pos="4320"/>
        </w:tabs>
        <w:ind w:left="4320" w:hanging="360"/>
      </w:pPr>
      <w:rPr>
        <w:rFonts w:ascii="Wingdings" w:hAnsi="Wingdings" w:hint="default"/>
      </w:rPr>
    </w:lvl>
    <w:lvl w:ilvl="6" w:tplc="1A1E38CA" w:tentative="1">
      <w:start w:val="1"/>
      <w:numFmt w:val="bullet"/>
      <w:lvlText w:val=""/>
      <w:lvlJc w:val="left"/>
      <w:pPr>
        <w:tabs>
          <w:tab w:val="num" w:pos="5040"/>
        </w:tabs>
        <w:ind w:left="5040" w:hanging="360"/>
      </w:pPr>
      <w:rPr>
        <w:rFonts w:ascii="Symbol" w:hAnsi="Symbol" w:hint="default"/>
      </w:rPr>
    </w:lvl>
    <w:lvl w:ilvl="7" w:tplc="177EB55A" w:tentative="1">
      <w:start w:val="1"/>
      <w:numFmt w:val="bullet"/>
      <w:lvlText w:val="o"/>
      <w:lvlJc w:val="left"/>
      <w:pPr>
        <w:tabs>
          <w:tab w:val="num" w:pos="5760"/>
        </w:tabs>
        <w:ind w:left="5760" w:hanging="360"/>
      </w:pPr>
      <w:rPr>
        <w:rFonts w:ascii="Courier New" w:hAnsi="Courier New" w:cs="Courier New" w:hint="default"/>
      </w:rPr>
    </w:lvl>
    <w:lvl w:ilvl="8" w:tplc="D9AE8DAE" w:tentative="1">
      <w:start w:val="1"/>
      <w:numFmt w:val="bullet"/>
      <w:lvlText w:val=""/>
      <w:lvlJc w:val="left"/>
      <w:pPr>
        <w:tabs>
          <w:tab w:val="num" w:pos="6480"/>
        </w:tabs>
        <w:ind w:left="6480" w:hanging="360"/>
      </w:pPr>
      <w:rPr>
        <w:rFonts w:ascii="Wingdings" w:hAnsi="Wingdings" w:hint="default"/>
      </w:rPr>
    </w:lvl>
  </w:abstractNum>
  <w:abstractNum w:abstractNumId="19">
    <w:nsid w:val="60DF0731"/>
    <w:multiLevelType w:val="hybridMultilevel"/>
    <w:tmpl w:val="48D2F038"/>
    <w:lvl w:ilvl="0" w:tplc="A1C823DC">
      <w:start w:val="1"/>
      <w:numFmt w:val="bullet"/>
      <w:lvlText w:val=""/>
      <w:lvlJc w:val="left"/>
      <w:pPr>
        <w:tabs>
          <w:tab w:val="num" w:pos="363"/>
        </w:tabs>
        <w:ind w:left="363" w:hanging="363"/>
      </w:pPr>
      <w:rPr>
        <w:rFonts w:ascii="Wingdings" w:hAnsi="Wingdings" w:hint="default"/>
        <w:b w:val="0"/>
        <w:i w:val="0"/>
        <w:color w:val="auto"/>
        <w:sz w:val="24"/>
      </w:rPr>
    </w:lvl>
    <w:lvl w:ilvl="1" w:tplc="1D3E262C">
      <w:start w:val="1"/>
      <w:numFmt w:val="bullet"/>
      <w:lvlText w:val=""/>
      <w:lvlJc w:val="left"/>
      <w:pPr>
        <w:tabs>
          <w:tab w:val="num" w:pos="1440"/>
        </w:tabs>
        <w:ind w:left="1440" w:hanging="360"/>
      </w:pPr>
      <w:rPr>
        <w:rFonts w:ascii="Symbol" w:hAnsi="Symbol" w:hint="default"/>
      </w:rPr>
    </w:lvl>
    <w:lvl w:ilvl="2" w:tplc="EF30AA46" w:tentative="1">
      <w:start w:val="1"/>
      <w:numFmt w:val="bullet"/>
      <w:lvlText w:val=""/>
      <w:lvlJc w:val="left"/>
      <w:pPr>
        <w:tabs>
          <w:tab w:val="num" w:pos="2160"/>
        </w:tabs>
        <w:ind w:left="2160" w:hanging="360"/>
      </w:pPr>
      <w:rPr>
        <w:rFonts w:ascii="Wingdings" w:hAnsi="Wingdings" w:hint="default"/>
      </w:rPr>
    </w:lvl>
    <w:lvl w:ilvl="3" w:tplc="B3D4640E" w:tentative="1">
      <w:start w:val="1"/>
      <w:numFmt w:val="bullet"/>
      <w:lvlText w:val=""/>
      <w:lvlJc w:val="left"/>
      <w:pPr>
        <w:tabs>
          <w:tab w:val="num" w:pos="2880"/>
        </w:tabs>
        <w:ind w:left="2880" w:hanging="360"/>
      </w:pPr>
      <w:rPr>
        <w:rFonts w:ascii="Symbol" w:hAnsi="Symbol" w:hint="default"/>
      </w:rPr>
    </w:lvl>
    <w:lvl w:ilvl="4" w:tplc="F580B6D4" w:tentative="1">
      <w:start w:val="1"/>
      <w:numFmt w:val="bullet"/>
      <w:lvlText w:val="o"/>
      <w:lvlJc w:val="left"/>
      <w:pPr>
        <w:tabs>
          <w:tab w:val="num" w:pos="3600"/>
        </w:tabs>
        <w:ind w:left="3600" w:hanging="360"/>
      </w:pPr>
      <w:rPr>
        <w:rFonts w:ascii="Courier New" w:hAnsi="Courier New" w:hint="default"/>
      </w:rPr>
    </w:lvl>
    <w:lvl w:ilvl="5" w:tplc="751875D4" w:tentative="1">
      <w:start w:val="1"/>
      <w:numFmt w:val="bullet"/>
      <w:lvlText w:val=""/>
      <w:lvlJc w:val="left"/>
      <w:pPr>
        <w:tabs>
          <w:tab w:val="num" w:pos="4320"/>
        </w:tabs>
        <w:ind w:left="4320" w:hanging="360"/>
      </w:pPr>
      <w:rPr>
        <w:rFonts w:ascii="Wingdings" w:hAnsi="Wingdings" w:hint="default"/>
      </w:rPr>
    </w:lvl>
    <w:lvl w:ilvl="6" w:tplc="BE78868E" w:tentative="1">
      <w:start w:val="1"/>
      <w:numFmt w:val="bullet"/>
      <w:lvlText w:val=""/>
      <w:lvlJc w:val="left"/>
      <w:pPr>
        <w:tabs>
          <w:tab w:val="num" w:pos="5040"/>
        </w:tabs>
        <w:ind w:left="5040" w:hanging="360"/>
      </w:pPr>
      <w:rPr>
        <w:rFonts w:ascii="Symbol" w:hAnsi="Symbol" w:hint="default"/>
      </w:rPr>
    </w:lvl>
    <w:lvl w:ilvl="7" w:tplc="7560841A" w:tentative="1">
      <w:start w:val="1"/>
      <w:numFmt w:val="bullet"/>
      <w:lvlText w:val="o"/>
      <w:lvlJc w:val="left"/>
      <w:pPr>
        <w:tabs>
          <w:tab w:val="num" w:pos="5760"/>
        </w:tabs>
        <w:ind w:left="5760" w:hanging="360"/>
      </w:pPr>
      <w:rPr>
        <w:rFonts w:ascii="Courier New" w:hAnsi="Courier New" w:hint="default"/>
      </w:rPr>
    </w:lvl>
    <w:lvl w:ilvl="8" w:tplc="7A00BBB4" w:tentative="1">
      <w:start w:val="1"/>
      <w:numFmt w:val="bullet"/>
      <w:lvlText w:val=""/>
      <w:lvlJc w:val="left"/>
      <w:pPr>
        <w:tabs>
          <w:tab w:val="num" w:pos="6480"/>
        </w:tabs>
        <w:ind w:left="6480" w:hanging="360"/>
      </w:pPr>
      <w:rPr>
        <w:rFonts w:ascii="Wingdings" w:hAnsi="Wingdings" w:hint="default"/>
      </w:rPr>
    </w:lvl>
  </w:abstractNum>
  <w:abstractNum w:abstractNumId="20">
    <w:nsid w:val="678116C4"/>
    <w:multiLevelType w:val="multilevel"/>
    <w:tmpl w:val="21E47EAA"/>
    <w:lvl w:ilvl="0">
      <w:start w:val="4"/>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20921A1"/>
    <w:multiLevelType w:val="hybridMultilevel"/>
    <w:tmpl w:val="A4747F40"/>
    <w:lvl w:ilvl="0" w:tplc="62B42BB8">
      <w:start w:val="1"/>
      <w:numFmt w:val="bullet"/>
      <w:lvlText w:val="o"/>
      <w:lvlJc w:val="left"/>
      <w:pPr>
        <w:tabs>
          <w:tab w:val="num" w:pos="1080"/>
        </w:tabs>
        <w:ind w:left="1080" w:hanging="360"/>
      </w:pPr>
      <w:rPr>
        <w:rFonts w:ascii="Courier New" w:hAnsi="Courier New" w:cs="Courier New" w:hint="default"/>
      </w:rPr>
    </w:lvl>
    <w:lvl w:ilvl="1" w:tplc="8CB6A2C2" w:tentative="1">
      <w:start w:val="1"/>
      <w:numFmt w:val="bullet"/>
      <w:lvlText w:val="o"/>
      <w:lvlJc w:val="left"/>
      <w:pPr>
        <w:tabs>
          <w:tab w:val="num" w:pos="1800"/>
        </w:tabs>
        <w:ind w:left="1800" w:hanging="360"/>
      </w:pPr>
      <w:rPr>
        <w:rFonts w:ascii="Courier New" w:hAnsi="Courier New" w:cs="Courier New" w:hint="default"/>
      </w:rPr>
    </w:lvl>
    <w:lvl w:ilvl="2" w:tplc="549AFF3A" w:tentative="1">
      <w:start w:val="1"/>
      <w:numFmt w:val="bullet"/>
      <w:lvlText w:val=""/>
      <w:lvlJc w:val="left"/>
      <w:pPr>
        <w:tabs>
          <w:tab w:val="num" w:pos="2520"/>
        </w:tabs>
        <w:ind w:left="2520" w:hanging="360"/>
      </w:pPr>
      <w:rPr>
        <w:rFonts w:ascii="Wingdings" w:hAnsi="Wingdings" w:hint="default"/>
      </w:rPr>
    </w:lvl>
    <w:lvl w:ilvl="3" w:tplc="206AEFA6" w:tentative="1">
      <w:start w:val="1"/>
      <w:numFmt w:val="bullet"/>
      <w:lvlText w:val=""/>
      <w:lvlJc w:val="left"/>
      <w:pPr>
        <w:tabs>
          <w:tab w:val="num" w:pos="3240"/>
        </w:tabs>
        <w:ind w:left="3240" w:hanging="360"/>
      </w:pPr>
      <w:rPr>
        <w:rFonts w:ascii="Symbol" w:hAnsi="Symbol" w:hint="default"/>
      </w:rPr>
    </w:lvl>
    <w:lvl w:ilvl="4" w:tplc="5D2CC6C4" w:tentative="1">
      <w:start w:val="1"/>
      <w:numFmt w:val="bullet"/>
      <w:lvlText w:val="o"/>
      <w:lvlJc w:val="left"/>
      <w:pPr>
        <w:tabs>
          <w:tab w:val="num" w:pos="3960"/>
        </w:tabs>
        <w:ind w:left="3960" w:hanging="360"/>
      </w:pPr>
      <w:rPr>
        <w:rFonts w:ascii="Courier New" w:hAnsi="Courier New" w:cs="Courier New" w:hint="default"/>
      </w:rPr>
    </w:lvl>
    <w:lvl w:ilvl="5" w:tplc="FF527540" w:tentative="1">
      <w:start w:val="1"/>
      <w:numFmt w:val="bullet"/>
      <w:lvlText w:val=""/>
      <w:lvlJc w:val="left"/>
      <w:pPr>
        <w:tabs>
          <w:tab w:val="num" w:pos="4680"/>
        </w:tabs>
        <w:ind w:left="4680" w:hanging="360"/>
      </w:pPr>
      <w:rPr>
        <w:rFonts w:ascii="Wingdings" w:hAnsi="Wingdings" w:hint="default"/>
      </w:rPr>
    </w:lvl>
    <w:lvl w:ilvl="6" w:tplc="961C4A7C" w:tentative="1">
      <w:start w:val="1"/>
      <w:numFmt w:val="bullet"/>
      <w:lvlText w:val=""/>
      <w:lvlJc w:val="left"/>
      <w:pPr>
        <w:tabs>
          <w:tab w:val="num" w:pos="5400"/>
        </w:tabs>
        <w:ind w:left="5400" w:hanging="360"/>
      </w:pPr>
      <w:rPr>
        <w:rFonts w:ascii="Symbol" w:hAnsi="Symbol" w:hint="default"/>
      </w:rPr>
    </w:lvl>
    <w:lvl w:ilvl="7" w:tplc="C758287C" w:tentative="1">
      <w:start w:val="1"/>
      <w:numFmt w:val="bullet"/>
      <w:lvlText w:val="o"/>
      <w:lvlJc w:val="left"/>
      <w:pPr>
        <w:tabs>
          <w:tab w:val="num" w:pos="6120"/>
        </w:tabs>
        <w:ind w:left="6120" w:hanging="360"/>
      </w:pPr>
      <w:rPr>
        <w:rFonts w:ascii="Courier New" w:hAnsi="Courier New" w:cs="Courier New" w:hint="default"/>
      </w:rPr>
    </w:lvl>
    <w:lvl w:ilvl="8" w:tplc="861A29B0" w:tentative="1">
      <w:start w:val="1"/>
      <w:numFmt w:val="bullet"/>
      <w:lvlText w:val=""/>
      <w:lvlJc w:val="left"/>
      <w:pPr>
        <w:tabs>
          <w:tab w:val="num" w:pos="6840"/>
        </w:tabs>
        <w:ind w:left="6840" w:hanging="360"/>
      </w:pPr>
      <w:rPr>
        <w:rFonts w:ascii="Wingdings" w:hAnsi="Wingdings" w:hint="default"/>
      </w:rPr>
    </w:lvl>
  </w:abstractNum>
  <w:abstractNum w:abstractNumId="22">
    <w:nsid w:val="7238310D"/>
    <w:multiLevelType w:val="hybridMultilevel"/>
    <w:tmpl w:val="EA729B62"/>
    <w:lvl w:ilvl="0" w:tplc="E8D01388">
      <w:start w:val="1"/>
      <w:numFmt w:val="bullet"/>
      <w:lvlText w:val=""/>
      <w:lvlJc w:val="left"/>
      <w:pPr>
        <w:tabs>
          <w:tab w:val="num" w:pos="850"/>
        </w:tabs>
        <w:ind w:left="850" w:hanging="425"/>
      </w:pPr>
      <w:rPr>
        <w:rFonts w:ascii="Wingdings" w:hAnsi="Wingdings" w:hint="default"/>
        <w:b w:val="0"/>
        <w:i w:val="0"/>
        <w:color w:val="auto"/>
        <w:sz w:val="24"/>
      </w:rPr>
    </w:lvl>
    <w:lvl w:ilvl="1" w:tplc="9D80AD20" w:tentative="1">
      <w:start w:val="1"/>
      <w:numFmt w:val="bullet"/>
      <w:lvlText w:val="o"/>
      <w:lvlJc w:val="left"/>
      <w:pPr>
        <w:tabs>
          <w:tab w:val="num" w:pos="1800"/>
        </w:tabs>
        <w:ind w:left="1800" w:hanging="360"/>
      </w:pPr>
      <w:rPr>
        <w:rFonts w:ascii="Courier New" w:hAnsi="Courier New" w:cs="Courier New" w:hint="default"/>
      </w:rPr>
    </w:lvl>
    <w:lvl w:ilvl="2" w:tplc="33BE8FAE">
      <w:start w:val="1"/>
      <w:numFmt w:val="bullet"/>
      <w:lvlText w:val=""/>
      <w:lvlJc w:val="left"/>
      <w:pPr>
        <w:tabs>
          <w:tab w:val="num" w:pos="2160"/>
        </w:tabs>
        <w:ind w:left="2160" w:hanging="360"/>
      </w:pPr>
      <w:rPr>
        <w:rFonts w:ascii="Symbol" w:hAnsi="Symbol" w:hint="default"/>
        <w:color w:val="auto"/>
        <w:sz w:val="16"/>
        <w:szCs w:val="16"/>
      </w:rPr>
    </w:lvl>
    <w:lvl w:ilvl="3" w:tplc="A474A3FA" w:tentative="1">
      <w:start w:val="1"/>
      <w:numFmt w:val="bullet"/>
      <w:lvlText w:val=""/>
      <w:lvlJc w:val="left"/>
      <w:pPr>
        <w:tabs>
          <w:tab w:val="num" w:pos="3240"/>
        </w:tabs>
        <w:ind w:left="3240" w:hanging="360"/>
      </w:pPr>
      <w:rPr>
        <w:rFonts w:ascii="Symbol" w:hAnsi="Symbol" w:hint="default"/>
      </w:rPr>
    </w:lvl>
    <w:lvl w:ilvl="4" w:tplc="291A2CD8" w:tentative="1">
      <w:start w:val="1"/>
      <w:numFmt w:val="bullet"/>
      <w:lvlText w:val="o"/>
      <w:lvlJc w:val="left"/>
      <w:pPr>
        <w:tabs>
          <w:tab w:val="num" w:pos="3960"/>
        </w:tabs>
        <w:ind w:left="3960" w:hanging="360"/>
      </w:pPr>
      <w:rPr>
        <w:rFonts w:ascii="Courier New" w:hAnsi="Courier New" w:cs="Courier New" w:hint="default"/>
      </w:rPr>
    </w:lvl>
    <w:lvl w:ilvl="5" w:tplc="9E36F020" w:tentative="1">
      <w:start w:val="1"/>
      <w:numFmt w:val="bullet"/>
      <w:lvlText w:val=""/>
      <w:lvlJc w:val="left"/>
      <w:pPr>
        <w:tabs>
          <w:tab w:val="num" w:pos="4680"/>
        </w:tabs>
        <w:ind w:left="4680" w:hanging="360"/>
      </w:pPr>
      <w:rPr>
        <w:rFonts w:ascii="Wingdings" w:hAnsi="Wingdings" w:hint="default"/>
      </w:rPr>
    </w:lvl>
    <w:lvl w:ilvl="6" w:tplc="B18A7B66" w:tentative="1">
      <w:start w:val="1"/>
      <w:numFmt w:val="bullet"/>
      <w:lvlText w:val=""/>
      <w:lvlJc w:val="left"/>
      <w:pPr>
        <w:tabs>
          <w:tab w:val="num" w:pos="5400"/>
        </w:tabs>
        <w:ind w:left="5400" w:hanging="360"/>
      </w:pPr>
      <w:rPr>
        <w:rFonts w:ascii="Symbol" w:hAnsi="Symbol" w:hint="default"/>
      </w:rPr>
    </w:lvl>
    <w:lvl w:ilvl="7" w:tplc="9A6CCE88" w:tentative="1">
      <w:start w:val="1"/>
      <w:numFmt w:val="bullet"/>
      <w:lvlText w:val="o"/>
      <w:lvlJc w:val="left"/>
      <w:pPr>
        <w:tabs>
          <w:tab w:val="num" w:pos="6120"/>
        </w:tabs>
        <w:ind w:left="6120" w:hanging="360"/>
      </w:pPr>
      <w:rPr>
        <w:rFonts w:ascii="Courier New" w:hAnsi="Courier New" w:cs="Courier New" w:hint="default"/>
      </w:rPr>
    </w:lvl>
    <w:lvl w:ilvl="8" w:tplc="B768B556" w:tentative="1">
      <w:start w:val="1"/>
      <w:numFmt w:val="bullet"/>
      <w:lvlText w:val=""/>
      <w:lvlJc w:val="left"/>
      <w:pPr>
        <w:tabs>
          <w:tab w:val="num" w:pos="6840"/>
        </w:tabs>
        <w:ind w:left="6840" w:hanging="360"/>
      </w:pPr>
      <w:rPr>
        <w:rFonts w:ascii="Wingdings" w:hAnsi="Wingdings" w:hint="default"/>
      </w:rPr>
    </w:lvl>
  </w:abstractNum>
  <w:abstractNum w:abstractNumId="23">
    <w:nsid w:val="73EA3230"/>
    <w:multiLevelType w:val="hybridMultilevel"/>
    <w:tmpl w:val="86B06F4A"/>
    <w:lvl w:ilvl="0" w:tplc="B9E29F34">
      <w:start w:val="4"/>
      <w:numFmt w:val="decimal"/>
      <w:lvlText w:val="%1"/>
      <w:lvlJc w:val="left"/>
      <w:pPr>
        <w:tabs>
          <w:tab w:val="num" w:pos="720"/>
        </w:tabs>
        <w:ind w:left="720" w:hanging="360"/>
      </w:pPr>
      <w:rPr>
        <w:rFonts w:hint="default"/>
      </w:rPr>
    </w:lvl>
    <w:lvl w:ilvl="1" w:tplc="14A8BD84">
      <w:numFmt w:val="none"/>
      <w:lvlText w:val=""/>
      <w:lvlJc w:val="left"/>
      <w:pPr>
        <w:tabs>
          <w:tab w:val="num" w:pos="360"/>
        </w:tabs>
      </w:pPr>
    </w:lvl>
    <w:lvl w:ilvl="2" w:tplc="FA1A752E">
      <w:numFmt w:val="none"/>
      <w:lvlText w:val=""/>
      <w:lvlJc w:val="left"/>
      <w:pPr>
        <w:tabs>
          <w:tab w:val="num" w:pos="360"/>
        </w:tabs>
      </w:pPr>
    </w:lvl>
    <w:lvl w:ilvl="3" w:tplc="DD848A98">
      <w:numFmt w:val="none"/>
      <w:lvlText w:val=""/>
      <w:lvlJc w:val="left"/>
      <w:pPr>
        <w:tabs>
          <w:tab w:val="num" w:pos="360"/>
        </w:tabs>
      </w:pPr>
    </w:lvl>
    <w:lvl w:ilvl="4" w:tplc="56C66D94">
      <w:numFmt w:val="none"/>
      <w:lvlText w:val=""/>
      <w:lvlJc w:val="left"/>
      <w:pPr>
        <w:tabs>
          <w:tab w:val="num" w:pos="360"/>
        </w:tabs>
      </w:pPr>
    </w:lvl>
    <w:lvl w:ilvl="5" w:tplc="36AE1D9C">
      <w:numFmt w:val="none"/>
      <w:lvlText w:val=""/>
      <w:lvlJc w:val="left"/>
      <w:pPr>
        <w:tabs>
          <w:tab w:val="num" w:pos="360"/>
        </w:tabs>
      </w:pPr>
    </w:lvl>
    <w:lvl w:ilvl="6" w:tplc="5B4E40B6">
      <w:numFmt w:val="none"/>
      <w:lvlText w:val=""/>
      <w:lvlJc w:val="left"/>
      <w:pPr>
        <w:tabs>
          <w:tab w:val="num" w:pos="360"/>
        </w:tabs>
      </w:pPr>
    </w:lvl>
    <w:lvl w:ilvl="7" w:tplc="D5EE9D32">
      <w:numFmt w:val="none"/>
      <w:lvlText w:val=""/>
      <w:lvlJc w:val="left"/>
      <w:pPr>
        <w:tabs>
          <w:tab w:val="num" w:pos="360"/>
        </w:tabs>
      </w:pPr>
    </w:lvl>
    <w:lvl w:ilvl="8" w:tplc="343E9398">
      <w:numFmt w:val="none"/>
      <w:lvlText w:val=""/>
      <w:lvlJc w:val="left"/>
      <w:pPr>
        <w:tabs>
          <w:tab w:val="num" w:pos="360"/>
        </w:tabs>
      </w:pPr>
    </w:lvl>
  </w:abstractNum>
  <w:abstractNum w:abstractNumId="24">
    <w:nsid w:val="75685EFD"/>
    <w:multiLevelType w:val="hybridMultilevel"/>
    <w:tmpl w:val="A0C678D6"/>
    <w:lvl w:ilvl="0" w:tplc="F89294F0">
      <w:start w:val="1"/>
      <w:numFmt w:val="bullet"/>
      <w:lvlText w:val=""/>
      <w:lvlJc w:val="left"/>
      <w:pPr>
        <w:tabs>
          <w:tab w:val="num" w:pos="363"/>
        </w:tabs>
        <w:ind w:left="363" w:hanging="363"/>
      </w:pPr>
      <w:rPr>
        <w:rFonts w:ascii="Wingdings" w:hAnsi="Wingdings" w:hint="default"/>
        <w:b w:val="0"/>
        <w:i w:val="0"/>
        <w:color w:val="auto"/>
        <w:sz w:val="24"/>
      </w:rPr>
    </w:lvl>
    <w:lvl w:ilvl="1" w:tplc="5C6E4CC2" w:tentative="1">
      <w:start w:val="1"/>
      <w:numFmt w:val="bullet"/>
      <w:lvlText w:val="o"/>
      <w:lvlJc w:val="left"/>
      <w:pPr>
        <w:tabs>
          <w:tab w:val="num" w:pos="1440"/>
        </w:tabs>
        <w:ind w:left="1440" w:hanging="360"/>
      </w:pPr>
      <w:rPr>
        <w:rFonts w:ascii="Courier New" w:hAnsi="Courier New" w:hint="default"/>
      </w:rPr>
    </w:lvl>
    <w:lvl w:ilvl="2" w:tplc="0BE812A2" w:tentative="1">
      <w:start w:val="1"/>
      <w:numFmt w:val="bullet"/>
      <w:lvlText w:val=""/>
      <w:lvlJc w:val="left"/>
      <w:pPr>
        <w:tabs>
          <w:tab w:val="num" w:pos="2160"/>
        </w:tabs>
        <w:ind w:left="2160" w:hanging="360"/>
      </w:pPr>
      <w:rPr>
        <w:rFonts w:ascii="Wingdings" w:hAnsi="Wingdings" w:hint="default"/>
      </w:rPr>
    </w:lvl>
    <w:lvl w:ilvl="3" w:tplc="24726B9A" w:tentative="1">
      <w:start w:val="1"/>
      <w:numFmt w:val="bullet"/>
      <w:lvlText w:val=""/>
      <w:lvlJc w:val="left"/>
      <w:pPr>
        <w:tabs>
          <w:tab w:val="num" w:pos="2880"/>
        </w:tabs>
        <w:ind w:left="2880" w:hanging="360"/>
      </w:pPr>
      <w:rPr>
        <w:rFonts w:ascii="Symbol" w:hAnsi="Symbol" w:hint="default"/>
      </w:rPr>
    </w:lvl>
    <w:lvl w:ilvl="4" w:tplc="4C3AD626" w:tentative="1">
      <w:start w:val="1"/>
      <w:numFmt w:val="bullet"/>
      <w:lvlText w:val="o"/>
      <w:lvlJc w:val="left"/>
      <w:pPr>
        <w:tabs>
          <w:tab w:val="num" w:pos="3600"/>
        </w:tabs>
        <w:ind w:left="3600" w:hanging="360"/>
      </w:pPr>
      <w:rPr>
        <w:rFonts w:ascii="Courier New" w:hAnsi="Courier New" w:hint="default"/>
      </w:rPr>
    </w:lvl>
    <w:lvl w:ilvl="5" w:tplc="F978F824" w:tentative="1">
      <w:start w:val="1"/>
      <w:numFmt w:val="bullet"/>
      <w:lvlText w:val=""/>
      <w:lvlJc w:val="left"/>
      <w:pPr>
        <w:tabs>
          <w:tab w:val="num" w:pos="4320"/>
        </w:tabs>
        <w:ind w:left="4320" w:hanging="360"/>
      </w:pPr>
      <w:rPr>
        <w:rFonts w:ascii="Wingdings" w:hAnsi="Wingdings" w:hint="default"/>
      </w:rPr>
    </w:lvl>
    <w:lvl w:ilvl="6" w:tplc="3C1EBCF2" w:tentative="1">
      <w:start w:val="1"/>
      <w:numFmt w:val="bullet"/>
      <w:lvlText w:val=""/>
      <w:lvlJc w:val="left"/>
      <w:pPr>
        <w:tabs>
          <w:tab w:val="num" w:pos="5040"/>
        </w:tabs>
        <w:ind w:left="5040" w:hanging="360"/>
      </w:pPr>
      <w:rPr>
        <w:rFonts w:ascii="Symbol" w:hAnsi="Symbol" w:hint="default"/>
      </w:rPr>
    </w:lvl>
    <w:lvl w:ilvl="7" w:tplc="2758BFF6" w:tentative="1">
      <w:start w:val="1"/>
      <w:numFmt w:val="bullet"/>
      <w:lvlText w:val="o"/>
      <w:lvlJc w:val="left"/>
      <w:pPr>
        <w:tabs>
          <w:tab w:val="num" w:pos="5760"/>
        </w:tabs>
        <w:ind w:left="5760" w:hanging="360"/>
      </w:pPr>
      <w:rPr>
        <w:rFonts w:ascii="Courier New" w:hAnsi="Courier New" w:hint="default"/>
      </w:rPr>
    </w:lvl>
    <w:lvl w:ilvl="8" w:tplc="E842B8B2" w:tentative="1">
      <w:start w:val="1"/>
      <w:numFmt w:val="bullet"/>
      <w:lvlText w:val=""/>
      <w:lvlJc w:val="left"/>
      <w:pPr>
        <w:tabs>
          <w:tab w:val="num" w:pos="6480"/>
        </w:tabs>
        <w:ind w:left="6480" w:hanging="360"/>
      </w:pPr>
      <w:rPr>
        <w:rFonts w:ascii="Wingdings" w:hAnsi="Wingdings" w:hint="default"/>
      </w:rPr>
    </w:lvl>
  </w:abstractNum>
  <w:abstractNum w:abstractNumId="25">
    <w:nsid w:val="77E27A92"/>
    <w:multiLevelType w:val="hybridMultilevel"/>
    <w:tmpl w:val="74AC6BD4"/>
    <w:lvl w:ilvl="0" w:tplc="3252DA7C">
      <w:start w:val="1"/>
      <w:numFmt w:val="bullet"/>
      <w:lvlText w:val=""/>
      <w:lvlJc w:val="left"/>
      <w:pPr>
        <w:tabs>
          <w:tab w:val="num" w:pos="850"/>
        </w:tabs>
        <w:ind w:left="850" w:hanging="425"/>
      </w:pPr>
      <w:rPr>
        <w:rFonts w:ascii="Wingdings" w:hAnsi="Wingdings" w:hint="default"/>
        <w:b w:val="0"/>
        <w:i w:val="0"/>
        <w:color w:val="auto"/>
        <w:sz w:val="24"/>
      </w:rPr>
    </w:lvl>
    <w:lvl w:ilvl="1" w:tplc="5854076C">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21B8DA58" w:tentative="1">
      <w:start w:val="1"/>
      <w:numFmt w:val="bullet"/>
      <w:lvlText w:val=""/>
      <w:lvlJc w:val="left"/>
      <w:pPr>
        <w:tabs>
          <w:tab w:val="num" w:pos="2160"/>
        </w:tabs>
        <w:ind w:left="2160" w:hanging="360"/>
      </w:pPr>
      <w:rPr>
        <w:rFonts w:ascii="Wingdings" w:hAnsi="Wingdings" w:hint="default"/>
      </w:rPr>
    </w:lvl>
    <w:lvl w:ilvl="3" w:tplc="0C1ABECC" w:tentative="1">
      <w:start w:val="1"/>
      <w:numFmt w:val="bullet"/>
      <w:lvlText w:val=""/>
      <w:lvlJc w:val="left"/>
      <w:pPr>
        <w:tabs>
          <w:tab w:val="num" w:pos="2880"/>
        </w:tabs>
        <w:ind w:left="2880" w:hanging="360"/>
      </w:pPr>
      <w:rPr>
        <w:rFonts w:ascii="Symbol" w:hAnsi="Symbol" w:hint="default"/>
      </w:rPr>
    </w:lvl>
    <w:lvl w:ilvl="4" w:tplc="4CFCDD46" w:tentative="1">
      <w:start w:val="1"/>
      <w:numFmt w:val="bullet"/>
      <w:lvlText w:val="o"/>
      <w:lvlJc w:val="left"/>
      <w:pPr>
        <w:tabs>
          <w:tab w:val="num" w:pos="3600"/>
        </w:tabs>
        <w:ind w:left="3600" w:hanging="360"/>
      </w:pPr>
      <w:rPr>
        <w:rFonts w:ascii="Courier New" w:hAnsi="Courier New" w:cs="Courier New" w:hint="default"/>
      </w:rPr>
    </w:lvl>
    <w:lvl w:ilvl="5" w:tplc="54CC8214" w:tentative="1">
      <w:start w:val="1"/>
      <w:numFmt w:val="bullet"/>
      <w:lvlText w:val=""/>
      <w:lvlJc w:val="left"/>
      <w:pPr>
        <w:tabs>
          <w:tab w:val="num" w:pos="4320"/>
        </w:tabs>
        <w:ind w:left="4320" w:hanging="360"/>
      </w:pPr>
      <w:rPr>
        <w:rFonts w:ascii="Wingdings" w:hAnsi="Wingdings" w:hint="default"/>
      </w:rPr>
    </w:lvl>
    <w:lvl w:ilvl="6" w:tplc="A770126A" w:tentative="1">
      <w:start w:val="1"/>
      <w:numFmt w:val="bullet"/>
      <w:lvlText w:val=""/>
      <w:lvlJc w:val="left"/>
      <w:pPr>
        <w:tabs>
          <w:tab w:val="num" w:pos="5040"/>
        </w:tabs>
        <w:ind w:left="5040" w:hanging="360"/>
      </w:pPr>
      <w:rPr>
        <w:rFonts w:ascii="Symbol" w:hAnsi="Symbol" w:hint="default"/>
      </w:rPr>
    </w:lvl>
    <w:lvl w:ilvl="7" w:tplc="AF54C324" w:tentative="1">
      <w:start w:val="1"/>
      <w:numFmt w:val="bullet"/>
      <w:lvlText w:val="o"/>
      <w:lvlJc w:val="left"/>
      <w:pPr>
        <w:tabs>
          <w:tab w:val="num" w:pos="5760"/>
        </w:tabs>
        <w:ind w:left="5760" w:hanging="360"/>
      </w:pPr>
      <w:rPr>
        <w:rFonts w:ascii="Courier New" w:hAnsi="Courier New" w:cs="Courier New" w:hint="default"/>
      </w:rPr>
    </w:lvl>
    <w:lvl w:ilvl="8" w:tplc="EB4693C0" w:tentative="1">
      <w:start w:val="1"/>
      <w:numFmt w:val="bullet"/>
      <w:lvlText w:val=""/>
      <w:lvlJc w:val="left"/>
      <w:pPr>
        <w:tabs>
          <w:tab w:val="num" w:pos="6480"/>
        </w:tabs>
        <w:ind w:left="6480" w:hanging="360"/>
      </w:pPr>
      <w:rPr>
        <w:rFonts w:ascii="Wingdings" w:hAnsi="Wingdings" w:hint="default"/>
      </w:rPr>
    </w:lvl>
  </w:abstractNum>
  <w:abstractNum w:abstractNumId="26">
    <w:nsid w:val="7C0D5F8D"/>
    <w:multiLevelType w:val="hybridMultilevel"/>
    <w:tmpl w:val="F30842C4"/>
    <w:lvl w:ilvl="0" w:tplc="96FEF216">
      <w:start w:val="1"/>
      <w:numFmt w:val="bullet"/>
      <w:lvlText w:val=""/>
      <w:lvlJc w:val="left"/>
      <w:pPr>
        <w:tabs>
          <w:tab w:val="num" w:pos="850"/>
        </w:tabs>
        <w:ind w:left="850" w:hanging="425"/>
      </w:pPr>
      <w:rPr>
        <w:rFonts w:ascii="Wingdings" w:hAnsi="Wingdings" w:hint="default"/>
        <w:b w:val="0"/>
        <w:i w:val="0"/>
        <w:color w:val="auto"/>
        <w:sz w:val="24"/>
      </w:rPr>
    </w:lvl>
    <w:lvl w:ilvl="1" w:tplc="E1783F28" w:tentative="1">
      <w:start w:val="1"/>
      <w:numFmt w:val="bullet"/>
      <w:lvlText w:val="o"/>
      <w:lvlJc w:val="left"/>
      <w:pPr>
        <w:tabs>
          <w:tab w:val="num" w:pos="1440"/>
        </w:tabs>
        <w:ind w:left="1440" w:hanging="360"/>
      </w:pPr>
      <w:rPr>
        <w:rFonts w:ascii="Courier New" w:hAnsi="Courier New" w:cs="Courier New" w:hint="default"/>
      </w:rPr>
    </w:lvl>
    <w:lvl w:ilvl="2" w:tplc="3A1EDEE6" w:tentative="1">
      <w:start w:val="1"/>
      <w:numFmt w:val="bullet"/>
      <w:lvlText w:val=""/>
      <w:lvlJc w:val="left"/>
      <w:pPr>
        <w:tabs>
          <w:tab w:val="num" w:pos="2160"/>
        </w:tabs>
        <w:ind w:left="2160" w:hanging="360"/>
      </w:pPr>
      <w:rPr>
        <w:rFonts w:ascii="Wingdings" w:hAnsi="Wingdings" w:hint="default"/>
      </w:rPr>
    </w:lvl>
    <w:lvl w:ilvl="3" w:tplc="C92A0E82" w:tentative="1">
      <w:start w:val="1"/>
      <w:numFmt w:val="bullet"/>
      <w:lvlText w:val=""/>
      <w:lvlJc w:val="left"/>
      <w:pPr>
        <w:tabs>
          <w:tab w:val="num" w:pos="2880"/>
        </w:tabs>
        <w:ind w:left="2880" w:hanging="360"/>
      </w:pPr>
      <w:rPr>
        <w:rFonts w:ascii="Symbol" w:hAnsi="Symbol" w:hint="default"/>
      </w:rPr>
    </w:lvl>
    <w:lvl w:ilvl="4" w:tplc="F5B85B9C" w:tentative="1">
      <w:start w:val="1"/>
      <w:numFmt w:val="bullet"/>
      <w:lvlText w:val="o"/>
      <w:lvlJc w:val="left"/>
      <w:pPr>
        <w:tabs>
          <w:tab w:val="num" w:pos="3600"/>
        </w:tabs>
        <w:ind w:left="3600" w:hanging="360"/>
      </w:pPr>
      <w:rPr>
        <w:rFonts w:ascii="Courier New" w:hAnsi="Courier New" w:cs="Courier New" w:hint="default"/>
      </w:rPr>
    </w:lvl>
    <w:lvl w:ilvl="5" w:tplc="05BC483E" w:tentative="1">
      <w:start w:val="1"/>
      <w:numFmt w:val="bullet"/>
      <w:lvlText w:val=""/>
      <w:lvlJc w:val="left"/>
      <w:pPr>
        <w:tabs>
          <w:tab w:val="num" w:pos="4320"/>
        </w:tabs>
        <w:ind w:left="4320" w:hanging="360"/>
      </w:pPr>
      <w:rPr>
        <w:rFonts w:ascii="Wingdings" w:hAnsi="Wingdings" w:hint="default"/>
      </w:rPr>
    </w:lvl>
    <w:lvl w:ilvl="6" w:tplc="0804E860" w:tentative="1">
      <w:start w:val="1"/>
      <w:numFmt w:val="bullet"/>
      <w:lvlText w:val=""/>
      <w:lvlJc w:val="left"/>
      <w:pPr>
        <w:tabs>
          <w:tab w:val="num" w:pos="5040"/>
        </w:tabs>
        <w:ind w:left="5040" w:hanging="360"/>
      </w:pPr>
      <w:rPr>
        <w:rFonts w:ascii="Symbol" w:hAnsi="Symbol" w:hint="default"/>
      </w:rPr>
    </w:lvl>
    <w:lvl w:ilvl="7" w:tplc="50566B8C" w:tentative="1">
      <w:start w:val="1"/>
      <w:numFmt w:val="bullet"/>
      <w:lvlText w:val="o"/>
      <w:lvlJc w:val="left"/>
      <w:pPr>
        <w:tabs>
          <w:tab w:val="num" w:pos="5760"/>
        </w:tabs>
        <w:ind w:left="5760" w:hanging="360"/>
      </w:pPr>
      <w:rPr>
        <w:rFonts w:ascii="Courier New" w:hAnsi="Courier New" w:cs="Courier New" w:hint="default"/>
      </w:rPr>
    </w:lvl>
    <w:lvl w:ilvl="8" w:tplc="55DEB842"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4"/>
  </w:num>
  <w:num w:numId="3">
    <w:abstractNumId w:val="12"/>
  </w:num>
  <w:num w:numId="4">
    <w:abstractNumId w:val="11"/>
  </w:num>
  <w:num w:numId="5">
    <w:abstractNumId w:val="10"/>
  </w:num>
  <w:num w:numId="6">
    <w:abstractNumId w:val="3"/>
  </w:num>
  <w:num w:numId="7">
    <w:abstractNumId w:val="5"/>
  </w:num>
  <w:num w:numId="8">
    <w:abstractNumId w:val="15"/>
  </w:num>
  <w:num w:numId="9">
    <w:abstractNumId w:val="26"/>
  </w:num>
  <w:num w:numId="10">
    <w:abstractNumId w:val="17"/>
  </w:num>
  <w:num w:numId="11">
    <w:abstractNumId w:val="18"/>
  </w:num>
  <w:num w:numId="12">
    <w:abstractNumId w:val="22"/>
  </w:num>
  <w:num w:numId="13">
    <w:abstractNumId w:val="8"/>
  </w:num>
  <w:num w:numId="14">
    <w:abstractNumId w:val="9"/>
  </w:num>
  <w:num w:numId="15">
    <w:abstractNumId w:val="25"/>
  </w:num>
  <w:num w:numId="16">
    <w:abstractNumId w:val="13"/>
  </w:num>
  <w:num w:numId="17">
    <w:abstractNumId w:val="14"/>
  </w:num>
  <w:num w:numId="18">
    <w:abstractNumId w:val="16"/>
  </w:num>
  <w:num w:numId="19">
    <w:abstractNumId w:val="4"/>
  </w:num>
  <w:num w:numId="20">
    <w:abstractNumId w:val="23"/>
  </w:num>
  <w:num w:numId="21">
    <w:abstractNumId w:val="0"/>
  </w:num>
  <w:num w:numId="22">
    <w:abstractNumId w:val="1"/>
  </w:num>
  <w:num w:numId="23">
    <w:abstractNumId w:val="7"/>
  </w:num>
  <w:num w:numId="24">
    <w:abstractNumId w:val="21"/>
  </w:num>
  <w:num w:numId="25">
    <w:abstractNumId w:val="6"/>
  </w:num>
  <w:num w:numId="26">
    <w:abstractNumId w:val="2"/>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3A5F"/>
    <w:rsid w:val="00012461"/>
    <w:rsid w:val="00051FF1"/>
    <w:rsid w:val="0005326E"/>
    <w:rsid w:val="0005739B"/>
    <w:rsid w:val="0007511E"/>
    <w:rsid w:val="0008059F"/>
    <w:rsid w:val="000935EB"/>
    <w:rsid w:val="00094E7B"/>
    <w:rsid w:val="000C30E6"/>
    <w:rsid w:val="000E1877"/>
    <w:rsid w:val="000E5117"/>
    <w:rsid w:val="000F71A5"/>
    <w:rsid w:val="0010032C"/>
    <w:rsid w:val="00101303"/>
    <w:rsid w:val="00142C48"/>
    <w:rsid w:val="0014449F"/>
    <w:rsid w:val="00152A7C"/>
    <w:rsid w:val="001543C2"/>
    <w:rsid w:val="001545D0"/>
    <w:rsid w:val="00163ABB"/>
    <w:rsid w:val="00180134"/>
    <w:rsid w:val="001942BB"/>
    <w:rsid w:val="001A528F"/>
    <w:rsid w:val="001A7973"/>
    <w:rsid w:val="001C0283"/>
    <w:rsid w:val="001C194D"/>
    <w:rsid w:val="001E0982"/>
    <w:rsid w:val="00207428"/>
    <w:rsid w:val="00221CED"/>
    <w:rsid w:val="00222AD2"/>
    <w:rsid w:val="0022723B"/>
    <w:rsid w:val="002337FA"/>
    <w:rsid w:val="00256814"/>
    <w:rsid w:val="00265E42"/>
    <w:rsid w:val="00274363"/>
    <w:rsid w:val="002811AB"/>
    <w:rsid w:val="00281CE5"/>
    <w:rsid w:val="00290DC3"/>
    <w:rsid w:val="002921B4"/>
    <w:rsid w:val="00295AE6"/>
    <w:rsid w:val="00297C2D"/>
    <w:rsid w:val="002A3E73"/>
    <w:rsid w:val="002A58E8"/>
    <w:rsid w:val="002D3B1A"/>
    <w:rsid w:val="002D432F"/>
    <w:rsid w:val="002D5498"/>
    <w:rsid w:val="002E5C85"/>
    <w:rsid w:val="002F3384"/>
    <w:rsid w:val="00321011"/>
    <w:rsid w:val="00325841"/>
    <w:rsid w:val="00340201"/>
    <w:rsid w:val="00346AB3"/>
    <w:rsid w:val="00356E70"/>
    <w:rsid w:val="00360FCB"/>
    <w:rsid w:val="0036215C"/>
    <w:rsid w:val="0037238F"/>
    <w:rsid w:val="003B5D96"/>
    <w:rsid w:val="003D6904"/>
    <w:rsid w:val="003F25A7"/>
    <w:rsid w:val="003F3D1F"/>
    <w:rsid w:val="003F56C8"/>
    <w:rsid w:val="00407D13"/>
    <w:rsid w:val="004173B0"/>
    <w:rsid w:val="00470CE5"/>
    <w:rsid w:val="004930BA"/>
    <w:rsid w:val="004A149E"/>
    <w:rsid w:val="004D38AF"/>
    <w:rsid w:val="004E71EE"/>
    <w:rsid w:val="004F3458"/>
    <w:rsid w:val="004F753C"/>
    <w:rsid w:val="00500528"/>
    <w:rsid w:val="0050582D"/>
    <w:rsid w:val="00507989"/>
    <w:rsid w:val="00507AA3"/>
    <w:rsid w:val="0051179B"/>
    <w:rsid w:val="00530910"/>
    <w:rsid w:val="00546DAA"/>
    <w:rsid w:val="00553A04"/>
    <w:rsid w:val="00555F96"/>
    <w:rsid w:val="00563DFA"/>
    <w:rsid w:val="005851D5"/>
    <w:rsid w:val="005A217E"/>
    <w:rsid w:val="005A7698"/>
    <w:rsid w:val="005C44D6"/>
    <w:rsid w:val="005D1B1B"/>
    <w:rsid w:val="005F2B37"/>
    <w:rsid w:val="00610110"/>
    <w:rsid w:val="006152C3"/>
    <w:rsid w:val="006475B9"/>
    <w:rsid w:val="00657B83"/>
    <w:rsid w:val="00662452"/>
    <w:rsid w:val="00663B03"/>
    <w:rsid w:val="00666629"/>
    <w:rsid w:val="006678F8"/>
    <w:rsid w:val="00673099"/>
    <w:rsid w:val="006801DC"/>
    <w:rsid w:val="0069152F"/>
    <w:rsid w:val="006A0658"/>
    <w:rsid w:val="006A3D68"/>
    <w:rsid w:val="006B42D0"/>
    <w:rsid w:val="006C2D5A"/>
    <w:rsid w:val="006E2C00"/>
    <w:rsid w:val="007037B0"/>
    <w:rsid w:val="00732DA7"/>
    <w:rsid w:val="00736157"/>
    <w:rsid w:val="0074017E"/>
    <w:rsid w:val="00741CBA"/>
    <w:rsid w:val="00745DC1"/>
    <w:rsid w:val="00757FDF"/>
    <w:rsid w:val="00764A67"/>
    <w:rsid w:val="00766486"/>
    <w:rsid w:val="00771D56"/>
    <w:rsid w:val="007721B3"/>
    <w:rsid w:val="007723FB"/>
    <w:rsid w:val="007A2154"/>
    <w:rsid w:val="007A7F60"/>
    <w:rsid w:val="007B4DAF"/>
    <w:rsid w:val="007D03C7"/>
    <w:rsid w:val="007E05FB"/>
    <w:rsid w:val="007E1448"/>
    <w:rsid w:val="007F6183"/>
    <w:rsid w:val="00806620"/>
    <w:rsid w:val="0082626A"/>
    <w:rsid w:val="0083663F"/>
    <w:rsid w:val="00836694"/>
    <w:rsid w:val="00842713"/>
    <w:rsid w:val="00865CD9"/>
    <w:rsid w:val="00882C91"/>
    <w:rsid w:val="00890B09"/>
    <w:rsid w:val="00892E35"/>
    <w:rsid w:val="008A4A8A"/>
    <w:rsid w:val="008C3C39"/>
    <w:rsid w:val="008C5B84"/>
    <w:rsid w:val="008C7AFD"/>
    <w:rsid w:val="008D3865"/>
    <w:rsid w:val="008D633C"/>
    <w:rsid w:val="008E7C4F"/>
    <w:rsid w:val="008F034C"/>
    <w:rsid w:val="00900747"/>
    <w:rsid w:val="00903D02"/>
    <w:rsid w:val="00913145"/>
    <w:rsid w:val="00936EAF"/>
    <w:rsid w:val="00942C3D"/>
    <w:rsid w:val="00950BF3"/>
    <w:rsid w:val="00963A5F"/>
    <w:rsid w:val="00981CF4"/>
    <w:rsid w:val="00985CF3"/>
    <w:rsid w:val="00986F2A"/>
    <w:rsid w:val="009A39D2"/>
    <w:rsid w:val="009B5E88"/>
    <w:rsid w:val="009C2957"/>
    <w:rsid w:val="009C55A8"/>
    <w:rsid w:val="009C76C7"/>
    <w:rsid w:val="009D3386"/>
    <w:rsid w:val="009E39F4"/>
    <w:rsid w:val="009E54F1"/>
    <w:rsid w:val="009F6188"/>
    <w:rsid w:val="00A20478"/>
    <w:rsid w:val="00A24C46"/>
    <w:rsid w:val="00A5300B"/>
    <w:rsid w:val="00A62312"/>
    <w:rsid w:val="00A651E1"/>
    <w:rsid w:val="00A71F42"/>
    <w:rsid w:val="00A74D8E"/>
    <w:rsid w:val="00A83381"/>
    <w:rsid w:val="00A921A4"/>
    <w:rsid w:val="00A94921"/>
    <w:rsid w:val="00A97784"/>
    <w:rsid w:val="00AB35D3"/>
    <w:rsid w:val="00AB45AB"/>
    <w:rsid w:val="00AC1897"/>
    <w:rsid w:val="00AC3CBD"/>
    <w:rsid w:val="00AD3476"/>
    <w:rsid w:val="00B06D61"/>
    <w:rsid w:val="00B2389C"/>
    <w:rsid w:val="00B23D20"/>
    <w:rsid w:val="00B34A45"/>
    <w:rsid w:val="00B62B9A"/>
    <w:rsid w:val="00B67379"/>
    <w:rsid w:val="00B71612"/>
    <w:rsid w:val="00B754D4"/>
    <w:rsid w:val="00B76541"/>
    <w:rsid w:val="00B85275"/>
    <w:rsid w:val="00B87707"/>
    <w:rsid w:val="00B90379"/>
    <w:rsid w:val="00B976D4"/>
    <w:rsid w:val="00B97B4C"/>
    <w:rsid w:val="00BA0704"/>
    <w:rsid w:val="00BC795E"/>
    <w:rsid w:val="00BD6B66"/>
    <w:rsid w:val="00BF3058"/>
    <w:rsid w:val="00C26ED3"/>
    <w:rsid w:val="00C32514"/>
    <w:rsid w:val="00C3267A"/>
    <w:rsid w:val="00C36F43"/>
    <w:rsid w:val="00C42D07"/>
    <w:rsid w:val="00C5385F"/>
    <w:rsid w:val="00C53E74"/>
    <w:rsid w:val="00C549AA"/>
    <w:rsid w:val="00C828ED"/>
    <w:rsid w:val="00C911ED"/>
    <w:rsid w:val="00C949D3"/>
    <w:rsid w:val="00CA2EE9"/>
    <w:rsid w:val="00CA4AF0"/>
    <w:rsid w:val="00CE25C2"/>
    <w:rsid w:val="00CE71E7"/>
    <w:rsid w:val="00CF1508"/>
    <w:rsid w:val="00CF39A2"/>
    <w:rsid w:val="00D229D2"/>
    <w:rsid w:val="00D2372E"/>
    <w:rsid w:val="00D30B68"/>
    <w:rsid w:val="00D36900"/>
    <w:rsid w:val="00D40E41"/>
    <w:rsid w:val="00D43233"/>
    <w:rsid w:val="00D54A1E"/>
    <w:rsid w:val="00D65C13"/>
    <w:rsid w:val="00D7055F"/>
    <w:rsid w:val="00D814F8"/>
    <w:rsid w:val="00D82943"/>
    <w:rsid w:val="00D90198"/>
    <w:rsid w:val="00D92538"/>
    <w:rsid w:val="00DC566C"/>
    <w:rsid w:val="00DC7512"/>
    <w:rsid w:val="00DC7A60"/>
    <w:rsid w:val="00DD2B4E"/>
    <w:rsid w:val="00DD7354"/>
    <w:rsid w:val="00DF1A24"/>
    <w:rsid w:val="00DF686E"/>
    <w:rsid w:val="00E00D9F"/>
    <w:rsid w:val="00E11262"/>
    <w:rsid w:val="00E30EDC"/>
    <w:rsid w:val="00E46A57"/>
    <w:rsid w:val="00E50582"/>
    <w:rsid w:val="00E57980"/>
    <w:rsid w:val="00E61150"/>
    <w:rsid w:val="00E726F2"/>
    <w:rsid w:val="00E9095D"/>
    <w:rsid w:val="00E948F6"/>
    <w:rsid w:val="00EB23AE"/>
    <w:rsid w:val="00EC0139"/>
    <w:rsid w:val="00EC5281"/>
    <w:rsid w:val="00EC7346"/>
    <w:rsid w:val="00EE4E00"/>
    <w:rsid w:val="00EF2C81"/>
    <w:rsid w:val="00EF3517"/>
    <w:rsid w:val="00F05294"/>
    <w:rsid w:val="00F13B23"/>
    <w:rsid w:val="00F5156F"/>
    <w:rsid w:val="00F55B80"/>
    <w:rsid w:val="00F637DA"/>
    <w:rsid w:val="00F71A75"/>
    <w:rsid w:val="00F749D3"/>
    <w:rsid w:val="00F82026"/>
    <w:rsid w:val="00F84954"/>
    <w:rsid w:val="00F94C2B"/>
    <w:rsid w:val="00FB51CE"/>
    <w:rsid w:val="00FC60FB"/>
    <w:rsid w:val="00FC69E2"/>
    <w:rsid w:val="00FD1BCB"/>
    <w:rsid w:val="00FE3222"/>
    <w:rsid w:val="00FE5D77"/>
    <w:rsid w:val="00FF3818"/>
    <w:rsid w:val="00FF6A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5F"/>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9E39F4"/>
    <w:pPr>
      <w:keepNext/>
      <w:spacing w:before="240" w:after="60"/>
      <w:outlineLvl w:val="2"/>
    </w:pPr>
    <w:rPr>
      <w:rFonts w:ascii="Cambria" w:hAnsi="Cambria"/>
      <w:b/>
      <w:bCs/>
      <w:sz w:val="26"/>
      <w:szCs w:val="26"/>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63A5F"/>
    <w:rPr>
      <w:vertAlign w:val="superscript"/>
    </w:rPr>
  </w:style>
  <w:style w:type="table" w:styleId="a4">
    <w:name w:val="Table Grid"/>
    <w:basedOn w:val="a1"/>
    <w:uiPriority w:val="59"/>
    <w:rsid w:val="00963A5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C5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annotation reference"/>
    <w:basedOn w:val="a0"/>
    <w:uiPriority w:val="99"/>
    <w:semiHidden/>
    <w:unhideWhenUsed/>
    <w:rsid w:val="004930BA"/>
    <w:rPr>
      <w:sz w:val="16"/>
      <w:szCs w:val="16"/>
    </w:rPr>
  </w:style>
  <w:style w:type="paragraph" w:styleId="a6">
    <w:name w:val="annotation text"/>
    <w:basedOn w:val="a"/>
    <w:link w:val="a7"/>
    <w:uiPriority w:val="99"/>
    <w:semiHidden/>
    <w:unhideWhenUsed/>
    <w:rsid w:val="004930BA"/>
    <w:rPr>
      <w:sz w:val="20"/>
      <w:szCs w:val="20"/>
    </w:rPr>
  </w:style>
  <w:style w:type="character" w:customStyle="1" w:styleId="a7">
    <w:name w:val="Текст примечания Знак"/>
    <w:basedOn w:val="a0"/>
    <w:link w:val="a6"/>
    <w:uiPriority w:val="99"/>
    <w:semiHidden/>
    <w:rsid w:val="004930BA"/>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4930BA"/>
    <w:rPr>
      <w:b/>
      <w:bCs/>
    </w:rPr>
  </w:style>
  <w:style w:type="character" w:customStyle="1" w:styleId="a9">
    <w:name w:val="Тема примечания Знак"/>
    <w:basedOn w:val="a7"/>
    <w:link w:val="a8"/>
    <w:uiPriority w:val="99"/>
    <w:semiHidden/>
    <w:rsid w:val="004930BA"/>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4930BA"/>
    <w:rPr>
      <w:rFonts w:ascii="Tahoma" w:hAnsi="Tahoma" w:cs="Tahoma"/>
      <w:sz w:val="16"/>
      <w:szCs w:val="16"/>
    </w:rPr>
  </w:style>
  <w:style w:type="character" w:customStyle="1" w:styleId="ab">
    <w:name w:val="Текст выноски Знак"/>
    <w:basedOn w:val="a0"/>
    <w:link w:val="aa"/>
    <w:uiPriority w:val="99"/>
    <w:semiHidden/>
    <w:rsid w:val="004930BA"/>
    <w:rPr>
      <w:rFonts w:ascii="Tahoma" w:eastAsia="Times New Roman" w:hAnsi="Tahoma" w:cs="Tahoma"/>
      <w:sz w:val="16"/>
      <w:szCs w:val="16"/>
      <w:lang w:eastAsia="ru-RU"/>
    </w:rPr>
  </w:style>
  <w:style w:type="paragraph" w:styleId="ac">
    <w:name w:val="List Paragraph"/>
    <w:basedOn w:val="a"/>
    <w:uiPriority w:val="99"/>
    <w:qFormat/>
    <w:rsid w:val="00B87707"/>
    <w:pPr>
      <w:ind w:left="720"/>
      <w:contextualSpacing/>
    </w:pPr>
  </w:style>
  <w:style w:type="character" w:customStyle="1" w:styleId="itemtext">
    <w:name w:val="itemtext"/>
    <w:rsid w:val="001C194D"/>
  </w:style>
  <w:style w:type="character" w:customStyle="1" w:styleId="30">
    <w:name w:val="Заголовок 3 Знак"/>
    <w:basedOn w:val="a0"/>
    <w:link w:val="3"/>
    <w:rsid w:val="009E39F4"/>
    <w:rPr>
      <w:rFonts w:ascii="Cambria" w:eastAsia="Times New Roman" w:hAnsi="Cambria" w:cs="Times New Roman"/>
      <w:b/>
      <w:bCs/>
      <w:sz w:val="26"/>
      <w:szCs w:val="26"/>
      <w:lang w:val="en-GB"/>
    </w:rPr>
  </w:style>
  <w:style w:type="character" w:customStyle="1" w:styleId="blk">
    <w:name w:val="blk"/>
    <w:basedOn w:val="a0"/>
    <w:uiPriority w:val="99"/>
    <w:rsid w:val="009E39F4"/>
    <w:rPr>
      <w:rFonts w:cs="Times New Roman"/>
    </w:rPr>
  </w:style>
  <w:style w:type="paragraph" w:customStyle="1" w:styleId="ad">
    <w:name w:val="Текст таблица"/>
    <w:basedOn w:val="a"/>
    <w:rsid w:val="00C53E74"/>
    <w:pPr>
      <w:numPr>
        <w:ilvl w:val="12"/>
      </w:numPr>
      <w:spacing w:before="60"/>
      <w:jc w:val="both"/>
    </w:pPr>
    <w:rPr>
      <w:iCs/>
      <w:sz w:val="22"/>
      <w:szCs w:val="20"/>
    </w:rPr>
  </w:style>
  <w:style w:type="character" w:customStyle="1" w:styleId="itemtext1">
    <w:name w:val="itemtext1"/>
    <w:basedOn w:val="a0"/>
    <w:rsid w:val="00FC69E2"/>
    <w:rPr>
      <w:rFonts w:ascii="Segoe UI" w:hAnsi="Segoe UI" w:cs="Segoe UI" w:hint="default"/>
      <w:color w:val="000000"/>
      <w:sz w:val="20"/>
      <w:szCs w:val="20"/>
    </w:rPr>
  </w:style>
  <w:style w:type="paragraph" w:styleId="ae">
    <w:name w:val="Title"/>
    <w:aliases w:val="Название таблиц"/>
    <w:basedOn w:val="a"/>
    <w:link w:val="af"/>
    <w:qFormat/>
    <w:rsid w:val="007A7F60"/>
    <w:pPr>
      <w:jc w:val="center"/>
    </w:pPr>
    <w:rPr>
      <w:sz w:val="28"/>
    </w:rPr>
  </w:style>
  <w:style w:type="character" w:customStyle="1" w:styleId="af">
    <w:name w:val="Название Знак"/>
    <w:aliases w:val="Название таблиц Знак"/>
    <w:basedOn w:val="a0"/>
    <w:link w:val="ae"/>
    <w:rsid w:val="007A7F60"/>
    <w:rPr>
      <w:rFonts w:ascii="Times New Roman" w:eastAsia="Times New Roman" w:hAnsi="Times New Roman" w:cs="Times New Roman"/>
      <w:sz w:val="28"/>
      <w:szCs w:val="24"/>
      <w:lang w:eastAsia="ru-RU"/>
    </w:rPr>
  </w:style>
  <w:style w:type="paragraph" w:styleId="af0">
    <w:name w:val="header"/>
    <w:basedOn w:val="a"/>
    <w:link w:val="af1"/>
    <w:uiPriority w:val="99"/>
    <w:unhideWhenUsed/>
    <w:rsid w:val="00F5156F"/>
    <w:pPr>
      <w:tabs>
        <w:tab w:val="center" w:pos="4677"/>
        <w:tab w:val="right" w:pos="9355"/>
      </w:tabs>
    </w:pPr>
  </w:style>
  <w:style w:type="character" w:customStyle="1" w:styleId="af1">
    <w:name w:val="Верхний колонтитул Знак"/>
    <w:basedOn w:val="a0"/>
    <w:link w:val="af0"/>
    <w:uiPriority w:val="99"/>
    <w:rsid w:val="00F5156F"/>
    <w:rPr>
      <w:rFonts w:ascii="Times New Roman" w:eastAsia="Times New Roman" w:hAnsi="Times New Roman" w:cs="Times New Roman"/>
      <w:sz w:val="24"/>
      <w:szCs w:val="24"/>
      <w:lang w:eastAsia="ru-RU"/>
    </w:rPr>
  </w:style>
  <w:style w:type="paragraph" w:styleId="af2">
    <w:name w:val="footer"/>
    <w:basedOn w:val="a"/>
    <w:link w:val="af3"/>
    <w:unhideWhenUsed/>
    <w:rsid w:val="00F5156F"/>
    <w:pPr>
      <w:tabs>
        <w:tab w:val="center" w:pos="4677"/>
        <w:tab w:val="right" w:pos="9355"/>
      </w:tabs>
    </w:pPr>
  </w:style>
  <w:style w:type="character" w:customStyle="1" w:styleId="af3">
    <w:name w:val="Нижний колонтитул Знак"/>
    <w:basedOn w:val="a0"/>
    <w:link w:val="af2"/>
    <w:rsid w:val="00F5156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5F"/>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9E39F4"/>
    <w:pPr>
      <w:keepNext/>
      <w:spacing w:before="240" w:after="60"/>
      <w:outlineLvl w:val="2"/>
    </w:pPr>
    <w:rPr>
      <w:rFonts w:ascii="Cambria" w:hAnsi="Cambria"/>
      <w:b/>
      <w:bCs/>
      <w:sz w:val="26"/>
      <w:szCs w:val="26"/>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63A5F"/>
    <w:rPr>
      <w:vertAlign w:val="superscript"/>
    </w:rPr>
  </w:style>
  <w:style w:type="table" w:styleId="a4">
    <w:name w:val="Table Grid"/>
    <w:basedOn w:val="a1"/>
    <w:uiPriority w:val="59"/>
    <w:rsid w:val="00963A5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C5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annotation reference"/>
    <w:basedOn w:val="a0"/>
    <w:uiPriority w:val="99"/>
    <w:semiHidden/>
    <w:unhideWhenUsed/>
    <w:rsid w:val="004930BA"/>
    <w:rPr>
      <w:sz w:val="16"/>
      <w:szCs w:val="16"/>
    </w:rPr>
  </w:style>
  <w:style w:type="paragraph" w:styleId="a6">
    <w:name w:val="annotation text"/>
    <w:basedOn w:val="a"/>
    <w:link w:val="a7"/>
    <w:uiPriority w:val="99"/>
    <w:semiHidden/>
    <w:unhideWhenUsed/>
    <w:rsid w:val="004930BA"/>
    <w:rPr>
      <w:sz w:val="20"/>
      <w:szCs w:val="20"/>
    </w:rPr>
  </w:style>
  <w:style w:type="character" w:customStyle="1" w:styleId="a7">
    <w:name w:val="Текст примечания Знак"/>
    <w:basedOn w:val="a0"/>
    <w:link w:val="a6"/>
    <w:uiPriority w:val="99"/>
    <w:semiHidden/>
    <w:rsid w:val="004930BA"/>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4930BA"/>
    <w:rPr>
      <w:b/>
      <w:bCs/>
    </w:rPr>
  </w:style>
  <w:style w:type="character" w:customStyle="1" w:styleId="a9">
    <w:name w:val="Тема примечания Знак"/>
    <w:basedOn w:val="a7"/>
    <w:link w:val="a8"/>
    <w:uiPriority w:val="99"/>
    <w:semiHidden/>
    <w:rsid w:val="004930BA"/>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4930BA"/>
    <w:rPr>
      <w:rFonts w:ascii="Tahoma" w:hAnsi="Tahoma" w:cs="Tahoma"/>
      <w:sz w:val="16"/>
      <w:szCs w:val="16"/>
    </w:rPr>
  </w:style>
  <w:style w:type="character" w:customStyle="1" w:styleId="ab">
    <w:name w:val="Текст выноски Знак"/>
    <w:basedOn w:val="a0"/>
    <w:link w:val="aa"/>
    <w:uiPriority w:val="99"/>
    <w:semiHidden/>
    <w:rsid w:val="004930BA"/>
    <w:rPr>
      <w:rFonts w:ascii="Tahoma" w:eastAsia="Times New Roman" w:hAnsi="Tahoma" w:cs="Tahoma"/>
      <w:sz w:val="16"/>
      <w:szCs w:val="16"/>
      <w:lang w:eastAsia="ru-RU"/>
    </w:rPr>
  </w:style>
  <w:style w:type="paragraph" w:styleId="ac">
    <w:name w:val="List Paragraph"/>
    <w:basedOn w:val="a"/>
    <w:uiPriority w:val="99"/>
    <w:qFormat/>
    <w:rsid w:val="00B87707"/>
    <w:pPr>
      <w:ind w:left="720"/>
      <w:contextualSpacing/>
    </w:pPr>
  </w:style>
  <w:style w:type="character" w:customStyle="1" w:styleId="itemtext">
    <w:name w:val="itemtext"/>
    <w:rsid w:val="001C194D"/>
  </w:style>
  <w:style w:type="character" w:customStyle="1" w:styleId="30">
    <w:name w:val="Заголовок 3 Знак"/>
    <w:basedOn w:val="a0"/>
    <w:link w:val="3"/>
    <w:rsid w:val="009E39F4"/>
    <w:rPr>
      <w:rFonts w:ascii="Cambria" w:eastAsia="Times New Roman" w:hAnsi="Cambria" w:cs="Times New Roman"/>
      <w:b/>
      <w:bCs/>
      <w:sz w:val="26"/>
      <w:szCs w:val="26"/>
      <w:lang w:val="en-GB"/>
    </w:rPr>
  </w:style>
  <w:style w:type="character" w:customStyle="1" w:styleId="blk">
    <w:name w:val="blk"/>
    <w:basedOn w:val="a0"/>
    <w:uiPriority w:val="99"/>
    <w:rsid w:val="009E39F4"/>
    <w:rPr>
      <w:rFonts w:cs="Times New Roman"/>
    </w:rPr>
  </w:style>
  <w:style w:type="paragraph" w:customStyle="1" w:styleId="ad">
    <w:name w:val="Текст таблица"/>
    <w:basedOn w:val="a"/>
    <w:rsid w:val="00C53E74"/>
    <w:pPr>
      <w:numPr>
        <w:ilvl w:val="12"/>
      </w:numPr>
      <w:spacing w:before="60"/>
      <w:jc w:val="both"/>
    </w:pPr>
    <w:rPr>
      <w:iCs/>
      <w:sz w:val="22"/>
      <w:szCs w:val="20"/>
    </w:rPr>
  </w:style>
  <w:style w:type="character" w:customStyle="1" w:styleId="itemtext1">
    <w:name w:val="itemtext1"/>
    <w:basedOn w:val="a0"/>
    <w:rsid w:val="00FC69E2"/>
    <w:rPr>
      <w:rFonts w:ascii="Segoe UI" w:hAnsi="Segoe UI" w:cs="Segoe UI" w:hint="default"/>
      <w:color w:val="000000"/>
      <w:sz w:val="20"/>
      <w:szCs w:val="20"/>
    </w:rPr>
  </w:style>
  <w:style w:type="paragraph" w:styleId="ae">
    <w:name w:val="Title"/>
    <w:aliases w:val="Название таблиц"/>
    <w:basedOn w:val="a"/>
    <w:link w:val="af"/>
    <w:qFormat/>
    <w:rsid w:val="007A7F60"/>
    <w:pPr>
      <w:jc w:val="center"/>
    </w:pPr>
    <w:rPr>
      <w:sz w:val="28"/>
    </w:rPr>
  </w:style>
  <w:style w:type="character" w:customStyle="1" w:styleId="af">
    <w:name w:val="Название Знак"/>
    <w:aliases w:val="Название таблиц Знак"/>
    <w:basedOn w:val="a0"/>
    <w:link w:val="ae"/>
    <w:rsid w:val="007A7F60"/>
    <w:rPr>
      <w:rFonts w:ascii="Times New Roman" w:eastAsia="Times New Roman" w:hAnsi="Times New Roman" w:cs="Times New Roman"/>
      <w:sz w:val="28"/>
      <w:szCs w:val="24"/>
      <w:lang w:eastAsia="ru-RU"/>
    </w:rPr>
  </w:style>
  <w:style w:type="paragraph" w:styleId="af0">
    <w:name w:val="header"/>
    <w:basedOn w:val="a"/>
    <w:link w:val="af1"/>
    <w:uiPriority w:val="99"/>
    <w:unhideWhenUsed/>
    <w:rsid w:val="00F5156F"/>
    <w:pPr>
      <w:tabs>
        <w:tab w:val="center" w:pos="4677"/>
        <w:tab w:val="right" w:pos="9355"/>
      </w:tabs>
    </w:pPr>
  </w:style>
  <w:style w:type="character" w:customStyle="1" w:styleId="af1">
    <w:name w:val="Верхний колонтитул Знак"/>
    <w:basedOn w:val="a0"/>
    <w:link w:val="af0"/>
    <w:uiPriority w:val="99"/>
    <w:rsid w:val="00F5156F"/>
    <w:rPr>
      <w:rFonts w:ascii="Times New Roman" w:eastAsia="Times New Roman" w:hAnsi="Times New Roman" w:cs="Times New Roman"/>
      <w:sz w:val="24"/>
      <w:szCs w:val="24"/>
      <w:lang w:eastAsia="ru-RU"/>
    </w:rPr>
  </w:style>
  <w:style w:type="paragraph" w:styleId="af2">
    <w:name w:val="footer"/>
    <w:basedOn w:val="a"/>
    <w:link w:val="af3"/>
    <w:unhideWhenUsed/>
    <w:rsid w:val="00F5156F"/>
    <w:pPr>
      <w:tabs>
        <w:tab w:val="center" w:pos="4677"/>
        <w:tab w:val="right" w:pos="9355"/>
      </w:tabs>
    </w:pPr>
  </w:style>
  <w:style w:type="character" w:customStyle="1" w:styleId="af3">
    <w:name w:val="Нижний колонтитул Знак"/>
    <w:basedOn w:val="a0"/>
    <w:link w:val="af2"/>
    <w:rsid w:val="00F5156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3406681">
      <w:bodyDiv w:val="1"/>
      <w:marLeft w:val="0"/>
      <w:marRight w:val="0"/>
      <w:marTop w:val="0"/>
      <w:marBottom w:val="0"/>
      <w:divBdr>
        <w:top w:val="none" w:sz="0" w:space="0" w:color="auto"/>
        <w:left w:val="none" w:sz="0" w:space="0" w:color="auto"/>
        <w:bottom w:val="none" w:sz="0" w:space="0" w:color="auto"/>
        <w:right w:val="none" w:sz="0" w:space="0" w:color="auto"/>
      </w:divBdr>
    </w:div>
    <w:div w:id="103285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sbondarenko\AppData\Local\Microsoft\Windows\Temporary%20Internet%20Files\Content.Outlook\AppData\Local\AppData\Local\Microsoft\Windows\AppData\Local\Microsoft\Windows\Temporary%20Internet%20Files\Content.MSO\&#1060;&#1086;&#1085;&#1076;%20&#1051;&#1053;&#1044;%20&#1047;&#1040;&#1054;%20&#1056;&#1054;&#1057;&#1055;&#1040;&#1053;%20&#1048;&#1053;&#1058;&#1045;&#1056;&#1053;&#1045;&#1064;&#1053;&#1051;%202015\&#1055;3-05%20&#1054;&#1093;&#1088;&#1072;&#1085;&#1072;%20&#1090;&#1088;&#1091;&#1076;&#1072;,%20&#1087;&#1088;&#1086;&#1084;&#1099;&#1096;&#1083;&#1077;&#1085;&#1085;&#1072;&#1103;%20&#1080;%20&#1101;&#1082;&#1086;&#1083;&#1086;&#1075;&#1080;&#1095;&#1077;&#1089;&#1082;&#1072;&#1103;%20&#1073;&#1077;&#1079;&#1086;&#1087;&#1072;&#1089;&#1085;&#1086;&#1089;&#1090;&#1100;\&#1055;3-05%20&#1048;-0003%20&#1070;&#1051;-4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29EE6-1693-48A1-B334-64E9CE28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24</Pages>
  <Words>10470</Words>
  <Characters>59681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70011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Admin</cp:lastModifiedBy>
  <cp:revision>19</cp:revision>
  <cp:lastPrinted>2018-05-03T08:33:00Z</cp:lastPrinted>
  <dcterms:created xsi:type="dcterms:W3CDTF">2018-02-21T04:30:00Z</dcterms:created>
  <dcterms:modified xsi:type="dcterms:W3CDTF">2018-08-22T16:19:00Z</dcterms:modified>
</cp:coreProperties>
</file>