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021" w:rsidRPr="00943C29" w:rsidRDefault="00014021" w:rsidP="00A35FD2">
      <w:pPr>
        <w:widowControl w:val="0"/>
        <w:autoSpaceDE w:val="0"/>
        <w:autoSpaceDN w:val="0"/>
        <w:adjustRightInd w:val="0"/>
        <w:spacing w:after="0"/>
        <w:ind w:left="851" w:hanging="851"/>
        <w:jc w:val="center"/>
        <w:rPr>
          <w:rFonts w:ascii="Times New Roman" w:hAnsi="Times New Roman" w:cs="Times New Roman"/>
          <w:b/>
          <w:color w:val="0D0D0D" w:themeColor="text1" w:themeTint="F2"/>
          <w:lang w:val="en-US"/>
        </w:rPr>
      </w:pPr>
      <w:bookmarkStart w:id="0" w:name="_Toc393442827"/>
      <w:r w:rsidRPr="00943C29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2"/>
          <w:lang w:eastAsia="ru-RU"/>
        </w:rPr>
        <w:t xml:space="preserve">ДОГОВОР  </w:t>
      </w:r>
      <w:r w:rsidR="008721C2" w:rsidRPr="00943C29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2"/>
          <w:lang w:eastAsia="ru-RU"/>
        </w:rPr>
        <w:t>СУБ</w:t>
      </w:r>
      <w:r w:rsidRPr="00943C29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2"/>
          <w:lang w:eastAsia="ru-RU"/>
        </w:rPr>
        <w:t>ПОДРЯДА №</w:t>
      </w:r>
      <w:r w:rsidR="001E2411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6F6654" w:rsidRPr="00943C29" w:rsidTr="00024752">
        <w:tc>
          <w:tcPr>
            <w:tcW w:w="5139" w:type="dxa"/>
          </w:tcPr>
          <w:p w:rsidR="006F6654" w:rsidRPr="00943C29" w:rsidRDefault="006F6654" w:rsidP="004861DD">
            <w:pPr>
              <w:widowControl w:val="0"/>
              <w:autoSpaceDE w:val="0"/>
              <w:autoSpaceDN w:val="0"/>
              <w:adjustRightInd w:val="0"/>
              <w:spacing w:line="276" w:lineRule="auto"/>
              <w:ind w:left="851" w:hanging="851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</w:pPr>
            <w:r w:rsidRPr="00943C29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>г.</w:t>
            </w:r>
            <w:r w:rsidRPr="00943C29">
              <w:rPr>
                <w:rFonts w:ascii="Times New Roman" w:hAnsi="Times New Roman" w:cs="Times New Roman"/>
                <w:color w:val="0D0D0D" w:themeColor="text1" w:themeTint="F2"/>
              </w:rPr>
              <w:t xml:space="preserve"> </w:t>
            </w:r>
            <w:r w:rsidR="004861DD">
              <w:rPr>
                <w:rFonts w:ascii="Times New Roman" w:hAnsi="Times New Roman" w:cs="Times New Roman"/>
                <w:color w:val="0D0D0D" w:themeColor="text1" w:themeTint="F2"/>
              </w:rPr>
              <w:t>Москва</w:t>
            </w:r>
          </w:p>
        </w:tc>
        <w:tc>
          <w:tcPr>
            <w:tcW w:w="5140" w:type="dxa"/>
          </w:tcPr>
          <w:p w:rsidR="006F6654" w:rsidRPr="00943C29" w:rsidRDefault="002568F7" w:rsidP="004861DD">
            <w:pPr>
              <w:widowControl w:val="0"/>
              <w:autoSpaceDE w:val="0"/>
              <w:autoSpaceDN w:val="0"/>
              <w:adjustRightInd w:val="0"/>
              <w:spacing w:line="276" w:lineRule="auto"/>
              <w:ind w:left="851" w:hanging="851"/>
              <w:jc w:val="right"/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</w:pPr>
            <w:r w:rsidRPr="00943C29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 xml:space="preserve">   </w:t>
            </w:r>
            <w:r w:rsidR="006F6654" w:rsidRPr="00943C29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>«</w:t>
            </w:r>
            <w:r w:rsidR="004861DD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>____</w:t>
            </w:r>
            <w:r w:rsidR="006F6654" w:rsidRPr="00943C29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>»</w:t>
            </w:r>
            <w:r w:rsidR="006942A7" w:rsidRPr="00943C29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 xml:space="preserve"> </w:t>
            </w:r>
            <w:r w:rsidR="004861DD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>______________</w:t>
            </w:r>
            <w:r w:rsidR="00AD654D" w:rsidRPr="00943C29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 xml:space="preserve"> </w:t>
            </w:r>
            <w:r w:rsidR="001E2411" w:rsidRPr="00943C29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>201</w:t>
            </w:r>
            <w:r w:rsidR="006942A7" w:rsidRPr="00943C29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>8</w:t>
            </w:r>
            <w:r w:rsidR="006F6654" w:rsidRPr="00943C29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>г.</w:t>
            </w:r>
          </w:p>
        </w:tc>
      </w:tr>
    </w:tbl>
    <w:p w:rsidR="00032070" w:rsidRPr="00943C29" w:rsidRDefault="004861DD" w:rsidP="00221DFE">
      <w:pPr>
        <w:pStyle w:val="1"/>
        <w:spacing w:beforeLines="60" w:before="144" w:afterLines="60" w:after="144"/>
        <w:ind w:firstLine="851"/>
        <w:jc w:val="both"/>
        <w:rPr>
          <w:rFonts w:ascii="Times New Roman" w:hAnsi="Times New Roman" w:cs="Times New Roman"/>
          <w:b w:val="0"/>
          <w:color w:val="0D0D0D" w:themeColor="text1" w:themeTint="F2"/>
          <w:sz w:val="22"/>
          <w:szCs w:val="22"/>
        </w:rPr>
      </w:pPr>
      <w:bookmarkStart w:id="1" w:name="_Toc406092463"/>
      <w:r w:rsidRPr="00943C29">
        <w:rPr>
          <w:rFonts w:ascii="Times New Roman" w:eastAsia="Calibri" w:hAnsi="Times New Roman" w:cs="Times New Roman"/>
          <w:color w:val="0D0D0D" w:themeColor="text1" w:themeTint="F2"/>
          <w:spacing w:val="-2"/>
          <w:sz w:val="22"/>
          <w:szCs w:val="22"/>
        </w:rPr>
        <w:t>Открытое акционерное общество «Н</w:t>
      </w:r>
      <w:r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аучно-исследовательский и проектный институт нефтеперерабатывающей и нефтехимической промышленности</w:t>
      </w:r>
      <w:r w:rsidRPr="00943C29">
        <w:rPr>
          <w:rFonts w:ascii="Times New Roman" w:eastAsia="Calibri" w:hAnsi="Times New Roman" w:cs="Times New Roman"/>
          <w:color w:val="0D0D0D" w:themeColor="text1" w:themeTint="F2"/>
          <w:spacing w:val="-2"/>
          <w:sz w:val="22"/>
          <w:szCs w:val="22"/>
        </w:rPr>
        <w:t>» (ОАО «</w:t>
      </w:r>
      <w:proofErr w:type="spellStart"/>
      <w:r w:rsidRPr="00943C29">
        <w:rPr>
          <w:rFonts w:ascii="Times New Roman" w:eastAsia="Calibri" w:hAnsi="Times New Roman" w:cs="Times New Roman"/>
          <w:color w:val="0D0D0D" w:themeColor="text1" w:themeTint="F2"/>
          <w:spacing w:val="-2"/>
          <w:sz w:val="22"/>
          <w:szCs w:val="22"/>
        </w:rPr>
        <w:t>ВНИПИнефть</w:t>
      </w:r>
      <w:proofErr w:type="spellEnd"/>
      <w:r w:rsidRPr="00943C29">
        <w:rPr>
          <w:rFonts w:ascii="Times New Roman" w:eastAsia="Calibri" w:hAnsi="Times New Roman" w:cs="Times New Roman"/>
          <w:color w:val="0D0D0D" w:themeColor="text1" w:themeTint="F2"/>
          <w:spacing w:val="-2"/>
          <w:sz w:val="22"/>
          <w:szCs w:val="22"/>
        </w:rPr>
        <w:t>»),</w:t>
      </w:r>
      <w:r w:rsidRPr="00943C29">
        <w:rPr>
          <w:rFonts w:ascii="Times New Roman" w:eastAsia="Calibri" w:hAnsi="Times New Roman" w:cs="Times New Roman"/>
          <w:b w:val="0"/>
          <w:color w:val="0D0D0D" w:themeColor="text1" w:themeTint="F2"/>
          <w:sz w:val="22"/>
          <w:szCs w:val="22"/>
        </w:rPr>
        <w:t xml:space="preserve"> </w:t>
      </w:r>
      <w:r w:rsidRPr="00943C29">
        <w:rPr>
          <w:rFonts w:ascii="Times New Roman" w:hAnsi="Times New Roman" w:cs="Times New Roman"/>
          <w:b w:val="0"/>
          <w:color w:val="0D0D0D" w:themeColor="text1" w:themeTint="F2"/>
          <w:sz w:val="22"/>
          <w:szCs w:val="22"/>
        </w:rPr>
        <w:t xml:space="preserve"> именуемое в дальнейшем «</w:t>
      </w:r>
      <w:r>
        <w:rPr>
          <w:rFonts w:ascii="Times New Roman" w:hAnsi="Times New Roman" w:cs="Times New Roman"/>
          <w:b w:val="0"/>
          <w:color w:val="0D0D0D" w:themeColor="text1" w:themeTint="F2"/>
          <w:sz w:val="22"/>
          <w:szCs w:val="22"/>
        </w:rPr>
        <w:t>П</w:t>
      </w:r>
      <w:r w:rsidRPr="00943C29">
        <w:rPr>
          <w:rFonts w:ascii="Times New Roman" w:hAnsi="Times New Roman" w:cs="Times New Roman"/>
          <w:b w:val="0"/>
          <w:color w:val="0D0D0D" w:themeColor="text1" w:themeTint="F2"/>
          <w:sz w:val="22"/>
          <w:szCs w:val="22"/>
        </w:rPr>
        <w:t>одрядчик», в лице</w:t>
      </w:r>
      <w:r w:rsidRPr="00943C29">
        <w:rPr>
          <w:rFonts w:ascii="Times New Roman" w:eastAsia="Calibri" w:hAnsi="Times New Roman" w:cs="Times New Roman"/>
          <w:b w:val="0"/>
          <w:color w:val="0D0D0D" w:themeColor="text1" w:themeTint="F2"/>
          <w:spacing w:val="-2"/>
          <w:sz w:val="22"/>
          <w:szCs w:val="22"/>
        </w:rPr>
        <w:t xml:space="preserve"> Генерального директора Сергеев Дениса Анатольевича </w:t>
      </w:r>
      <w:r w:rsidRPr="00943C29">
        <w:rPr>
          <w:rFonts w:ascii="Times New Roman" w:hAnsi="Times New Roman" w:cs="Times New Roman"/>
          <w:b w:val="0"/>
          <w:color w:val="0D0D0D" w:themeColor="text1" w:themeTint="F2"/>
          <w:sz w:val="22"/>
          <w:szCs w:val="22"/>
        </w:rPr>
        <w:t xml:space="preserve">  действующего на основании Устава</w:t>
      </w:r>
      <w:r w:rsidR="00032070" w:rsidRPr="00943C29">
        <w:rPr>
          <w:rFonts w:ascii="Times New Roman" w:hAnsi="Times New Roman" w:cs="Times New Roman"/>
          <w:b w:val="0"/>
          <w:color w:val="0D0D0D" w:themeColor="text1" w:themeTint="F2"/>
          <w:sz w:val="22"/>
          <w:szCs w:val="22"/>
        </w:rPr>
        <w:t xml:space="preserve">, с одной стороны и, </w:t>
      </w:r>
    </w:p>
    <w:p w:rsidR="00435D9D" w:rsidRPr="00943C29" w:rsidRDefault="004861DD" w:rsidP="00221DFE">
      <w:pPr>
        <w:pStyle w:val="1"/>
        <w:spacing w:beforeLines="60" w:before="144" w:afterLines="60" w:after="144"/>
        <w:ind w:firstLine="851"/>
        <w:jc w:val="both"/>
        <w:rPr>
          <w:rFonts w:ascii="Times New Roman" w:eastAsia="Times New Roman" w:hAnsi="Times New Roman" w:cs="Times New Roman"/>
          <w:b w:val="0"/>
          <w:bCs w:val="0"/>
          <w:color w:val="0D0D0D" w:themeColor="text1" w:themeTint="F2"/>
          <w:sz w:val="22"/>
          <w:szCs w:val="22"/>
        </w:rPr>
      </w:pPr>
      <w:r>
        <w:rPr>
          <w:rFonts w:ascii="Times New Roman" w:eastAsia="Calibri" w:hAnsi="Times New Roman" w:cs="Times New Roman"/>
          <w:color w:val="0D0D0D" w:themeColor="text1" w:themeTint="F2"/>
          <w:spacing w:val="-2"/>
          <w:sz w:val="22"/>
          <w:szCs w:val="22"/>
        </w:rPr>
        <w:t>____________________________________</w:t>
      </w:r>
      <w:r w:rsidR="00032070" w:rsidRPr="00943C29">
        <w:rPr>
          <w:rFonts w:ascii="Times New Roman" w:eastAsia="Calibri" w:hAnsi="Times New Roman" w:cs="Times New Roman"/>
          <w:color w:val="0D0D0D" w:themeColor="text1" w:themeTint="F2"/>
          <w:spacing w:val="-2"/>
          <w:sz w:val="22"/>
          <w:szCs w:val="22"/>
        </w:rPr>
        <w:t>,</w:t>
      </w:r>
      <w:r w:rsidR="00032070" w:rsidRPr="00943C29">
        <w:rPr>
          <w:rFonts w:ascii="Times New Roman" w:eastAsia="Calibri" w:hAnsi="Times New Roman" w:cs="Times New Roman"/>
          <w:b w:val="0"/>
          <w:color w:val="0D0D0D" w:themeColor="text1" w:themeTint="F2"/>
          <w:sz w:val="22"/>
          <w:szCs w:val="22"/>
        </w:rPr>
        <w:t xml:space="preserve"> </w:t>
      </w:r>
      <w:r w:rsidR="00032070" w:rsidRPr="00943C29">
        <w:rPr>
          <w:rFonts w:ascii="Times New Roman" w:hAnsi="Times New Roman" w:cs="Times New Roman"/>
          <w:b w:val="0"/>
          <w:color w:val="0D0D0D" w:themeColor="text1" w:themeTint="F2"/>
          <w:sz w:val="22"/>
          <w:szCs w:val="22"/>
        </w:rPr>
        <w:t xml:space="preserve"> именуемое в дальнейшем «Субподрядчик», в лице</w:t>
      </w:r>
      <w:r w:rsidR="00032070" w:rsidRPr="00943C29">
        <w:rPr>
          <w:rFonts w:ascii="Times New Roman" w:eastAsia="Calibri" w:hAnsi="Times New Roman" w:cs="Times New Roman"/>
          <w:b w:val="0"/>
          <w:color w:val="0D0D0D" w:themeColor="text1" w:themeTint="F2"/>
          <w:spacing w:val="-2"/>
          <w:sz w:val="22"/>
          <w:szCs w:val="22"/>
        </w:rPr>
        <w:t xml:space="preserve"> </w:t>
      </w:r>
      <w:r>
        <w:rPr>
          <w:rFonts w:ascii="Times New Roman" w:eastAsia="Calibri" w:hAnsi="Times New Roman" w:cs="Times New Roman"/>
          <w:b w:val="0"/>
          <w:color w:val="0D0D0D" w:themeColor="text1" w:themeTint="F2"/>
          <w:spacing w:val="-2"/>
          <w:sz w:val="22"/>
          <w:szCs w:val="22"/>
        </w:rPr>
        <w:t>___________________,</w:t>
      </w:r>
      <w:r w:rsidR="00700111" w:rsidRPr="00943C29">
        <w:rPr>
          <w:rFonts w:ascii="Times New Roman" w:eastAsia="Calibri" w:hAnsi="Times New Roman" w:cs="Times New Roman"/>
          <w:b w:val="0"/>
          <w:color w:val="0D0D0D" w:themeColor="text1" w:themeTint="F2"/>
          <w:spacing w:val="-2"/>
          <w:sz w:val="22"/>
          <w:szCs w:val="22"/>
        </w:rPr>
        <w:t xml:space="preserve"> </w:t>
      </w:r>
      <w:r w:rsidR="00032070" w:rsidRPr="00943C29">
        <w:rPr>
          <w:rFonts w:ascii="Times New Roman" w:hAnsi="Times New Roman" w:cs="Times New Roman"/>
          <w:b w:val="0"/>
          <w:color w:val="0D0D0D" w:themeColor="text1" w:themeTint="F2"/>
          <w:sz w:val="22"/>
          <w:szCs w:val="22"/>
        </w:rPr>
        <w:t xml:space="preserve">действующего на основании </w:t>
      </w:r>
      <w:r>
        <w:rPr>
          <w:rFonts w:ascii="Times New Roman" w:hAnsi="Times New Roman" w:cs="Times New Roman"/>
          <w:b w:val="0"/>
          <w:color w:val="0D0D0D" w:themeColor="text1" w:themeTint="F2"/>
          <w:sz w:val="22"/>
          <w:szCs w:val="22"/>
        </w:rPr>
        <w:t>____________</w:t>
      </w:r>
      <w:r w:rsidR="00032070" w:rsidRPr="00943C29">
        <w:rPr>
          <w:rFonts w:ascii="Times New Roman" w:hAnsi="Times New Roman" w:cs="Times New Roman"/>
          <w:b w:val="0"/>
          <w:color w:val="0D0D0D" w:themeColor="text1" w:themeTint="F2"/>
          <w:sz w:val="22"/>
          <w:szCs w:val="22"/>
        </w:rPr>
        <w:t xml:space="preserve">, с другой стороны, вместе и по </w:t>
      </w:r>
      <w:proofErr w:type="gramStart"/>
      <w:r w:rsidR="00032070" w:rsidRPr="00943C29">
        <w:rPr>
          <w:rFonts w:ascii="Times New Roman" w:hAnsi="Times New Roman" w:cs="Times New Roman"/>
          <w:b w:val="0"/>
          <w:color w:val="0D0D0D" w:themeColor="text1" w:themeTint="F2"/>
          <w:sz w:val="22"/>
          <w:szCs w:val="22"/>
        </w:rPr>
        <w:t>отдельности</w:t>
      </w:r>
      <w:proofErr w:type="gramEnd"/>
      <w:r w:rsidR="00032070" w:rsidRPr="00943C29">
        <w:rPr>
          <w:rFonts w:ascii="Times New Roman" w:hAnsi="Times New Roman" w:cs="Times New Roman"/>
          <w:b w:val="0"/>
          <w:color w:val="0D0D0D" w:themeColor="text1" w:themeTint="F2"/>
          <w:sz w:val="22"/>
          <w:szCs w:val="22"/>
        </w:rPr>
        <w:t xml:space="preserve"> именуемые в дальнейшем соответственно Стороны и Сторона, заключили настоящий договор о нижеследующем</w:t>
      </w:r>
      <w:r w:rsidR="00435D9D" w:rsidRPr="00943C29">
        <w:rPr>
          <w:rFonts w:ascii="Times New Roman" w:eastAsia="Times New Roman" w:hAnsi="Times New Roman" w:cs="Times New Roman"/>
          <w:b w:val="0"/>
          <w:bCs w:val="0"/>
          <w:color w:val="0D0D0D" w:themeColor="text1" w:themeTint="F2"/>
          <w:sz w:val="22"/>
          <w:szCs w:val="22"/>
        </w:rPr>
        <w:t>:</w:t>
      </w:r>
    </w:p>
    <w:p w:rsidR="004F6EAC" w:rsidRPr="00943C29" w:rsidRDefault="00F425F3" w:rsidP="00221DFE">
      <w:pPr>
        <w:pStyle w:val="1"/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r w:rsidRPr="00943C29">
        <w:rPr>
          <w:rStyle w:val="10"/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СТАТЬЯ</w:t>
      </w:r>
      <w:r w:rsidR="003348CC" w:rsidRPr="00943C29">
        <w:rPr>
          <w:rStyle w:val="10"/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</w:t>
      </w:r>
      <w:r w:rsidRPr="00943C29">
        <w:rPr>
          <w:rStyle w:val="10"/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1. Определения</w:t>
      </w:r>
      <w:bookmarkEnd w:id="0"/>
      <w:r w:rsidR="003F5943" w:rsidRPr="00943C29">
        <w:rPr>
          <w:rStyle w:val="10"/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</w:t>
      </w:r>
      <w:r w:rsidRPr="00943C29">
        <w:rPr>
          <w:rStyle w:val="10"/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и толкование терминов</w:t>
      </w:r>
      <w:bookmarkEnd w:id="1"/>
    </w:p>
    <w:p w:rsidR="001510EE" w:rsidRPr="00943C29" w:rsidRDefault="001510EE" w:rsidP="00A35FD2">
      <w:pPr>
        <w:pStyle w:val="a6"/>
        <w:numPr>
          <w:ilvl w:val="1"/>
          <w:numId w:val="1"/>
        </w:numPr>
        <w:spacing w:before="120" w:after="120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«Автор проекта» – проектная организация, являющаяся разработчиком проектной и рабочей документации по объекту строительства;</w:t>
      </w:r>
    </w:p>
    <w:p w:rsidR="00213B90" w:rsidRPr="00943C29" w:rsidRDefault="00213B90" w:rsidP="00A35FD2">
      <w:pPr>
        <w:pStyle w:val="a6"/>
        <w:numPr>
          <w:ilvl w:val="1"/>
          <w:numId w:val="1"/>
        </w:numPr>
        <w:spacing w:before="120" w:after="120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«Авторский надзор» - </w:t>
      </w:r>
      <w:r w:rsidR="000644FE" w:rsidRPr="00943C29">
        <w:rPr>
          <w:rFonts w:ascii="Times New Roman" w:hAnsi="Times New Roman" w:cs="Times New Roman"/>
          <w:color w:val="0D0D0D" w:themeColor="text1" w:themeTint="F2"/>
        </w:rPr>
        <w:t>услуги по надзору автора проекта за Работами, осуществляемые в целях обеспечения соответствия Работ на Объекте проектным решениям (осуществляются лицом, имеющим соответствующее свидетельство СРО о допуске к данному виду Работ).</w:t>
      </w:r>
    </w:p>
    <w:p w:rsidR="001510EE" w:rsidRPr="00943C29" w:rsidRDefault="001510EE" w:rsidP="00A35FD2">
      <w:pPr>
        <w:pStyle w:val="a6"/>
        <w:numPr>
          <w:ilvl w:val="1"/>
          <w:numId w:val="1"/>
        </w:numPr>
        <w:spacing w:before="120" w:after="120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«Аффилированное лицо» – физическое или юридическое лицо, признаваемое таковым по применимому праву.</w:t>
      </w:r>
    </w:p>
    <w:p w:rsidR="003B24A6" w:rsidRPr="00943C29" w:rsidRDefault="002910CB" w:rsidP="00A35FD2">
      <w:pPr>
        <w:pStyle w:val="a6"/>
        <w:numPr>
          <w:ilvl w:val="1"/>
          <w:numId w:val="1"/>
        </w:numPr>
        <w:spacing w:before="120" w:after="120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«Внутренняя экспертиза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Pr="00943C29">
        <w:rPr>
          <w:rFonts w:ascii="Times New Roman" w:hAnsi="Times New Roman" w:cs="Times New Roman"/>
          <w:color w:val="0D0D0D" w:themeColor="text1" w:themeTint="F2"/>
        </w:rPr>
        <w:t>»</w:t>
      </w:r>
      <w:r w:rsidR="00451215" w:rsidRPr="00943C29">
        <w:rPr>
          <w:rFonts w:ascii="Times New Roman" w:hAnsi="Times New Roman" w:cs="Times New Roman"/>
          <w:color w:val="0D0D0D" w:themeColor="text1" w:themeTint="F2"/>
        </w:rPr>
        <w:t xml:space="preserve"> -</w:t>
      </w:r>
      <w:r w:rsidR="009F6E2E" w:rsidRPr="00943C29">
        <w:rPr>
          <w:rFonts w:ascii="Times New Roman" w:hAnsi="Times New Roman" w:cs="Times New Roman"/>
          <w:color w:val="0D0D0D" w:themeColor="text1" w:themeTint="F2"/>
        </w:rPr>
        <w:t xml:space="preserve"> проверка,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организуемая и проводимая силами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 </w:t>
      </w:r>
      <w:r w:rsidR="009F6E2E" w:rsidRPr="00943C29">
        <w:rPr>
          <w:rFonts w:ascii="Times New Roman" w:hAnsi="Times New Roman" w:cs="Times New Roman"/>
          <w:color w:val="0D0D0D" w:themeColor="text1" w:themeTint="F2"/>
        </w:rPr>
        <w:t>р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езультатов Работ на соответствие требованиям нормативной документации Российской Федерации, </w:t>
      </w:r>
      <w:r w:rsidR="007519BA" w:rsidRPr="00943C29">
        <w:rPr>
          <w:rFonts w:ascii="Times New Roman" w:hAnsi="Times New Roman" w:cs="Times New Roman"/>
          <w:color w:val="0D0D0D" w:themeColor="text1" w:themeTint="F2"/>
        </w:rPr>
        <w:t xml:space="preserve">локальным нормативным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документам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 Заданию на проектирование</w:t>
      </w:r>
      <w:r w:rsidR="00371C51" w:rsidRPr="00943C29">
        <w:rPr>
          <w:rFonts w:ascii="Times New Roman" w:hAnsi="Times New Roman" w:cs="Times New Roman"/>
          <w:color w:val="0D0D0D" w:themeColor="text1" w:themeTint="F2"/>
        </w:rPr>
        <w:t xml:space="preserve"> (Заданию на Инженерные изыскания)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 целях обеспечения работоспособности и надежности объектов и сооружений капитального строительства</w:t>
      </w:r>
      <w:r w:rsidR="00A55103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3B24A6" w:rsidRPr="00943C29" w:rsidRDefault="005A2076" w:rsidP="00A35FD2">
      <w:pPr>
        <w:pStyle w:val="a6"/>
        <w:numPr>
          <w:ilvl w:val="1"/>
          <w:numId w:val="1"/>
        </w:numPr>
        <w:spacing w:before="120" w:after="120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«Гарантийный срок» - период времени, в течение которого </w:t>
      </w:r>
      <w:r w:rsidR="00E81CB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гарантирует, что результат Работ соответствует Договору и несет ответственность за исправление недостатков в работах.</w:t>
      </w:r>
    </w:p>
    <w:p w:rsidR="003B24A6" w:rsidRPr="00943C29" w:rsidRDefault="002910CB" w:rsidP="00A35FD2">
      <w:pPr>
        <w:pStyle w:val="a6"/>
        <w:numPr>
          <w:ilvl w:val="1"/>
          <w:numId w:val="1"/>
        </w:numPr>
        <w:spacing w:before="120" w:after="120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«Государственная экспертиза» - оценка соответствия (положительное заключение) или несоответствия (отрицательное заключение) </w:t>
      </w:r>
      <w:r w:rsidR="004724C1" w:rsidRPr="00943C29">
        <w:rPr>
          <w:rFonts w:ascii="Times New Roman" w:hAnsi="Times New Roman" w:cs="Times New Roman"/>
          <w:color w:val="0D0D0D" w:themeColor="text1" w:themeTint="F2"/>
        </w:rPr>
        <w:t xml:space="preserve">результатов Инженерных изысканий, в составе, установленном требованиями законодательства РФ, и </w:t>
      </w:r>
      <w:r w:rsidRPr="00943C29">
        <w:rPr>
          <w:rFonts w:ascii="Times New Roman" w:hAnsi="Times New Roman" w:cs="Times New Roman"/>
          <w:color w:val="0D0D0D" w:themeColor="text1" w:themeTint="F2"/>
        </w:rPr>
        <w:t>Проектной документации объектов строительства/реконструкции требованиям технических регламентов, национальных стандартов, Задания на проектирование</w:t>
      </w:r>
      <w:r w:rsidR="00371C51" w:rsidRPr="00943C29">
        <w:rPr>
          <w:rFonts w:ascii="Times New Roman" w:hAnsi="Times New Roman" w:cs="Times New Roman"/>
          <w:color w:val="0D0D0D" w:themeColor="text1" w:themeTint="F2"/>
        </w:rPr>
        <w:t xml:space="preserve"> (Задание на Инженерные изыскания)</w:t>
      </w:r>
      <w:r w:rsidRPr="00943C29">
        <w:rPr>
          <w:rFonts w:ascii="Times New Roman" w:hAnsi="Times New Roman" w:cs="Times New Roman"/>
          <w:color w:val="0D0D0D" w:themeColor="text1" w:themeTint="F2"/>
        </w:rPr>
        <w:t>, условиям Договора, а также результатам инженерных изысканий, и оценка соответствия результатов инженерных изысканий, выполненных для подготовки такой Проектной документации требованиям технических регламентов, проводимая уполномоченными на  ее проведение органами исполнительной власти Российской Федерации и\или подведомственными указанным органам государственными учреждениями.</w:t>
      </w:r>
    </w:p>
    <w:p w:rsidR="00BD6723" w:rsidRPr="00943C29" w:rsidRDefault="00073BE3" w:rsidP="00A35FD2">
      <w:pPr>
        <w:pStyle w:val="a6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 w:rsidDel="00073BE3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910CB" w:rsidRPr="00943C29">
        <w:rPr>
          <w:rFonts w:ascii="Times New Roman" w:hAnsi="Times New Roman" w:cs="Times New Roman"/>
          <w:color w:val="0D0D0D" w:themeColor="text1" w:themeTint="F2"/>
        </w:rPr>
        <w:t xml:space="preserve">«Задание на </w:t>
      </w:r>
      <w:r w:rsidR="004C7BBF" w:rsidRPr="00943C29">
        <w:rPr>
          <w:rFonts w:ascii="Times New Roman" w:hAnsi="Times New Roman" w:cs="Times New Roman"/>
          <w:color w:val="0D0D0D" w:themeColor="text1" w:themeTint="F2"/>
        </w:rPr>
        <w:t>П</w:t>
      </w:r>
      <w:r w:rsidR="002910CB" w:rsidRPr="00943C29">
        <w:rPr>
          <w:rFonts w:ascii="Times New Roman" w:hAnsi="Times New Roman" w:cs="Times New Roman"/>
          <w:color w:val="0D0D0D" w:themeColor="text1" w:themeTint="F2"/>
        </w:rPr>
        <w:t>роектирование»</w:t>
      </w:r>
      <w:r w:rsidR="00451215" w:rsidRPr="00943C29">
        <w:rPr>
          <w:rFonts w:ascii="Times New Roman" w:hAnsi="Times New Roman" w:cs="Times New Roman"/>
          <w:color w:val="0D0D0D" w:themeColor="text1" w:themeTint="F2"/>
        </w:rPr>
        <w:t xml:space="preserve"> -</w:t>
      </w:r>
      <w:r w:rsidR="002910CB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9220D6" w:rsidRPr="00943C29">
        <w:rPr>
          <w:rFonts w:ascii="Times New Roman" w:hAnsi="Times New Roman" w:cs="Times New Roman"/>
          <w:color w:val="0D0D0D" w:themeColor="text1" w:themeTint="F2"/>
        </w:rPr>
        <w:t>документ</w:t>
      </w:r>
      <w:r w:rsidR="002910CB" w:rsidRPr="00943C29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9220D6" w:rsidRPr="00943C29">
        <w:rPr>
          <w:rFonts w:ascii="Times New Roman" w:hAnsi="Times New Roman" w:cs="Times New Roman"/>
          <w:color w:val="0D0D0D" w:themeColor="text1" w:themeTint="F2"/>
        </w:rPr>
        <w:t xml:space="preserve">устанавливающий </w:t>
      </w:r>
      <w:r w:rsidR="002910CB" w:rsidRPr="00943C29">
        <w:rPr>
          <w:rFonts w:ascii="Times New Roman" w:hAnsi="Times New Roman" w:cs="Times New Roman"/>
          <w:color w:val="0D0D0D" w:themeColor="text1" w:themeTint="F2"/>
        </w:rPr>
        <w:t xml:space="preserve">требования, исходные данные для проектирования, состав и объем Работ, выполняемых на основании действующих нормативных документов Российской Федерации 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="002910CB" w:rsidRPr="00943C29">
        <w:rPr>
          <w:rFonts w:ascii="Times New Roman" w:hAnsi="Times New Roman" w:cs="Times New Roman"/>
          <w:color w:val="0D0D0D" w:themeColor="text1" w:themeTint="F2"/>
        </w:rPr>
        <w:t xml:space="preserve"> для реализации поставленных задач и достижения требуемых </w:t>
      </w:r>
      <w:r w:rsidR="00D91153" w:rsidRPr="00943C29">
        <w:rPr>
          <w:rFonts w:ascii="Times New Roman" w:hAnsi="Times New Roman" w:cs="Times New Roman"/>
          <w:color w:val="0D0D0D" w:themeColor="text1" w:themeTint="F2"/>
        </w:rPr>
        <w:t>показателей, включающее в себя т</w:t>
      </w:r>
      <w:r w:rsidR="002910CB" w:rsidRPr="00943C29">
        <w:rPr>
          <w:rFonts w:ascii="Times New Roman" w:hAnsi="Times New Roman" w:cs="Times New Roman"/>
          <w:color w:val="0D0D0D" w:themeColor="text1" w:themeTint="F2"/>
        </w:rPr>
        <w:t xml:space="preserve">ехнические требования на проектирование, </w:t>
      </w:r>
      <w:r w:rsidR="00D91153" w:rsidRPr="00943C29">
        <w:rPr>
          <w:rFonts w:ascii="Times New Roman" w:hAnsi="Times New Roman" w:cs="Times New Roman"/>
          <w:color w:val="0D0D0D" w:themeColor="text1" w:themeTint="F2"/>
        </w:rPr>
        <w:t>п</w:t>
      </w:r>
      <w:r w:rsidR="002910CB" w:rsidRPr="00943C29">
        <w:rPr>
          <w:rFonts w:ascii="Times New Roman" w:hAnsi="Times New Roman" w:cs="Times New Roman"/>
          <w:color w:val="0D0D0D" w:themeColor="text1" w:themeTint="F2"/>
        </w:rPr>
        <w:t xml:space="preserve">еречень исходных данных и </w:t>
      </w:r>
      <w:r w:rsidR="00D91153" w:rsidRPr="00943C29">
        <w:rPr>
          <w:rFonts w:ascii="Times New Roman" w:hAnsi="Times New Roman" w:cs="Times New Roman"/>
          <w:color w:val="0D0D0D" w:themeColor="text1" w:themeTint="F2"/>
        </w:rPr>
        <w:t>т</w:t>
      </w:r>
      <w:r w:rsidR="002910CB" w:rsidRPr="00943C29">
        <w:rPr>
          <w:rFonts w:ascii="Times New Roman" w:hAnsi="Times New Roman" w:cs="Times New Roman"/>
          <w:color w:val="0D0D0D" w:themeColor="text1" w:themeTint="F2"/>
        </w:rPr>
        <w:t>ехнических ус</w:t>
      </w:r>
      <w:r w:rsidR="00D91153" w:rsidRPr="00943C29">
        <w:rPr>
          <w:rFonts w:ascii="Times New Roman" w:hAnsi="Times New Roman" w:cs="Times New Roman"/>
          <w:color w:val="0D0D0D" w:themeColor="text1" w:themeTint="F2"/>
        </w:rPr>
        <w:t>ловий на подключение Объекта и п</w:t>
      </w:r>
      <w:r w:rsidR="002910CB" w:rsidRPr="00943C29">
        <w:rPr>
          <w:rFonts w:ascii="Times New Roman" w:hAnsi="Times New Roman" w:cs="Times New Roman"/>
          <w:color w:val="0D0D0D" w:themeColor="text1" w:themeTint="F2"/>
        </w:rPr>
        <w:t>еречень исходных данных для проектирования организации строительства (</w:t>
      </w:r>
      <w:proofErr w:type="gramStart"/>
      <w:r w:rsidR="002910CB" w:rsidRPr="00943C29">
        <w:rPr>
          <w:rFonts w:ascii="Times New Roman" w:hAnsi="Times New Roman" w:cs="Times New Roman"/>
          <w:color w:val="0D0D0D" w:themeColor="text1" w:themeTint="F2"/>
        </w:rPr>
        <w:t>ПОС</w:t>
      </w:r>
      <w:proofErr w:type="gramEnd"/>
      <w:r w:rsidR="002910CB" w:rsidRPr="00943C29">
        <w:rPr>
          <w:rFonts w:ascii="Times New Roman" w:hAnsi="Times New Roman" w:cs="Times New Roman"/>
          <w:color w:val="0D0D0D" w:themeColor="text1" w:themeTint="F2"/>
        </w:rPr>
        <w:t>).</w:t>
      </w:r>
    </w:p>
    <w:p w:rsidR="003B24A6" w:rsidRPr="00943C29" w:rsidRDefault="003B24A6" w:rsidP="00A35FD2">
      <w:pPr>
        <w:pStyle w:val="a6"/>
        <w:numPr>
          <w:ilvl w:val="1"/>
          <w:numId w:val="1"/>
        </w:numPr>
        <w:spacing w:before="120" w:after="120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«Задание на Инженерные изыскания» – документ, устанавливающий требования, исходные данные для проведения Инженерных изысканий, выполняемых на основании действующих нормативных документов Российской Федерации 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для реализации поставленных задач и достижения требуемых показателей.</w:t>
      </w:r>
    </w:p>
    <w:p w:rsidR="003B24A6" w:rsidRPr="00943C29" w:rsidRDefault="001668BC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lastRenderedPageBreak/>
        <w:t xml:space="preserve"> </w:t>
      </w:r>
      <w:proofErr w:type="gramStart"/>
      <w:r w:rsidR="003B24A6" w:rsidRPr="00943C29">
        <w:rPr>
          <w:rFonts w:ascii="Times New Roman" w:hAnsi="Times New Roman" w:cs="Times New Roman"/>
          <w:color w:val="0D0D0D" w:themeColor="text1" w:themeTint="F2"/>
        </w:rPr>
        <w:t xml:space="preserve">«Инженерные изыскания (изыскательские работы)» – работы по изучению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Проектной, Рабочей документации, проводимые </w:t>
      </w:r>
      <w:r w:rsidR="00E81CB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3B24A6" w:rsidRPr="00943C29">
        <w:rPr>
          <w:rFonts w:ascii="Times New Roman" w:hAnsi="Times New Roman" w:cs="Times New Roman"/>
          <w:color w:val="0D0D0D" w:themeColor="text1" w:themeTint="F2"/>
        </w:rPr>
        <w:t xml:space="preserve"> в соответствии правилами, перечнем и порядком выполнения работ, </w:t>
      </w:r>
      <w:r w:rsidR="00B16594" w:rsidRPr="00943C29">
        <w:rPr>
          <w:rFonts w:ascii="Times New Roman" w:hAnsi="Times New Roman" w:cs="Times New Roman"/>
          <w:color w:val="0D0D0D" w:themeColor="text1" w:themeTint="F2"/>
        </w:rPr>
        <w:t xml:space="preserve">соответствующих ЛНД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B16594"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="00CC5717" w:rsidRPr="00943C29">
        <w:rPr>
          <w:rFonts w:ascii="Times New Roman" w:hAnsi="Times New Roman" w:cs="Times New Roman"/>
          <w:color w:val="0D0D0D" w:themeColor="text1" w:themeTint="F2"/>
        </w:rPr>
        <w:t>, а также</w:t>
      </w:r>
      <w:r w:rsidR="00B16594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3B24A6" w:rsidRPr="00943C29">
        <w:rPr>
          <w:rFonts w:ascii="Times New Roman" w:hAnsi="Times New Roman" w:cs="Times New Roman"/>
          <w:color w:val="0D0D0D" w:themeColor="text1" w:themeTint="F2"/>
        </w:rPr>
        <w:t>действующи</w:t>
      </w:r>
      <w:r w:rsidR="00CC5717" w:rsidRPr="00943C29">
        <w:rPr>
          <w:rFonts w:ascii="Times New Roman" w:hAnsi="Times New Roman" w:cs="Times New Roman"/>
          <w:color w:val="0D0D0D" w:themeColor="text1" w:themeTint="F2"/>
        </w:rPr>
        <w:t>м</w:t>
      </w:r>
      <w:r w:rsidR="003B24A6" w:rsidRPr="00943C29">
        <w:rPr>
          <w:rFonts w:ascii="Times New Roman" w:hAnsi="Times New Roman" w:cs="Times New Roman"/>
          <w:color w:val="0D0D0D" w:themeColor="text1" w:themeTint="F2"/>
        </w:rPr>
        <w:t xml:space="preserve">  нормативных актов Российской Федерации.</w:t>
      </w:r>
      <w:proofErr w:type="gramEnd"/>
    </w:p>
    <w:p w:rsidR="003B24A6" w:rsidRPr="00943C29" w:rsidRDefault="00D91153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910CB" w:rsidRPr="00943C29">
        <w:rPr>
          <w:rFonts w:ascii="Times New Roman" w:hAnsi="Times New Roman" w:cs="Times New Roman"/>
          <w:color w:val="0D0D0D" w:themeColor="text1" w:themeTint="F2"/>
        </w:rPr>
        <w:t>«Календарный</w:t>
      </w:r>
      <w:r w:rsidR="002E1360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910CB" w:rsidRPr="00943C29">
        <w:rPr>
          <w:rFonts w:ascii="Times New Roman" w:hAnsi="Times New Roman" w:cs="Times New Roman"/>
          <w:color w:val="0D0D0D" w:themeColor="text1" w:themeTint="F2"/>
        </w:rPr>
        <w:t xml:space="preserve">план» </w:t>
      </w:r>
      <w:r w:rsidR="00451215" w:rsidRPr="00943C29">
        <w:rPr>
          <w:rFonts w:ascii="Times New Roman" w:hAnsi="Times New Roman" w:cs="Times New Roman"/>
          <w:color w:val="0D0D0D" w:themeColor="text1" w:themeTint="F2"/>
        </w:rPr>
        <w:t>-</w:t>
      </w:r>
      <w:r w:rsidR="002910CB" w:rsidRPr="00943C29">
        <w:rPr>
          <w:rFonts w:ascii="Times New Roman" w:hAnsi="Times New Roman" w:cs="Times New Roman"/>
          <w:color w:val="0D0D0D" w:themeColor="text1" w:themeTint="F2"/>
        </w:rPr>
        <w:t xml:space="preserve"> документ, устанавливающий перечень этап</w:t>
      </w:r>
      <w:r w:rsidR="009220D6" w:rsidRPr="00943C29">
        <w:rPr>
          <w:rFonts w:ascii="Times New Roman" w:hAnsi="Times New Roman" w:cs="Times New Roman"/>
          <w:color w:val="0D0D0D" w:themeColor="text1" w:themeTint="F2"/>
        </w:rPr>
        <w:t>ов Работ,</w:t>
      </w:r>
      <w:r w:rsidR="002910CB" w:rsidRPr="00943C29">
        <w:rPr>
          <w:rFonts w:ascii="Times New Roman" w:hAnsi="Times New Roman" w:cs="Times New Roman"/>
          <w:color w:val="0D0D0D" w:themeColor="text1" w:themeTint="F2"/>
        </w:rPr>
        <w:t xml:space="preserve"> сроки их выполнения</w:t>
      </w:r>
      <w:r w:rsidR="009220D6" w:rsidRPr="00943C29">
        <w:rPr>
          <w:rFonts w:ascii="Times New Roman" w:hAnsi="Times New Roman" w:cs="Times New Roman"/>
          <w:color w:val="0D0D0D" w:themeColor="text1" w:themeTint="F2"/>
        </w:rPr>
        <w:t xml:space="preserve"> и стоимость.</w:t>
      </w:r>
    </w:p>
    <w:p w:rsidR="00C85BEA" w:rsidRPr="00943C29" w:rsidRDefault="002E1360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«</w:t>
      </w:r>
      <w:r w:rsidR="00C85BEA" w:rsidRPr="00943C29">
        <w:rPr>
          <w:rFonts w:ascii="Times New Roman" w:hAnsi="Times New Roman" w:cs="Times New Roman"/>
          <w:color w:val="0D0D0D" w:themeColor="text1" w:themeTint="F2"/>
        </w:rPr>
        <w:t>Локальный нормативный документ</w:t>
      </w:r>
      <w:r w:rsidRPr="00943C29">
        <w:rPr>
          <w:rFonts w:ascii="Times New Roman" w:hAnsi="Times New Roman" w:cs="Times New Roman"/>
          <w:color w:val="0D0D0D" w:themeColor="text1" w:themeTint="F2"/>
        </w:rPr>
        <w:t>»</w:t>
      </w:r>
      <w:r w:rsidR="00C85BEA" w:rsidRPr="00943C29">
        <w:rPr>
          <w:rFonts w:ascii="Times New Roman" w:hAnsi="Times New Roman" w:cs="Times New Roman"/>
          <w:color w:val="0D0D0D" w:themeColor="text1" w:themeTint="F2"/>
        </w:rPr>
        <w:t xml:space="preserve"> (ЛНД) - </w:t>
      </w:r>
      <w:r w:rsidR="004339F8" w:rsidRPr="00943C29">
        <w:rPr>
          <w:rFonts w:ascii="Times New Roman" w:hAnsi="Times New Roman" w:cs="Times New Roman"/>
          <w:color w:val="0D0D0D" w:themeColor="text1" w:themeTint="F2"/>
        </w:rPr>
        <w:t xml:space="preserve">вид внутреннего официального документа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="004339F8" w:rsidRPr="00943C29">
        <w:rPr>
          <w:rFonts w:ascii="Times New Roman" w:hAnsi="Times New Roman" w:cs="Times New Roman"/>
          <w:color w:val="0D0D0D" w:themeColor="text1" w:themeTint="F2"/>
        </w:rPr>
        <w:t xml:space="preserve">, выпущенный в виде свода однозначно понимаемых норм (правил) длительного действия, регулирующих определенные аспекты хозяйственной деятельности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="004339F8" w:rsidRPr="00943C29">
        <w:rPr>
          <w:rFonts w:ascii="Times New Roman" w:hAnsi="Times New Roman" w:cs="Times New Roman"/>
          <w:color w:val="0D0D0D" w:themeColor="text1" w:themeTint="F2"/>
        </w:rPr>
        <w:t xml:space="preserve"> для их обязательного исполнения </w:t>
      </w:r>
      <w:r w:rsidR="00E81CB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4339F8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3B24A6" w:rsidRPr="00943C29" w:rsidRDefault="00CE0212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«Недостатки» - любые отступления и</w:t>
      </w:r>
      <w:r w:rsidR="006D699D" w:rsidRPr="00943C29">
        <w:rPr>
          <w:rFonts w:ascii="Times New Roman" w:hAnsi="Times New Roman" w:cs="Times New Roman"/>
          <w:color w:val="0D0D0D" w:themeColor="text1" w:themeTint="F2"/>
        </w:rPr>
        <w:t>/или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невыполнения установленных требований законодательства, нормативных документов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610BAB" w:rsidRPr="00943C29">
        <w:rPr>
          <w:rFonts w:ascii="Times New Roman" w:hAnsi="Times New Roman" w:cs="Times New Roman"/>
          <w:color w:val="0D0D0D" w:themeColor="text1" w:themeTint="F2"/>
        </w:rPr>
        <w:t>Задания на Проектирование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6D699D" w:rsidRPr="00943C29">
        <w:rPr>
          <w:rFonts w:ascii="Times New Roman" w:hAnsi="Times New Roman" w:cs="Times New Roman"/>
          <w:color w:val="0D0D0D" w:themeColor="text1" w:themeTint="F2"/>
        </w:rPr>
        <w:t xml:space="preserve">Задания на Инженерные изыскания, иных требований Договора,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допущенные </w:t>
      </w:r>
      <w:r w:rsidR="00E81CB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6D699D" w:rsidRPr="00943C29">
        <w:rPr>
          <w:rFonts w:ascii="Times New Roman" w:hAnsi="Times New Roman" w:cs="Times New Roman"/>
          <w:color w:val="0D0D0D" w:themeColor="text1" w:themeTint="F2"/>
        </w:rPr>
        <w:t xml:space="preserve"> в Результатах Работ</w:t>
      </w:r>
      <w:r w:rsidR="00610BAB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3B24A6" w:rsidRPr="00943C29" w:rsidRDefault="002910CB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«Негосударственная экспертиза» - </w:t>
      </w:r>
      <w:r w:rsidR="009220D6" w:rsidRPr="00943C29">
        <w:rPr>
          <w:rFonts w:ascii="Times New Roman" w:hAnsi="Times New Roman" w:cs="Times New Roman"/>
          <w:color w:val="0D0D0D" w:themeColor="text1" w:themeTint="F2"/>
        </w:rPr>
        <w:t xml:space="preserve">оценка соответствия, </w:t>
      </w:r>
      <w:r w:rsidRPr="00943C29">
        <w:rPr>
          <w:rFonts w:ascii="Times New Roman" w:hAnsi="Times New Roman" w:cs="Times New Roman"/>
          <w:color w:val="0D0D0D" w:themeColor="text1" w:themeTint="F2"/>
        </w:rPr>
        <w:t>предусмотренная статьей 49 Градостроительного кодекса Российской Федерации</w:t>
      </w:r>
      <w:r w:rsidR="009220D6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 Проектной документации требованиям технических регламентов, в том числе санитарно-эпидемиологическим, экологическим требованиям, требованиям государственной охраны объектов культурного наследия, требованиям пожарной, промышленной, ядерной, радиационной и иной безопасности, а также результатам инженерных изысканий, и оценка соответствия результатов инженерных изысканий требованиям технических регламентов, проводимая юридическими лицами, аккредитованными на право проведения негосударственной экспертизы в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порядке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>, установленном Правительством Российской Федерации.</w:t>
      </w:r>
    </w:p>
    <w:p w:rsidR="00734BE6" w:rsidRPr="00943C29" w:rsidRDefault="00E470F7" w:rsidP="00A35FD2">
      <w:pPr>
        <w:pStyle w:val="a6"/>
        <w:numPr>
          <w:ilvl w:val="1"/>
          <w:numId w:val="1"/>
        </w:numPr>
        <w:tabs>
          <w:tab w:val="left" w:pos="851"/>
        </w:tabs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 w:rsidDel="00E470F7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Start"/>
      <w:r w:rsidR="003B24A6" w:rsidRPr="00943C29">
        <w:rPr>
          <w:rFonts w:ascii="Times New Roman" w:hAnsi="Times New Roman" w:cs="Times New Roman"/>
          <w:color w:val="0D0D0D" w:themeColor="text1" w:themeTint="F2"/>
        </w:rPr>
        <w:t xml:space="preserve">«Объект» </w:t>
      </w:r>
      <w:r w:rsidR="002E1360" w:rsidRPr="00943C29">
        <w:rPr>
          <w:rFonts w:ascii="Times New Roman" w:hAnsi="Times New Roman" w:cs="Times New Roman"/>
          <w:color w:val="0D0D0D" w:themeColor="text1" w:themeTint="F2"/>
        </w:rPr>
        <w:t xml:space="preserve">- </w:t>
      </w:r>
      <w:r w:rsidR="0024275D" w:rsidRPr="00943C29">
        <w:rPr>
          <w:rFonts w:ascii="Times New Roman" w:hAnsi="Times New Roman" w:cs="Times New Roman"/>
          <w:color w:val="0D0D0D" w:themeColor="text1" w:themeTint="F2"/>
        </w:rPr>
        <w:t>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</w:t>
      </w:r>
      <w:r w:rsidR="001510EE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="001510EE" w:rsidRPr="00943C29" w:rsidDel="001510EE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End"/>
    </w:p>
    <w:p w:rsidR="00DB0441" w:rsidRPr="00943C29" w:rsidRDefault="00DB0441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«Оперативный календарно-сетевой график выполнения ПИР» - </w:t>
      </w:r>
      <w:r w:rsidR="0073152E" w:rsidRPr="00943C29">
        <w:rPr>
          <w:rFonts w:ascii="Times New Roman" w:hAnsi="Times New Roman" w:cs="Times New Roman"/>
          <w:color w:val="0D0D0D" w:themeColor="text1" w:themeTint="F2"/>
        </w:rPr>
        <w:t>календарно-сетевой график, разработанный на основе Календарного плана, детализирующий состав, технологию и сроки выполнения работ.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Требования к разработке и детализации указаны в Приложении №</w:t>
      </w:r>
      <w:r w:rsidR="0092321E" w:rsidRPr="00943C29">
        <w:rPr>
          <w:rFonts w:ascii="Times New Roman" w:hAnsi="Times New Roman" w:cs="Times New Roman"/>
          <w:color w:val="0D0D0D" w:themeColor="text1" w:themeTint="F2"/>
        </w:rPr>
        <w:t>1</w:t>
      </w:r>
      <w:r w:rsidR="00403C4E" w:rsidRPr="00943C29">
        <w:rPr>
          <w:rFonts w:ascii="Times New Roman" w:hAnsi="Times New Roman" w:cs="Times New Roman"/>
          <w:color w:val="0D0D0D" w:themeColor="text1" w:themeTint="F2"/>
        </w:rPr>
        <w:t>8</w:t>
      </w:r>
      <w:r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A35FD2" w:rsidRPr="00943C29" w:rsidRDefault="007A496C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«Основные проектные решения» (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ОПР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) - документ, предназначенный для оценки и согласования с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ом работ и услуг намечаемых проектных решений и формирования состава основного оборудования.</w:t>
      </w:r>
    </w:p>
    <w:p w:rsidR="003B24A6" w:rsidRPr="00943C29" w:rsidRDefault="006B0F00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 w:rsidDel="006B0F00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910CB" w:rsidRPr="00943C29">
        <w:rPr>
          <w:rFonts w:ascii="Times New Roman" w:hAnsi="Times New Roman" w:cs="Times New Roman"/>
          <w:color w:val="0D0D0D" w:themeColor="text1" w:themeTint="F2"/>
        </w:rPr>
        <w:t>«ПБ, ОТ и ОС» - промышленная безопасность, охрана труда и охрана окружающей среды.</w:t>
      </w:r>
    </w:p>
    <w:p w:rsidR="003B24A6" w:rsidRPr="00943C29" w:rsidRDefault="00FA0876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B67F3" w:rsidRPr="00943C29">
        <w:rPr>
          <w:rFonts w:ascii="Times New Roman" w:hAnsi="Times New Roman" w:cs="Times New Roman"/>
          <w:color w:val="0D0D0D" w:themeColor="text1" w:themeTint="F2"/>
        </w:rPr>
        <w:t xml:space="preserve">«Представитель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="006B67F3" w:rsidRPr="00943C29">
        <w:rPr>
          <w:rFonts w:ascii="Times New Roman" w:hAnsi="Times New Roman" w:cs="Times New Roman"/>
          <w:color w:val="0D0D0D" w:themeColor="text1" w:themeTint="F2"/>
        </w:rPr>
        <w:t xml:space="preserve">» - лицо, названное в качестве такового в Договоре, либо иное лицо, периодически назначаемое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943C29">
        <w:rPr>
          <w:rFonts w:ascii="Times New Roman" w:hAnsi="Times New Roman" w:cs="Times New Roman"/>
          <w:color w:val="0D0D0D" w:themeColor="text1" w:themeTint="F2"/>
        </w:rPr>
        <w:t>чиком</w:t>
      </w:r>
      <w:r w:rsidR="006B67F3" w:rsidRPr="00943C29">
        <w:rPr>
          <w:rFonts w:ascii="Times New Roman" w:hAnsi="Times New Roman" w:cs="Times New Roman"/>
          <w:color w:val="0D0D0D" w:themeColor="text1" w:themeTint="F2"/>
        </w:rPr>
        <w:t xml:space="preserve">. Представитель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="006B67F3" w:rsidRPr="00943C29">
        <w:rPr>
          <w:rFonts w:ascii="Times New Roman" w:hAnsi="Times New Roman" w:cs="Times New Roman"/>
          <w:color w:val="0D0D0D" w:themeColor="text1" w:themeTint="F2"/>
        </w:rPr>
        <w:t xml:space="preserve"> действует на основании </w:t>
      </w:r>
      <w:r w:rsidR="00A938C6" w:rsidRPr="00943C29">
        <w:rPr>
          <w:rFonts w:ascii="Times New Roman" w:hAnsi="Times New Roman" w:cs="Times New Roman"/>
          <w:color w:val="0D0D0D" w:themeColor="text1" w:themeTint="F2"/>
        </w:rPr>
        <w:t>доверенности</w:t>
      </w:r>
      <w:r w:rsidR="006B67F3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3B24A6" w:rsidRPr="00943C29" w:rsidRDefault="006B67F3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«Представитель </w:t>
      </w:r>
      <w:r w:rsidR="00E81CB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» - лицо, названное в качестве такового в Договоре, либо иное лицо, периодически назначаемое </w:t>
      </w:r>
      <w:r w:rsidR="00E81CB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. Представитель </w:t>
      </w:r>
      <w:r w:rsidR="00E81CB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 xml:space="preserve">одрядчика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действует на основании </w:t>
      </w:r>
      <w:r w:rsidR="00A938C6" w:rsidRPr="00943C29">
        <w:rPr>
          <w:rFonts w:ascii="Times New Roman" w:hAnsi="Times New Roman" w:cs="Times New Roman"/>
          <w:color w:val="0D0D0D" w:themeColor="text1" w:themeTint="F2"/>
        </w:rPr>
        <w:t>доверенности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. </w:t>
      </w:r>
    </w:p>
    <w:p w:rsidR="003B24A6" w:rsidRPr="00943C29" w:rsidRDefault="002910CB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«Проектная документация»</w:t>
      </w:r>
      <w:r w:rsidR="00DB0441" w:rsidRPr="00943C29">
        <w:rPr>
          <w:rFonts w:ascii="Times New Roman" w:hAnsi="Times New Roman" w:cs="Times New Roman"/>
          <w:color w:val="0D0D0D" w:themeColor="text1" w:themeTint="F2"/>
        </w:rPr>
        <w:t xml:space="preserve"> (ПД)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318D8" w:rsidRPr="00943C29">
        <w:rPr>
          <w:rFonts w:ascii="Times New Roman" w:hAnsi="Times New Roman" w:cs="Times New Roman"/>
          <w:color w:val="0D0D0D" w:themeColor="text1" w:themeTint="F2"/>
        </w:rPr>
        <w:t>-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95291" w:rsidRPr="00943C29">
        <w:rPr>
          <w:rFonts w:ascii="Times New Roman" w:hAnsi="Times New Roman" w:cs="Times New Roman"/>
          <w:color w:val="0D0D0D" w:themeColor="text1" w:themeTint="F2"/>
        </w:rPr>
        <w:t>документация, содержащая материалы в текстовой форме и в виде карт (схем) и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ремонта, если при его проведении затрагиваются конструктивные и другие характеристики надежности и безопасности объектов капитального строительства.</w:t>
      </w:r>
    </w:p>
    <w:p w:rsidR="003B24A6" w:rsidRPr="00943C29" w:rsidRDefault="002910CB" w:rsidP="00A35FD2">
      <w:pPr>
        <w:numPr>
          <w:ilvl w:val="1"/>
          <w:numId w:val="1"/>
        </w:numPr>
        <w:spacing w:before="120" w:after="120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bCs/>
          <w:color w:val="0D0D0D" w:themeColor="text1" w:themeTint="F2"/>
        </w:rPr>
        <w:lastRenderedPageBreak/>
        <w:t>«Проектн</w:t>
      </w:r>
      <w:r w:rsidR="0024275D"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ые и </w:t>
      </w:r>
      <w:r w:rsidRPr="00943C29">
        <w:rPr>
          <w:rFonts w:ascii="Times New Roman" w:hAnsi="Times New Roman" w:cs="Times New Roman"/>
          <w:bCs/>
          <w:color w:val="0D0D0D" w:themeColor="text1" w:themeTint="F2"/>
        </w:rPr>
        <w:t>изыскательские работы</w:t>
      </w:r>
      <w:r w:rsidR="00727A07" w:rsidRPr="00943C29">
        <w:rPr>
          <w:rFonts w:ascii="Times New Roman" w:hAnsi="Times New Roman" w:cs="Times New Roman"/>
          <w:bCs/>
          <w:color w:val="0D0D0D" w:themeColor="text1" w:themeTint="F2"/>
        </w:rPr>
        <w:t>»</w:t>
      </w:r>
      <w:r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 </w:t>
      </w:r>
      <w:r w:rsidR="00727A07" w:rsidRPr="00943C29">
        <w:rPr>
          <w:rFonts w:ascii="Times New Roman" w:hAnsi="Times New Roman" w:cs="Times New Roman"/>
          <w:bCs/>
          <w:color w:val="0D0D0D" w:themeColor="text1" w:themeTint="F2"/>
        </w:rPr>
        <w:t>(</w:t>
      </w:r>
      <w:r w:rsidRPr="00943C29">
        <w:rPr>
          <w:rFonts w:ascii="Times New Roman" w:hAnsi="Times New Roman" w:cs="Times New Roman"/>
          <w:bCs/>
          <w:color w:val="0D0D0D" w:themeColor="text1" w:themeTint="F2"/>
        </w:rPr>
        <w:t>ПИР</w:t>
      </w:r>
      <w:r w:rsidR="00727A07" w:rsidRPr="00943C29">
        <w:rPr>
          <w:rFonts w:ascii="Times New Roman" w:hAnsi="Times New Roman" w:cs="Times New Roman"/>
          <w:bCs/>
          <w:color w:val="0D0D0D" w:themeColor="text1" w:themeTint="F2"/>
        </w:rPr>
        <w:t>, Работы</w:t>
      </w:r>
      <w:r w:rsidR="005D5E58" w:rsidRPr="00943C29">
        <w:rPr>
          <w:rFonts w:ascii="Times New Roman" w:hAnsi="Times New Roman" w:cs="Times New Roman"/>
          <w:bCs/>
          <w:color w:val="0D0D0D" w:themeColor="text1" w:themeTint="F2"/>
        </w:rPr>
        <w:t>, Услуги</w:t>
      </w:r>
      <w:r w:rsidR="00727A07" w:rsidRPr="00943C29">
        <w:rPr>
          <w:rFonts w:ascii="Times New Roman" w:hAnsi="Times New Roman" w:cs="Times New Roman"/>
          <w:bCs/>
          <w:color w:val="0D0D0D" w:themeColor="text1" w:themeTint="F2"/>
        </w:rPr>
        <w:t>)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318D8" w:rsidRPr="00943C29">
        <w:rPr>
          <w:rFonts w:ascii="Times New Roman" w:hAnsi="Times New Roman" w:cs="Times New Roman"/>
          <w:color w:val="0D0D0D" w:themeColor="text1" w:themeTint="F2"/>
        </w:rPr>
        <w:t xml:space="preserve">- </w:t>
      </w:r>
      <w:r w:rsidR="00095291" w:rsidRPr="00943C29">
        <w:rPr>
          <w:rFonts w:ascii="Times New Roman" w:hAnsi="Times New Roman" w:cs="Times New Roman"/>
          <w:color w:val="0D0D0D" w:themeColor="text1" w:themeTint="F2"/>
        </w:rPr>
        <w:t>комплекс работ по проведению инженерных изысканий, разработке технико-экономических обоснований строительства, подготовке проектов, рабочей документации, составлению сметной документации для осуществления строительства (нового строительства, расширения, реконструкции, технического перевооружения) объектов, зданий, строений и сооружений.</w:t>
      </w:r>
      <w:r w:rsidR="00371C51" w:rsidRPr="00943C29" w:rsidDel="00371C51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End"/>
    </w:p>
    <w:p w:rsidR="003B24A6" w:rsidRPr="00943C29" w:rsidRDefault="002910CB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«Рабочая документация» </w:t>
      </w:r>
      <w:r w:rsidR="00DB0441" w:rsidRPr="00943C29">
        <w:rPr>
          <w:rFonts w:ascii="Times New Roman" w:hAnsi="Times New Roman" w:cs="Times New Roman"/>
          <w:color w:val="0D0D0D" w:themeColor="text1" w:themeTint="F2"/>
        </w:rPr>
        <w:t xml:space="preserve">(РД)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- </w:t>
      </w:r>
      <w:r w:rsidR="00266831" w:rsidRPr="00943C29">
        <w:rPr>
          <w:rFonts w:ascii="Times New Roman" w:hAnsi="Times New Roman" w:cs="Times New Roman"/>
          <w:color w:val="0D0D0D" w:themeColor="text1" w:themeTint="F2"/>
        </w:rPr>
        <w:t>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изготовление строительных изделий.</w:t>
      </w:r>
    </w:p>
    <w:p w:rsidR="00A35FD2" w:rsidRPr="00943C29" w:rsidRDefault="002671CF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«Результат работ» – </w:t>
      </w:r>
      <w:r w:rsidR="00F425F3" w:rsidRPr="00943C29">
        <w:rPr>
          <w:rFonts w:ascii="Times New Roman" w:hAnsi="Times New Roman" w:cs="Times New Roman"/>
          <w:color w:val="0D0D0D" w:themeColor="text1" w:themeTint="F2"/>
        </w:rPr>
        <w:t>част</w:t>
      </w:r>
      <w:r w:rsidR="00C70B6A" w:rsidRPr="00943C29">
        <w:rPr>
          <w:rFonts w:ascii="Times New Roman" w:hAnsi="Times New Roman" w:cs="Times New Roman"/>
          <w:color w:val="0D0D0D" w:themeColor="text1" w:themeTint="F2"/>
        </w:rPr>
        <w:t xml:space="preserve">ь работ, имеющая материальное выражение, которым заканчивается выполнение каждого Этапа Календарного плана (согласование отдельных проектных решений, Главы (разделы) ПД, Комплекты (марки) РД, </w:t>
      </w:r>
      <w:r w:rsidR="00133F53" w:rsidRPr="00943C29">
        <w:rPr>
          <w:rFonts w:ascii="Times New Roman" w:hAnsi="Times New Roman" w:cs="Times New Roman"/>
          <w:color w:val="0D0D0D" w:themeColor="text1" w:themeTint="F2"/>
        </w:rPr>
        <w:t xml:space="preserve">Результаты Инженерных изысканий - </w:t>
      </w:r>
      <w:r w:rsidR="00D957FC" w:rsidRPr="00943C29">
        <w:rPr>
          <w:rFonts w:ascii="Times New Roman" w:hAnsi="Times New Roman" w:cs="Times New Roman"/>
          <w:color w:val="0D0D0D" w:themeColor="text1" w:themeTint="F2"/>
        </w:rPr>
        <w:t>О</w:t>
      </w:r>
      <w:r w:rsidR="00C70B6A" w:rsidRPr="00943C29">
        <w:rPr>
          <w:rFonts w:ascii="Times New Roman" w:hAnsi="Times New Roman" w:cs="Times New Roman"/>
          <w:color w:val="0D0D0D" w:themeColor="text1" w:themeTint="F2"/>
        </w:rPr>
        <w:t xml:space="preserve">тчет о проведении Инженерных изысканий, </w:t>
      </w:r>
      <w:r w:rsidR="00D957FC" w:rsidRPr="00943C29">
        <w:rPr>
          <w:rFonts w:ascii="Times New Roman" w:hAnsi="Times New Roman" w:cs="Times New Roman"/>
          <w:color w:val="0D0D0D" w:themeColor="text1" w:themeTint="F2"/>
        </w:rPr>
        <w:t>П</w:t>
      </w:r>
      <w:r w:rsidR="00C70B6A" w:rsidRPr="00943C29">
        <w:rPr>
          <w:rFonts w:ascii="Times New Roman" w:hAnsi="Times New Roman" w:cs="Times New Roman"/>
          <w:color w:val="0D0D0D" w:themeColor="text1" w:themeTint="F2"/>
        </w:rPr>
        <w:t xml:space="preserve">роектная документация, положительное заключение Государственной экспертизы; </w:t>
      </w:r>
      <w:r w:rsidR="00D957FC" w:rsidRPr="00943C29">
        <w:rPr>
          <w:rFonts w:ascii="Times New Roman" w:hAnsi="Times New Roman" w:cs="Times New Roman"/>
          <w:color w:val="0D0D0D" w:themeColor="text1" w:themeTint="F2"/>
        </w:rPr>
        <w:t>Р</w:t>
      </w:r>
      <w:r w:rsidR="00C70B6A" w:rsidRPr="00943C29">
        <w:rPr>
          <w:rFonts w:ascii="Times New Roman" w:hAnsi="Times New Roman" w:cs="Times New Roman"/>
          <w:color w:val="0D0D0D" w:themeColor="text1" w:themeTint="F2"/>
        </w:rPr>
        <w:t>абочая документация</w:t>
      </w:r>
      <w:r w:rsidR="00CC5717" w:rsidRPr="00943C29">
        <w:rPr>
          <w:rFonts w:ascii="Times New Roman" w:hAnsi="Times New Roman" w:cs="Times New Roman"/>
          <w:color w:val="0D0D0D" w:themeColor="text1" w:themeTint="F2"/>
        </w:rPr>
        <w:t>).</w:t>
      </w:r>
    </w:p>
    <w:p w:rsidR="00A35FD2" w:rsidRPr="00943C29" w:rsidRDefault="00C70B6A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 w:rsidDel="00C70B6A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8C627B" w:rsidRPr="00943C29">
        <w:rPr>
          <w:rFonts w:ascii="Times New Roman" w:hAnsi="Times New Roman" w:cs="Times New Roman"/>
          <w:color w:val="0D0D0D" w:themeColor="text1" w:themeTint="F2"/>
        </w:rPr>
        <w:t xml:space="preserve">«Сигнальная версия» - версия </w:t>
      </w:r>
      <w:r w:rsidR="00CB2282" w:rsidRPr="00943C29">
        <w:rPr>
          <w:rFonts w:ascii="Times New Roman" w:hAnsi="Times New Roman" w:cs="Times New Roman"/>
          <w:color w:val="0D0D0D" w:themeColor="text1" w:themeTint="F2"/>
        </w:rPr>
        <w:t>Результата Работ</w:t>
      </w:r>
      <w:r w:rsidR="0076072E" w:rsidRPr="00943C29">
        <w:rPr>
          <w:rFonts w:ascii="Times New Roman" w:hAnsi="Times New Roman" w:cs="Times New Roman"/>
          <w:color w:val="0D0D0D" w:themeColor="text1" w:themeTint="F2"/>
        </w:rPr>
        <w:t xml:space="preserve"> (одной из ее частей)</w:t>
      </w:r>
      <w:r w:rsidR="008C627B" w:rsidRPr="00943C29">
        <w:rPr>
          <w:rFonts w:ascii="Times New Roman" w:hAnsi="Times New Roman" w:cs="Times New Roman"/>
          <w:color w:val="0D0D0D" w:themeColor="text1" w:themeTint="F2"/>
        </w:rPr>
        <w:t xml:space="preserve">, которая направляется </w:t>
      </w:r>
      <w:r w:rsidR="00E81CB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8C627B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943C29">
        <w:rPr>
          <w:rFonts w:ascii="Times New Roman" w:hAnsi="Times New Roman" w:cs="Times New Roman"/>
          <w:color w:val="0D0D0D" w:themeColor="text1" w:themeTint="F2"/>
        </w:rPr>
        <w:t>чику</w:t>
      </w:r>
      <w:r w:rsidR="00282EBB" w:rsidRPr="00943C29">
        <w:rPr>
          <w:rFonts w:ascii="Times New Roman" w:hAnsi="Times New Roman" w:cs="Times New Roman"/>
          <w:color w:val="0D0D0D" w:themeColor="text1" w:themeTint="F2"/>
        </w:rPr>
        <w:t xml:space="preserve"> до наступления </w:t>
      </w:r>
      <w:r w:rsidR="00A55103" w:rsidRPr="00943C29">
        <w:rPr>
          <w:rFonts w:ascii="Times New Roman" w:hAnsi="Times New Roman" w:cs="Times New Roman"/>
          <w:color w:val="0D0D0D" w:themeColor="text1" w:themeTint="F2"/>
        </w:rPr>
        <w:t xml:space="preserve">календарной даты </w:t>
      </w:r>
      <w:r w:rsidR="00282EBB" w:rsidRPr="00943C29">
        <w:rPr>
          <w:rFonts w:ascii="Times New Roman" w:hAnsi="Times New Roman" w:cs="Times New Roman"/>
          <w:color w:val="0D0D0D" w:themeColor="text1" w:themeTint="F2"/>
        </w:rPr>
        <w:t>сдачи-приемки работ в соответствии с Календарным планом</w:t>
      </w:r>
      <w:r w:rsidR="008C627B" w:rsidRPr="00943C29">
        <w:rPr>
          <w:rFonts w:ascii="Times New Roman" w:hAnsi="Times New Roman" w:cs="Times New Roman"/>
          <w:color w:val="0D0D0D" w:themeColor="text1" w:themeTint="F2"/>
        </w:rPr>
        <w:t xml:space="preserve"> для проведения предварительного ознакомления с документацией</w:t>
      </w:r>
      <w:r w:rsidR="007B45D0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="008C627B" w:rsidRPr="00943C29">
        <w:rPr>
          <w:rFonts w:ascii="Times New Roman" w:hAnsi="Times New Roman" w:cs="Times New Roman"/>
          <w:color w:val="0D0D0D" w:themeColor="text1" w:themeTint="F2"/>
        </w:rPr>
        <w:t xml:space="preserve"> и предоставления комментариев </w:t>
      </w:r>
      <w:r w:rsidR="00E81CB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8C627B" w:rsidRPr="00943C29">
        <w:rPr>
          <w:rFonts w:ascii="Times New Roman" w:hAnsi="Times New Roman" w:cs="Times New Roman"/>
          <w:color w:val="0D0D0D" w:themeColor="text1" w:themeTint="F2"/>
        </w:rPr>
        <w:t xml:space="preserve"> относительно необходимых изменений и качества документации.</w:t>
      </w:r>
    </w:p>
    <w:p w:rsidR="00A35FD2" w:rsidRPr="00943C29" w:rsidRDefault="005C5066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«</w:t>
      </w:r>
      <w:r w:rsidR="00CE4F02" w:rsidRPr="00943C29">
        <w:rPr>
          <w:rFonts w:ascii="Times New Roman" w:hAnsi="Times New Roman" w:cs="Times New Roman"/>
        </w:rPr>
        <w:t xml:space="preserve">Сопровождение </w:t>
      </w:r>
      <w:proofErr w:type="gramStart"/>
      <w:r w:rsidR="00CE4F02" w:rsidRPr="00943C29">
        <w:rPr>
          <w:rFonts w:ascii="Times New Roman" w:hAnsi="Times New Roman" w:cs="Times New Roman"/>
        </w:rPr>
        <w:t xml:space="preserve">прохождения </w:t>
      </w:r>
      <w:bookmarkStart w:id="2" w:name="ТекстовоеПоле242"/>
      <w:r w:rsidR="00D00156" w:rsidRPr="00943C29">
        <w:rPr>
          <w:rFonts w:ascii="Times New Roman" w:hAnsi="Times New Roman" w:cs="Times New Roman"/>
        </w:rPr>
        <w:fldChar w:fldCharType="begin">
          <w:ffData>
            <w:name w:val="ТекстовоеПоле242"/>
            <w:enabled/>
            <w:calcOnExit w:val="0"/>
            <w:textInput>
              <w:default w:val="Государственной экспертизы/Негосударственной экспертизы Результатов  Инженерных изысканий и Проектной документации или иных внешних экспертиз"/>
            </w:textInput>
          </w:ffData>
        </w:fldChar>
      </w:r>
      <w:r w:rsidR="00CE4F02" w:rsidRPr="00943C29">
        <w:rPr>
          <w:rFonts w:ascii="Times New Roman" w:hAnsi="Times New Roman" w:cs="Times New Roman"/>
        </w:rPr>
        <w:instrText xml:space="preserve"> FORMTEXT </w:instrText>
      </w:r>
      <w:r w:rsidR="00D00156" w:rsidRPr="00943C29">
        <w:rPr>
          <w:rFonts w:ascii="Times New Roman" w:hAnsi="Times New Roman" w:cs="Times New Roman"/>
        </w:rPr>
      </w:r>
      <w:r w:rsidR="00D00156" w:rsidRPr="00943C29">
        <w:rPr>
          <w:rFonts w:ascii="Times New Roman" w:hAnsi="Times New Roman" w:cs="Times New Roman"/>
        </w:rPr>
        <w:fldChar w:fldCharType="separate"/>
      </w:r>
      <w:r w:rsidR="00CE4F02" w:rsidRPr="00943C29">
        <w:rPr>
          <w:rFonts w:ascii="Times New Roman" w:hAnsi="Times New Roman" w:cs="Times New Roman"/>
          <w:noProof/>
        </w:rPr>
        <w:t>Государственной экспертизы/Негосударственной экспертизы Результатов  Инженерных изысканий</w:t>
      </w:r>
      <w:proofErr w:type="gramEnd"/>
      <w:r w:rsidR="00CE4F02" w:rsidRPr="00943C29">
        <w:rPr>
          <w:rFonts w:ascii="Times New Roman" w:hAnsi="Times New Roman" w:cs="Times New Roman"/>
          <w:noProof/>
        </w:rPr>
        <w:t xml:space="preserve"> и Проектной документации или иных внешних экспертиз</w:t>
      </w:r>
      <w:r w:rsidR="00D00156" w:rsidRPr="00943C29">
        <w:rPr>
          <w:rFonts w:ascii="Times New Roman" w:hAnsi="Times New Roman" w:cs="Times New Roman"/>
        </w:rPr>
        <w:fldChar w:fldCharType="end"/>
      </w:r>
      <w:bookmarkEnd w:id="2"/>
      <w:r w:rsidR="00CE4F02" w:rsidRPr="00943C29">
        <w:rPr>
          <w:rFonts w:ascii="Times New Roman" w:hAnsi="Times New Roman" w:cs="Times New Roman"/>
        </w:rPr>
        <w:t>» - подача Субподрядчиком документов для прохождения Государственной экспертизы/Негосударственной экспертизы и/или иной внешней экспертизы, устранение недостатков, выявленных в результате таких экспертиз, а также получение соответствующих заключений.</w:t>
      </w:r>
    </w:p>
    <w:p w:rsidR="00A35FD2" w:rsidRPr="00943C29" w:rsidRDefault="002910CB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color w:val="0D0D0D" w:themeColor="text1" w:themeTint="F2"/>
        </w:rPr>
        <w:t>«Стороны» - означает физические   и/или   юридические    лица,</w:t>
      </w:r>
      <w:r w:rsidR="00E318D8"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подписавшие Договор, и выступающие в качестве </w:t>
      </w:r>
      <w:r w:rsidR="004861DD">
        <w:rPr>
          <w:rFonts w:ascii="Times New Roman" w:hAnsi="Times New Roman" w:cs="Times New Roman"/>
          <w:bCs/>
          <w:color w:val="0D0D0D" w:themeColor="text1" w:themeTint="F2"/>
        </w:rPr>
        <w:t>Подряд</w:t>
      </w:r>
      <w:r w:rsidR="00BC30B7" w:rsidRPr="00943C29">
        <w:rPr>
          <w:rFonts w:ascii="Times New Roman" w:hAnsi="Times New Roman" w:cs="Times New Roman"/>
          <w:bCs/>
          <w:color w:val="0D0D0D" w:themeColor="text1" w:themeTint="F2"/>
        </w:rPr>
        <w:t>чика</w:t>
      </w:r>
      <w:r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 и </w:t>
      </w:r>
      <w:r w:rsidR="00E81CBA" w:rsidRPr="00943C29">
        <w:rPr>
          <w:rFonts w:ascii="Times New Roman" w:hAnsi="Times New Roman" w:cs="Times New Roman"/>
          <w:bCs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bCs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bCs/>
          <w:color w:val="0D0D0D" w:themeColor="text1" w:themeTint="F2"/>
        </w:rPr>
        <w:t>.</w:t>
      </w:r>
    </w:p>
    <w:p w:rsidR="00A35FD2" w:rsidRPr="00943C29" w:rsidRDefault="0076072E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color w:val="0D0D0D" w:themeColor="text1" w:themeTint="F2"/>
        </w:rPr>
        <w:t>«Этап Календарного плана»</w:t>
      </w:r>
      <w:r w:rsidR="00D91153"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 (Этап выполнения Работ, Этап Работ)</w:t>
      </w:r>
      <w:r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 - часть работ по исполнению Договора, определенная в Календарном плане, имеющая стоимость</w:t>
      </w:r>
      <w:r w:rsidR="002A5498"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 (кроме этапов, не требующих дополнительной оплаты)</w:t>
      </w:r>
      <w:r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 и сроки выполнения, которая заканчивается соответствующим Результатом </w:t>
      </w:r>
      <w:r w:rsidR="00EC7D7D" w:rsidRPr="00943C29">
        <w:rPr>
          <w:rFonts w:ascii="Times New Roman" w:hAnsi="Times New Roman" w:cs="Times New Roman"/>
          <w:bCs/>
          <w:color w:val="0D0D0D" w:themeColor="text1" w:themeTint="F2"/>
        </w:rPr>
        <w:t>Р</w:t>
      </w:r>
      <w:r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абот. </w:t>
      </w:r>
    </w:p>
    <w:p w:rsidR="00E606EE" w:rsidRPr="003C2ECC" w:rsidRDefault="00E606EE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«Заказчик» - </w:t>
      </w:r>
      <w:hyperlink r:id="rId16" w:history="1">
        <w:r w:rsidR="00BC291A" w:rsidRPr="00943C29">
          <w:rPr>
            <w:rFonts w:ascii="Times New Roman" w:hAnsi="Times New Roman" w:cs="Times New Roman"/>
            <w:bCs/>
            <w:color w:val="0D0D0D" w:themeColor="text1" w:themeTint="F2"/>
          </w:rPr>
          <w:t>АО «РОСПАН ИНТЕРНЕШНЛ</w:t>
        </w:r>
      </w:hyperlink>
      <w:r w:rsidR="005C5066" w:rsidRPr="00943C29">
        <w:rPr>
          <w:rFonts w:ascii="Times New Roman" w:hAnsi="Times New Roman" w:cs="Times New Roman"/>
          <w:bCs/>
          <w:color w:val="0D0D0D" w:themeColor="text1" w:themeTint="F2"/>
        </w:rPr>
        <w:t>».</w:t>
      </w:r>
    </w:p>
    <w:p w:rsidR="003C2ECC" w:rsidRPr="00943C29" w:rsidRDefault="003C2ECC" w:rsidP="00A35FD2">
      <w:pPr>
        <w:pStyle w:val="a6"/>
        <w:numPr>
          <w:ilvl w:val="1"/>
          <w:numId w:val="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bCs/>
          <w:color w:val="0D0D0D" w:themeColor="text1" w:themeTint="F2"/>
        </w:rPr>
        <w:t>«Генподрядчик» - ОАО «</w:t>
      </w:r>
      <w:proofErr w:type="spellStart"/>
      <w:r>
        <w:rPr>
          <w:rFonts w:ascii="Times New Roman" w:hAnsi="Times New Roman" w:cs="Times New Roman"/>
          <w:bCs/>
          <w:color w:val="0D0D0D" w:themeColor="text1" w:themeTint="F2"/>
        </w:rPr>
        <w:t>ТомскНИПИнефть</w:t>
      </w:r>
      <w:proofErr w:type="spellEnd"/>
      <w:r>
        <w:rPr>
          <w:rFonts w:ascii="Times New Roman" w:hAnsi="Times New Roman" w:cs="Times New Roman"/>
          <w:bCs/>
          <w:color w:val="0D0D0D" w:themeColor="text1" w:themeTint="F2"/>
        </w:rPr>
        <w:t>».</w:t>
      </w:r>
    </w:p>
    <w:p w:rsidR="004F6EAC" w:rsidRPr="00943C29" w:rsidRDefault="00F425F3" w:rsidP="00221DFE">
      <w:pPr>
        <w:pStyle w:val="1"/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3" w:name="_Toc406092464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2. Предмет договора</w:t>
      </w:r>
      <w:bookmarkEnd w:id="3"/>
    </w:p>
    <w:p w:rsidR="0069145B" w:rsidRPr="00943C29" w:rsidRDefault="0065036D" w:rsidP="00221DFE">
      <w:pPr>
        <w:pStyle w:val="a6"/>
        <w:numPr>
          <w:ilvl w:val="1"/>
          <w:numId w:val="14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bCs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color w:val="0D0D0D" w:themeColor="text1" w:themeTint="F2"/>
        </w:rPr>
        <w:t>Субподрядчик обязуется по Задани</w:t>
      </w:r>
      <w:r w:rsidR="00032070" w:rsidRPr="00943C29">
        <w:rPr>
          <w:rFonts w:ascii="Times New Roman" w:hAnsi="Times New Roman" w:cs="Times New Roman"/>
          <w:bCs/>
          <w:color w:val="0D0D0D" w:themeColor="text1" w:themeTint="F2"/>
        </w:rPr>
        <w:t>ю</w:t>
      </w:r>
      <w:r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на проектирование </w:t>
      </w:r>
      <w:r w:rsidR="004861DD">
        <w:rPr>
          <w:rFonts w:ascii="Times New Roman" w:hAnsi="Times New Roman" w:cs="Times New Roman"/>
          <w:bCs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чика </w:t>
      </w:r>
      <w:r w:rsidR="00700111" w:rsidRPr="00943C29">
        <w:rPr>
          <w:rFonts w:ascii="Times New Roman" w:hAnsi="Times New Roman" w:cs="Times New Roman"/>
          <w:b/>
          <w:bCs/>
          <w:i/>
          <w:color w:val="0D0D0D" w:themeColor="text1" w:themeTint="F2"/>
        </w:rPr>
        <w:t xml:space="preserve">выполнить </w:t>
      </w:r>
      <w:r w:rsidR="003C2ECC">
        <w:rPr>
          <w:rFonts w:ascii="Times New Roman" w:hAnsi="Times New Roman" w:cs="Times New Roman"/>
          <w:b/>
          <w:bCs/>
          <w:i/>
          <w:color w:val="0D0D0D" w:themeColor="text1" w:themeTint="F2"/>
        </w:rPr>
        <w:t>____________________________</w:t>
      </w:r>
      <w:r w:rsidR="00700111" w:rsidRPr="00943C29">
        <w:rPr>
          <w:rFonts w:ascii="Times New Roman" w:hAnsi="Times New Roman" w:cs="Times New Roman"/>
          <w:b/>
          <w:bCs/>
          <w:i/>
          <w:color w:val="0D0D0D" w:themeColor="text1" w:themeTint="F2"/>
        </w:rPr>
        <w:t xml:space="preserve"> по объекту: «Обустройство </w:t>
      </w:r>
      <w:proofErr w:type="spellStart"/>
      <w:r w:rsidR="00700111" w:rsidRPr="00943C29">
        <w:rPr>
          <w:rFonts w:ascii="Times New Roman" w:hAnsi="Times New Roman" w:cs="Times New Roman"/>
          <w:b/>
          <w:bCs/>
          <w:i/>
          <w:color w:val="0D0D0D" w:themeColor="text1" w:themeTint="F2"/>
        </w:rPr>
        <w:t>Валанжинской</w:t>
      </w:r>
      <w:proofErr w:type="spellEnd"/>
      <w:r w:rsidR="00700111" w:rsidRPr="00943C29">
        <w:rPr>
          <w:rFonts w:ascii="Times New Roman" w:hAnsi="Times New Roman" w:cs="Times New Roman"/>
          <w:b/>
          <w:bCs/>
          <w:i/>
          <w:color w:val="0D0D0D" w:themeColor="text1" w:themeTint="F2"/>
        </w:rPr>
        <w:t xml:space="preserve"> залежи Восточно-</w:t>
      </w:r>
      <w:proofErr w:type="spellStart"/>
      <w:r w:rsidR="00700111" w:rsidRPr="00943C29">
        <w:rPr>
          <w:rFonts w:ascii="Times New Roman" w:hAnsi="Times New Roman" w:cs="Times New Roman"/>
          <w:b/>
          <w:bCs/>
          <w:i/>
          <w:color w:val="0D0D0D" w:themeColor="text1" w:themeTint="F2"/>
        </w:rPr>
        <w:t>Уренгойского</w:t>
      </w:r>
      <w:proofErr w:type="spellEnd"/>
      <w:r w:rsidR="00700111" w:rsidRPr="00943C29">
        <w:rPr>
          <w:rFonts w:ascii="Times New Roman" w:hAnsi="Times New Roman" w:cs="Times New Roman"/>
          <w:b/>
          <w:bCs/>
          <w:i/>
          <w:color w:val="0D0D0D" w:themeColor="text1" w:themeTint="F2"/>
        </w:rPr>
        <w:t xml:space="preserve"> лицензионного участка пласта Бу16 1-4. Ку</w:t>
      </w:r>
      <w:proofErr w:type="gramStart"/>
      <w:r w:rsidR="00700111" w:rsidRPr="00943C29">
        <w:rPr>
          <w:rFonts w:ascii="Times New Roman" w:hAnsi="Times New Roman" w:cs="Times New Roman"/>
          <w:b/>
          <w:bCs/>
          <w:i/>
          <w:color w:val="0D0D0D" w:themeColor="text1" w:themeTint="F2"/>
        </w:rPr>
        <w:t>ст скв</w:t>
      </w:r>
      <w:proofErr w:type="gramEnd"/>
      <w:r w:rsidR="00700111" w:rsidRPr="00943C29">
        <w:rPr>
          <w:rFonts w:ascii="Times New Roman" w:hAnsi="Times New Roman" w:cs="Times New Roman"/>
          <w:b/>
          <w:bCs/>
          <w:i/>
          <w:color w:val="0D0D0D" w:themeColor="text1" w:themeTint="F2"/>
        </w:rPr>
        <w:t>ажин 4-01. Пробная эксплуатация. Реконструкция</w:t>
      </w:r>
      <w:r w:rsidR="000B2DC7" w:rsidRPr="00943C29">
        <w:rPr>
          <w:rFonts w:ascii="Times New Roman" w:hAnsi="Times New Roman" w:cs="Times New Roman"/>
          <w:b/>
          <w:bCs/>
          <w:i/>
          <w:color w:val="0D0D0D" w:themeColor="text1" w:themeTint="F2"/>
        </w:rPr>
        <w:t>»</w:t>
      </w:r>
      <w:r w:rsidR="00F82DF1"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 в соответствии с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A22DC3" w:rsidRPr="00943C29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700111" w:rsidRPr="00943C29">
        <w:rPr>
          <w:rFonts w:ascii="Times New Roman" w:hAnsi="Times New Roman" w:cs="Times New Roman"/>
          <w:bCs/>
          <w:color w:val="0D0D0D" w:themeColor="text1" w:themeTint="F2"/>
        </w:rPr>
        <w:t>ем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 на проектирование</w:t>
      </w:r>
      <w:r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 </w:t>
      </w:r>
      <w:r w:rsidR="000923B4" w:rsidRPr="00943C29">
        <w:rPr>
          <w:rFonts w:ascii="Times New Roman" w:hAnsi="Times New Roman" w:cs="Times New Roman"/>
          <w:bCs/>
          <w:color w:val="0D0D0D" w:themeColor="text1" w:themeTint="F2"/>
        </w:rPr>
        <w:t>(Приложения</w:t>
      </w:r>
      <w:r w:rsidR="0069145B"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 №1), Календарным планом (Приложение №3), Графиком предоставления исходных данных, выдачи ПСД и прохождения экспертизы  (Приложение №8) и условиями настоящего Договора, а </w:t>
      </w:r>
      <w:r w:rsidR="004861DD">
        <w:rPr>
          <w:rFonts w:ascii="Times New Roman" w:hAnsi="Times New Roman" w:cs="Times New Roman"/>
          <w:bCs/>
          <w:color w:val="0D0D0D" w:themeColor="text1" w:themeTint="F2"/>
        </w:rPr>
        <w:t>Подряд</w:t>
      </w:r>
      <w:r w:rsidR="0069145B" w:rsidRPr="00943C29">
        <w:rPr>
          <w:rFonts w:ascii="Times New Roman" w:hAnsi="Times New Roman" w:cs="Times New Roman"/>
          <w:bCs/>
          <w:color w:val="0D0D0D" w:themeColor="text1" w:themeTint="F2"/>
        </w:rPr>
        <w:t>чик обязуется принять и оплатить результаты работ в порядке и размере, предусмотренном настоящим Договором.</w:t>
      </w:r>
    </w:p>
    <w:p w:rsidR="001E2411" w:rsidRPr="00943C29" w:rsidRDefault="000228B0" w:rsidP="00221DFE">
      <w:pPr>
        <w:pStyle w:val="a6"/>
        <w:numPr>
          <w:ilvl w:val="1"/>
          <w:numId w:val="14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Результаты Работ должны соответствовать требованиям законодательства Российской Федерации, условиям Договора,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4A3CB3" w:rsidRPr="00943C29">
        <w:rPr>
          <w:rFonts w:ascii="Times New Roman" w:hAnsi="Times New Roman" w:cs="Times New Roman"/>
          <w:color w:val="0D0D0D" w:themeColor="text1" w:themeTint="F2"/>
        </w:rPr>
        <w:t>аданию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 xml:space="preserve"> на проектирование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а также внутренним </w:t>
      </w:r>
      <w:r w:rsidR="00A55103" w:rsidRPr="00943C29">
        <w:rPr>
          <w:rFonts w:ascii="Times New Roman" w:hAnsi="Times New Roman" w:cs="Times New Roman"/>
          <w:color w:val="0D0D0D" w:themeColor="text1" w:themeTint="F2"/>
        </w:rPr>
        <w:t>ЛНД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="0061279B" w:rsidRPr="00943C29">
        <w:rPr>
          <w:rFonts w:ascii="Times New Roman" w:hAnsi="Times New Roman" w:cs="Times New Roman"/>
          <w:color w:val="0D0D0D" w:themeColor="text1" w:themeTint="F2"/>
        </w:rPr>
        <w:t xml:space="preserve"> (Приложение №</w:t>
      </w:r>
      <w:r w:rsidR="00591ADE" w:rsidRPr="00943C29">
        <w:rPr>
          <w:rFonts w:ascii="Times New Roman" w:hAnsi="Times New Roman" w:cs="Times New Roman"/>
          <w:color w:val="0D0D0D" w:themeColor="text1" w:themeTint="F2"/>
        </w:rPr>
        <w:t>5</w:t>
      </w:r>
      <w:r w:rsidR="0061279B" w:rsidRPr="00943C29">
        <w:rPr>
          <w:rFonts w:ascii="Times New Roman" w:hAnsi="Times New Roman" w:cs="Times New Roman"/>
          <w:color w:val="0D0D0D" w:themeColor="text1" w:themeTint="F2"/>
        </w:rPr>
        <w:t>)</w:t>
      </w:r>
      <w:r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1E2411" w:rsidRPr="00943C29" w:rsidRDefault="00E81CBA" w:rsidP="00221DFE">
      <w:pPr>
        <w:pStyle w:val="a6"/>
        <w:numPr>
          <w:ilvl w:val="1"/>
          <w:numId w:val="14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1E2411" w:rsidRPr="00943C29">
        <w:rPr>
          <w:rFonts w:ascii="Times New Roman" w:hAnsi="Times New Roman" w:cs="Times New Roman"/>
          <w:color w:val="0D0D0D" w:themeColor="text1" w:themeTint="F2"/>
        </w:rPr>
        <w:t xml:space="preserve">одрядчик, являясь разработчиком и автором Проектной и Рабочей документации, при получении акцепта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1E2411" w:rsidRPr="00943C29">
        <w:rPr>
          <w:rFonts w:ascii="Times New Roman" w:hAnsi="Times New Roman" w:cs="Times New Roman"/>
          <w:color w:val="0D0D0D" w:themeColor="text1" w:themeTint="F2"/>
        </w:rPr>
        <w:t>а обязан оказать услуги по Авторскому надзору и осуществить Авторский надзор за строительством (реконструкцией, капитальным ремонтом) Объекта в порядке и на условиях, предусмотренных приложением №</w:t>
      </w:r>
      <w:r w:rsidR="00591ADE" w:rsidRPr="00943C29">
        <w:rPr>
          <w:rFonts w:ascii="Times New Roman" w:hAnsi="Times New Roman" w:cs="Times New Roman"/>
          <w:color w:val="0D0D0D" w:themeColor="text1" w:themeTint="F2"/>
        </w:rPr>
        <w:t>12</w:t>
      </w:r>
      <w:r w:rsidR="001E2411" w:rsidRPr="00943C29">
        <w:rPr>
          <w:rFonts w:ascii="Times New Roman" w:hAnsi="Times New Roman" w:cs="Times New Roman"/>
          <w:color w:val="0D0D0D" w:themeColor="text1" w:themeTint="F2"/>
        </w:rPr>
        <w:t xml:space="preserve"> к договору.</w:t>
      </w:r>
    </w:p>
    <w:p w:rsidR="001E2411" w:rsidRPr="00943C29" w:rsidRDefault="00E81CBA" w:rsidP="00221DFE">
      <w:pPr>
        <w:pStyle w:val="a6"/>
        <w:numPr>
          <w:ilvl w:val="1"/>
          <w:numId w:val="14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1E2411" w:rsidRPr="00943C29">
        <w:rPr>
          <w:rFonts w:ascii="Times New Roman" w:hAnsi="Times New Roman" w:cs="Times New Roman"/>
          <w:color w:val="0D0D0D" w:themeColor="text1" w:themeTint="F2"/>
        </w:rPr>
        <w:t xml:space="preserve">одрядчик, являясь разработчиком и автором Проектной и Рабочей документации, обязуется осуществлять рассмотрение и согласование документации изготовителей оборудования в процессе проектирования </w:t>
      </w:r>
      <w:r w:rsidR="00185A11" w:rsidRPr="00943C29">
        <w:rPr>
          <w:rFonts w:ascii="Times New Roman" w:hAnsi="Times New Roman" w:cs="Times New Roman"/>
          <w:color w:val="0D0D0D" w:themeColor="text1" w:themeTint="F2"/>
        </w:rPr>
        <w:t xml:space="preserve">и строительства </w:t>
      </w:r>
      <w:r w:rsidR="001E2411" w:rsidRPr="00943C29">
        <w:rPr>
          <w:rFonts w:ascii="Times New Roman" w:hAnsi="Times New Roman" w:cs="Times New Roman"/>
          <w:color w:val="0D0D0D" w:themeColor="text1" w:themeTint="F2"/>
        </w:rPr>
        <w:t>в порядке, предусмотренном Приложением №</w:t>
      </w:r>
      <w:r w:rsidR="00403C4E" w:rsidRPr="00943C29">
        <w:rPr>
          <w:rFonts w:ascii="Times New Roman" w:hAnsi="Times New Roman" w:cs="Times New Roman"/>
          <w:color w:val="0D0D0D" w:themeColor="text1" w:themeTint="F2"/>
        </w:rPr>
        <w:t>20</w:t>
      </w:r>
      <w:r w:rsidR="001E2411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D47564" w:rsidRPr="00943C29" w:rsidRDefault="00D47564" w:rsidP="00221DFE">
      <w:pPr>
        <w:pStyle w:val="a6"/>
        <w:numPr>
          <w:ilvl w:val="1"/>
          <w:numId w:val="14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Стороны подтверждают, что они заключают настоящий Договор добровольно, что они имели равные возможности при согласовании и определении условий настоящего Договора, а также что Договор не содержит каких-либо обременительных для них условий, с которыми Стороны не согласны.</w:t>
      </w:r>
    </w:p>
    <w:p w:rsidR="00E563D4" w:rsidRPr="00943C29" w:rsidRDefault="0069413C" w:rsidP="00221DFE">
      <w:pPr>
        <w:pStyle w:val="a6"/>
        <w:numPr>
          <w:ilvl w:val="1"/>
          <w:numId w:val="14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00000"/>
          <w:lang w:eastAsia="ru-RU"/>
        </w:rPr>
        <w:t xml:space="preserve">Субподрядчик обязан выполнять работы, указанные в п.2.1 настоящего договора, своими </w:t>
      </w:r>
      <w:r w:rsidRPr="00943C29">
        <w:rPr>
          <w:rFonts w:ascii="Times New Roman" w:hAnsi="Times New Roman" w:cs="Times New Roman"/>
          <w:color w:val="0D0D0D" w:themeColor="text1" w:themeTint="F2"/>
        </w:rPr>
        <w:t>силами и средствами в объеме и сроки, предусмотренными настоящим договором.</w:t>
      </w:r>
    </w:p>
    <w:p w:rsidR="00E563D4" w:rsidRPr="00943C29" w:rsidRDefault="00E563D4" w:rsidP="00221DFE">
      <w:pPr>
        <w:pStyle w:val="a6"/>
        <w:numPr>
          <w:ilvl w:val="1"/>
          <w:numId w:val="14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Субподрядчик обязан получить самостоятельно исходные данные, необходимость в которых возникает в ходе выполнения ПИР. </w:t>
      </w:r>
      <w:r w:rsidRPr="003C2ECC">
        <w:rPr>
          <w:rFonts w:ascii="Times New Roman" w:hAnsi="Times New Roman" w:cs="Times New Roman"/>
          <w:color w:val="0D0D0D" w:themeColor="text1" w:themeTint="F2"/>
        </w:rPr>
        <w:t>При необходимости оплачивать предоставление исходных данных. Перечень переданных исходных данных, распределение обязанностей по их сбору, иные технические условия выполнения работ по договору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определены в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адани</w:t>
      </w:r>
      <w:r w:rsidR="004A3CB3" w:rsidRPr="00943C29">
        <w:rPr>
          <w:rFonts w:ascii="Times New Roman" w:hAnsi="Times New Roman" w:cs="Times New Roman"/>
          <w:color w:val="0D0D0D" w:themeColor="text1" w:themeTint="F2"/>
        </w:rPr>
        <w:t>и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 xml:space="preserve"> на проектирование</w:t>
      </w:r>
      <w:r w:rsidR="0065036D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(Приложения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C459B" w:rsidRPr="00943C29">
        <w:rPr>
          <w:rFonts w:ascii="Times New Roman" w:hAnsi="Times New Roman" w:cs="Times New Roman"/>
          <w:color w:val="0D0D0D" w:themeColor="text1" w:themeTint="F2"/>
        </w:rPr>
        <w:t>№1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). На момент подписания договора Субподрядчику переданы исходные данные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согласно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аданий</w:t>
      </w:r>
      <w:proofErr w:type="gramEnd"/>
      <w:r w:rsidR="00E85DBC" w:rsidRPr="00943C29">
        <w:rPr>
          <w:rFonts w:ascii="Times New Roman" w:hAnsi="Times New Roman" w:cs="Times New Roman"/>
          <w:color w:val="0D0D0D" w:themeColor="text1" w:themeTint="F2"/>
        </w:rPr>
        <w:t xml:space="preserve"> на проектирование</w:t>
      </w:r>
      <w:r w:rsidRPr="00943C29">
        <w:rPr>
          <w:rFonts w:ascii="Times New Roman" w:hAnsi="Times New Roman" w:cs="Times New Roman"/>
          <w:color w:val="0D0D0D" w:themeColor="text1" w:themeTint="F2"/>
        </w:rPr>
        <w:t>.  Все исходные данные, которые не указ</w:t>
      </w:r>
      <w:r w:rsidR="0065036D" w:rsidRPr="00943C29">
        <w:rPr>
          <w:rFonts w:ascii="Times New Roman" w:hAnsi="Times New Roman" w:cs="Times New Roman"/>
          <w:color w:val="0D0D0D" w:themeColor="text1" w:themeTint="F2"/>
        </w:rPr>
        <w:t xml:space="preserve">аны в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адания на проектирование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(Приложения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C459B" w:rsidRPr="00943C29">
        <w:rPr>
          <w:rFonts w:ascii="Times New Roman" w:hAnsi="Times New Roman" w:cs="Times New Roman"/>
          <w:color w:val="0D0D0D" w:themeColor="text1" w:themeTint="F2"/>
        </w:rPr>
        <w:t>№1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) и необходимы Субподрядчику для выполнения работ, Субподрядчик обязан определить и получить (собрать) самостоятельно. Подписывая настоящий договор, Субподрядчик гарантирует, что он получит непереданные исходные данные самостоятельно без ущерба срокам и качеству выполнения работ (этапов работ). В случае необходимости содействия Субподрядчику в получении дополнительных исходных данных, Субподрядчик обязан в ходе исполнения договора письменно уведомить 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чика и инициировать составления сторонами протокола анализа исходных данных в срок не позднее 10 календарных дней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с даты подписания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договора или с даты начала работ по этапу. При неисполнении данной обязанности Субподрядчик не имеет право ссылать на отсутствия содействия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>чика в сборе исходных данных, сроки выполнения работ продлению не подлежат.</w:t>
      </w:r>
    </w:p>
    <w:p w:rsidR="00CD4E84" w:rsidRPr="00943C29" w:rsidRDefault="00CD4E84" w:rsidP="00221DFE">
      <w:pPr>
        <w:pStyle w:val="a6"/>
        <w:numPr>
          <w:ilvl w:val="1"/>
          <w:numId w:val="14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</w:rPr>
        <w:t>Субподрядчик обязан самостоятельно обеспечивать энергоресурсами свою деятельность по ценам, не превышающим установленную тарифом за единицу измерения топлива.</w:t>
      </w:r>
    </w:p>
    <w:p w:rsidR="00FA1C17" w:rsidRDefault="00500C66" w:rsidP="00221DFE">
      <w:pPr>
        <w:pStyle w:val="a6"/>
        <w:numPr>
          <w:ilvl w:val="1"/>
          <w:numId w:val="14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Работы по настоящему договору выполняются по субподряду в рамках договор</w:t>
      </w:r>
      <w:r w:rsidR="00FA1C17">
        <w:rPr>
          <w:rFonts w:ascii="Times New Roman" w:hAnsi="Times New Roman" w:cs="Times New Roman"/>
          <w:color w:val="0D0D0D" w:themeColor="text1" w:themeTint="F2"/>
        </w:rPr>
        <w:t>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A1C17">
        <w:rPr>
          <w:rFonts w:ascii="Times New Roman" w:hAnsi="Times New Roman" w:cs="Times New Roman"/>
          <w:color w:val="0D0D0D" w:themeColor="text1" w:themeTint="F2"/>
        </w:rPr>
        <w:t>суб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подряда               </w:t>
      </w:r>
      <w:r w:rsidR="00B2480E" w:rsidRPr="00943C29">
        <w:rPr>
          <w:rFonts w:ascii="Times New Roman" w:hAnsi="Times New Roman" w:cs="Times New Roman"/>
          <w:color w:val="0D0D0D" w:themeColor="text1" w:themeTint="F2"/>
        </w:rPr>
        <w:t xml:space="preserve">            </w:t>
      </w:r>
      <w:r w:rsidR="00836B59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A3CB3" w:rsidRPr="00943C29">
        <w:rPr>
          <w:rFonts w:ascii="Times New Roman" w:hAnsi="Times New Roman" w:cs="Times New Roman"/>
          <w:color w:val="0D0D0D" w:themeColor="text1" w:themeTint="F2"/>
        </w:rPr>
        <w:t>№</w:t>
      </w:r>
      <w:r w:rsidR="00FA1C17" w:rsidRPr="00FA1C17">
        <w:rPr>
          <w:rFonts w:ascii="Times New Roman" w:hAnsi="Times New Roman" w:cs="Times New Roman"/>
        </w:rPr>
        <w:t>ПСД5003[1]</w:t>
      </w:r>
      <w:r w:rsidR="00FA1C17">
        <w:rPr>
          <w:rFonts w:ascii="Times New Roman" w:hAnsi="Times New Roman" w:cs="Times New Roman"/>
        </w:rPr>
        <w:t>/2410-8215</w:t>
      </w:r>
      <w:r w:rsidR="00FA1C17" w:rsidRPr="00FA1C17">
        <w:rPr>
          <w:rFonts w:ascii="Times New Roman" w:hAnsi="Times New Roman" w:cs="Times New Roman"/>
        </w:rPr>
        <w:t xml:space="preserve"> от «10» июля 2018г.</w:t>
      </w:r>
      <w:r w:rsidR="00B428CC" w:rsidRPr="00943C29">
        <w:rPr>
          <w:rFonts w:ascii="Times New Roman" w:hAnsi="Times New Roman" w:cs="Times New Roman"/>
          <w:color w:val="0D0D0D" w:themeColor="text1" w:themeTint="F2"/>
        </w:rPr>
        <w:t xml:space="preserve"> между </w:t>
      </w:r>
      <w:r w:rsidR="00FA1C17">
        <w:rPr>
          <w:rFonts w:ascii="Times New Roman" w:hAnsi="Times New Roman" w:cs="Times New Roman"/>
          <w:color w:val="0D0D0D" w:themeColor="text1" w:themeTint="F2"/>
        </w:rPr>
        <w:t>ГЕНПОДРЯДЧИКОМ</w:t>
      </w:r>
      <w:r w:rsidR="00B428C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A1C17">
        <w:rPr>
          <w:rFonts w:ascii="Times New Roman" w:hAnsi="Times New Roman" w:cs="Times New Roman"/>
          <w:color w:val="0D0D0D" w:themeColor="text1" w:themeTint="F2"/>
        </w:rPr>
        <w:t>О</w:t>
      </w:r>
      <w:r w:rsidR="00B428CC" w:rsidRPr="00943C29">
        <w:rPr>
          <w:rFonts w:ascii="Times New Roman" w:hAnsi="Times New Roman" w:cs="Times New Roman"/>
          <w:color w:val="0D0D0D" w:themeColor="text1" w:themeTint="F2"/>
        </w:rPr>
        <w:t>АО «</w:t>
      </w:r>
      <w:proofErr w:type="spellStart"/>
      <w:r w:rsidR="00FA1C17" w:rsidRPr="00943C29">
        <w:rPr>
          <w:rFonts w:ascii="Times New Roman" w:hAnsi="Times New Roman" w:cs="Times New Roman"/>
          <w:color w:val="0D0D0D" w:themeColor="text1" w:themeTint="F2"/>
        </w:rPr>
        <w:t>ТомскНИПИнефть</w:t>
      </w:r>
      <w:proofErr w:type="spellEnd"/>
      <w:r w:rsidR="00B428CC" w:rsidRPr="00943C29">
        <w:rPr>
          <w:rFonts w:ascii="Times New Roman" w:hAnsi="Times New Roman" w:cs="Times New Roman"/>
          <w:color w:val="0D0D0D" w:themeColor="text1" w:themeTint="F2"/>
        </w:rPr>
        <w:t xml:space="preserve">» 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428CC" w:rsidRPr="00943C29">
        <w:rPr>
          <w:rFonts w:ascii="Times New Roman" w:hAnsi="Times New Roman" w:cs="Times New Roman"/>
          <w:color w:val="0D0D0D" w:themeColor="text1" w:themeTint="F2"/>
        </w:rPr>
        <w:t>ЧИКОМ ОАО «</w:t>
      </w:r>
      <w:proofErr w:type="spellStart"/>
      <w:r w:rsidR="00FA1C17">
        <w:rPr>
          <w:rFonts w:ascii="Times New Roman" w:hAnsi="Times New Roman" w:cs="Times New Roman"/>
          <w:color w:val="0D0D0D" w:themeColor="text1" w:themeTint="F2"/>
        </w:rPr>
        <w:t>В</w:t>
      </w:r>
      <w:r w:rsidR="00B428CC" w:rsidRPr="00943C29">
        <w:rPr>
          <w:rFonts w:ascii="Times New Roman" w:hAnsi="Times New Roman" w:cs="Times New Roman"/>
          <w:color w:val="0D0D0D" w:themeColor="text1" w:themeTint="F2"/>
        </w:rPr>
        <w:t>НИПИнефть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>».</w:t>
      </w:r>
    </w:p>
    <w:p w:rsidR="00CB626A" w:rsidRPr="00CB626A" w:rsidRDefault="00CB626A" w:rsidP="00221DFE">
      <w:pPr>
        <w:pStyle w:val="a6"/>
        <w:numPr>
          <w:ilvl w:val="1"/>
          <w:numId w:val="14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</w:rPr>
      </w:pPr>
      <w:r w:rsidRPr="00CB626A">
        <w:rPr>
          <w:rFonts w:ascii="Times New Roman" w:hAnsi="Times New Roman" w:cs="Times New Roman"/>
        </w:rPr>
        <w:t>Функции Подрядчика по настоящему Договору выполняет Филиал ОАО «</w:t>
      </w:r>
      <w:proofErr w:type="spellStart"/>
      <w:r w:rsidRPr="00CB626A">
        <w:rPr>
          <w:rFonts w:ascii="Times New Roman" w:hAnsi="Times New Roman" w:cs="Times New Roman"/>
        </w:rPr>
        <w:t>ВНИПИнефть</w:t>
      </w:r>
      <w:proofErr w:type="spellEnd"/>
      <w:r w:rsidRPr="00CB626A">
        <w:rPr>
          <w:rFonts w:ascii="Times New Roman" w:hAnsi="Times New Roman" w:cs="Times New Roman"/>
        </w:rPr>
        <w:t xml:space="preserve">» </w:t>
      </w:r>
      <w:proofErr w:type="spellStart"/>
      <w:r w:rsidRPr="00CB626A">
        <w:rPr>
          <w:rFonts w:ascii="Times New Roman" w:hAnsi="Times New Roman" w:cs="Times New Roman"/>
        </w:rPr>
        <w:t>г</w:t>
      </w:r>
      <w:proofErr w:type="gramStart"/>
      <w:r w:rsidRPr="00CB626A">
        <w:rPr>
          <w:rFonts w:ascii="Times New Roman" w:hAnsi="Times New Roman" w:cs="Times New Roman"/>
        </w:rPr>
        <w:t>.П</w:t>
      </w:r>
      <w:proofErr w:type="gramEnd"/>
      <w:r w:rsidRPr="00CB626A">
        <w:rPr>
          <w:rFonts w:ascii="Times New Roman" w:hAnsi="Times New Roman" w:cs="Times New Roman"/>
        </w:rPr>
        <w:t>ермь</w:t>
      </w:r>
      <w:proofErr w:type="spellEnd"/>
      <w:r w:rsidRPr="00CB626A">
        <w:rPr>
          <w:rFonts w:ascii="Times New Roman" w:hAnsi="Times New Roman" w:cs="Times New Roman"/>
        </w:rPr>
        <w:t xml:space="preserve"> (местонахождение: 614068 Россия г.Пермь, ул. Ленина, д. 92 ИНН 7701007624 КПП 590302001), действующий от имени Подрядчика ОАО «</w:t>
      </w:r>
      <w:proofErr w:type="spellStart"/>
      <w:r w:rsidRPr="00CB626A">
        <w:rPr>
          <w:rFonts w:ascii="Times New Roman" w:hAnsi="Times New Roman" w:cs="Times New Roman"/>
        </w:rPr>
        <w:t>ВНИПИнефть</w:t>
      </w:r>
      <w:proofErr w:type="spellEnd"/>
      <w:r w:rsidRPr="00CB626A">
        <w:rPr>
          <w:rFonts w:ascii="Times New Roman" w:hAnsi="Times New Roman" w:cs="Times New Roman"/>
        </w:rPr>
        <w:t>».</w:t>
      </w:r>
    </w:p>
    <w:p w:rsidR="004F6EAC" w:rsidRPr="00943C29" w:rsidRDefault="00F425F3" w:rsidP="00221DFE">
      <w:pPr>
        <w:pStyle w:val="1"/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4" w:name="_Toc406092465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СТАТЬЯ 3. </w:t>
      </w:r>
      <w:r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Сроки выполнения работ</w:t>
      </w:r>
      <w:bookmarkEnd w:id="4"/>
    </w:p>
    <w:p w:rsidR="004F6EAC" w:rsidRPr="00943C29" w:rsidRDefault="00E673EB" w:rsidP="00221DFE">
      <w:pPr>
        <w:pStyle w:val="a6"/>
        <w:numPr>
          <w:ilvl w:val="1"/>
          <w:numId w:val="2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>роки выполнения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D2748" w:rsidRPr="00943C29">
        <w:rPr>
          <w:rFonts w:ascii="Times New Roman" w:hAnsi="Times New Roman" w:cs="Times New Roman"/>
          <w:color w:val="0D0D0D" w:themeColor="text1" w:themeTint="F2"/>
        </w:rPr>
        <w:t>Э</w:t>
      </w:r>
      <w:r w:rsidRPr="00943C29">
        <w:rPr>
          <w:rFonts w:ascii="Times New Roman" w:hAnsi="Times New Roman" w:cs="Times New Roman"/>
          <w:color w:val="0D0D0D" w:themeColor="text1" w:themeTint="F2"/>
        </w:rPr>
        <w:t>тапов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D2748" w:rsidRPr="00943C29">
        <w:rPr>
          <w:rFonts w:ascii="Times New Roman" w:hAnsi="Times New Roman" w:cs="Times New Roman"/>
          <w:color w:val="0D0D0D" w:themeColor="text1" w:themeTint="F2"/>
        </w:rPr>
        <w:t>Р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>абот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 xml:space="preserve"> стоимость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D2748" w:rsidRPr="00943C29">
        <w:rPr>
          <w:rFonts w:ascii="Times New Roman" w:hAnsi="Times New Roman" w:cs="Times New Roman"/>
          <w:color w:val="0D0D0D" w:themeColor="text1" w:themeTint="F2"/>
        </w:rPr>
        <w:t>Э</w:t>
      </w:r>
      <w:r w:rsidRPr="00943C29">
        <w:rPr>
          <w:rFonts w:ascii="Times New Roman" w:hAnsi="Times New Roman" w:cs="Times New Roman"/>
          <w:color w:val="0D0D0D" w:themeColor="text1" w:themeTint="F2"/>
        </w:rPr>
        <w:t>тапов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D2748" w:rsidRPr="00943C29">
        <w:rPr>
          <w:rFonts w:ascii="Times New Roman" w:hAnsi="Times New Roman" w:cs="Times New Roman"/>
          <w:color w:val="0D0D0D" w:themeColor="text1" w:themeTint="F2"/>
        </w:rPr>
        <w:t>Р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>абот согласовываются Сторонами в Календарном плане (Приложение №</w:t>
      </w:r>
      <w:r w:rsidR="00591ADE" w:rsidRPr="00943C29">
        <w:rPr>
          <w:rFonts w:ascii="Times New Roman" w:hAnsi="Times New Roman" w:cs="Times New Roman"/>
          <w:color w:val="0D0D0D" w:themeColor="text1" w:themeTint="F2"/>
        </w:rPr>
        <w:t>3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>), который является неотъемлемой часть</w:t>
      </w:r>
      <w:r w:rsidR="0061279B" w:rsidRPr="00943C29">
        <w:rPr>
          <w:rFonts w:ascii="Times New Roman" w:hAnsi="Times New Roman" w:cs="Times New Roman"/>
          <w:color w:val="0D0D0D" w:themeColor="text1" w:themeTint="F2"/>
        </w:rPr>
        <w:t>ю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 xml:space="preserve"> Договора. </w:t>
      </w:r>
    </w:p>
    <w:p w:rsidR="008B77F0" w:rsidRPr="00943C29" w:rsidRDefault="008B77F0" w:rsidP="00221DFE">
      <w:pPr>
        <w:pStyle w:val="a6"/>
        <w:numPr>
          <w:ilvl w:val="1"/>
          <w:numId w:val="2"/>
        </w:numPr>
        <w:spacing w:beforeLines="60" w:before="144" w:afterLines="60" w:after="144"/>
        <w:ind w:leftChars="65" w:left="994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 xml:space="preserve">рок </w:t>
      </w:r>
      <w:r w:rsidR="00B23FC1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 xml:space="preserve">ачала выполнения Работ: </w:t>
      </w:r>
    </w:p>
    <w:p w:rsidR="004F6EAC" w:rsidRPr="00943C29" w:rsidRDefault="00A35FD2" w:rsidP="00221DFE">
      <w:pPr>
        <w:pStyle w:val="a6"/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  </w:t>
      </w:r>
      <w:r w:rsidR="00E56DFF" w:rsidRPr="00943C29">
        <w:rPr>
          <w:rFonts w:ascii="Times New Roman" w:hAnsi="Times New Roman" w:cs="Times New Roman"/>
          <w:color w:val="0D0D0D" w:themeColor="text1" w:themeTint="F2"/>
        </w:rPr>
        <w:t>с</w:t>
      </w:r>
      <w:r w:rsidR="00B23FC1" w:rsidRPr="00943C29">
        <w:rPr>
          <w:rFonts w:ascii="Times New Roman" w:hAnsi="Times New Roman" w:cs="Times New Roman"/>
          <w:color w:val="0D0D0D" w:themeColor="text1" w:themeTint="F2"/>
        </w:rPr>
        <w:t>рок о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 xml:space="preserve">кончания выполнения Работ: </w:t>
      </w:r>
    </w:p>
    <w:p w:rsidR="00262596" w:rsidRPr="00943C29" w:rsidRDefault="00822CFB" w:rsidP="00221DFE">
      <w:pPr>
        <w:pStyle w:val="a6"/>
        <w:numPr>
          <w:ilvl w:val="1"/>
          <w:numId w:val="2"/>
        </w:numPr>
        <w:tabs>
          <w:tab w:val="left" w:pos="993"/>
        </w:tabs>
        <w:spacing w:beforeLines="60" w:before="144" w:afterLines="60" w:after="144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Дата</w:t>
      </w:r>
      <w:r w:rsidR="005D5E58" w:rsidRPr="00943C29">
        <w:rPr>
          <w:rFonts w:ascii="Times New Roman" w:hAnsi="Times New Roman" w:cs="Times New Roman"/>
          <w:color w:val="0D0D0D" w:themeColor="text1" w:themeTint="F2"/>
        </w:rPr>
        <w:t xml:space="preserve"> фактического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окончания Этапа соответствует дате подписания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Акта сдачи-приемки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 xml:space="preserve">выполненных работ (услуг) </w:t>
      </w:r>
      <w:r w:rsidRPr="00943C29">
        <w:rPr>
          <w:rFonts w:ascii="Times New Roman" w:hAnsi="Times New Roman" w:cs="Times New Roman"/>
          <w:color w:val="0D0D0D" w:themeColor="text1" w:themeTint="F2"/>
        </w:rPr>
        <w:t>Результата Работ (Приложение №</w:t>
      </w:r>
      <w:r w:rsidR="00591ADE" w:rsidRPr="00943C29">
        <w:rPr>
          <w:rFonts w:ascii="Times New Roman" w:hAnsi="Times New Roman" w:cs="Times New Roman"/>
          <w:color w:val="0D0D0D" w:themeColor="text1" w:themeTint="F2"/>
        </w:rPr>
        <w:t>9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к Договору)</w:t>
      </w:r>
      <w:r w:rsidR="00223946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="005D5E58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:rsidR="004F6EAC" w:rsidRPr="00943C29" w:rsidRDefault="00223946" w:rsidP="00221DFE">
      <w:pPr>
        <w:pStyle w:val="a6"/>
        <w:numPr>
          <w:ilvl w:val="1"/>
          <w:numId w:val="2"/>
        </w:numPr>
        <w:spacing w:beforeLines="60" w:before="144" w:afterLines="60" w:after="144"/>
        <w:ind w:leftChars="65" w:left="994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П</w:t>
      </w:r>
      <w:r w:rsidR="003270CE" w:rsidRPr="00943C29">
        <w:rPr>
          <w:rFonts w:ascii="Times New Roman" w:hAnsi="Times New Roman" w:cs="Times New Roman"/>
          <w:color w:val="0D0D0D" w:themeColor="text1" w:themeTint="F2"/>
        </w:rPr>
        <w:t>ри составлении Календарного плана</w:t>
      </w:r>
      <w:r w:rsidR="00D11478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>даты</w:t>
      </w:r>
      <w:r w:rsidR="002701B6" w:rsidRPr="00943C29">
        <w:rPr>
          <w:rFonts w:ascii="Times New Roman" w:hAnsi="Times New Roman" w:cs="Times New Roman"/>
          <w:color w:val="0D0D0D" w:themeColor="text1" w:themeTint="F2"/>
        </w:rPr>
        <w:t xml:space="preserve"> рассчитыва</w:t>
      </w:r>
      <w:r w:rsidRPr="00943C29">
        <w:rPr>
          <w:rFonts w:ascii="Times New Roman" w:hAnsi="Times New Roman" w:cs="Times New Roman"/>
          <w:color w:val="0D0D0D" w:themeColor="text1" w:themeTint="F2"/>
        </w:rPr>
        <w:t>ю</w:t>
      </w:r>
      <w:r w:rsidR="002701B6" w:rsidRPr="00943C29">
        <w:rPr>
          <w:rFonts w:ascii="Times New Roman" w:hAnsi="Times New Roman" w:cs="Times New Roman"/>
          <w:color w:val="0D0D0D" w:themeColor="text1" w:themeTint="F2"/>
        </w:rPr>
        <w:t>тся с учетом</w:t>
      </w:r>
      <w:r w:rsidR="00754BEC" w:rsidRPr="00943C29">
        <w:rPr>
          <w:rFonts w:ascii="Times New Roman" w:hAnsi="Times New Roman" w:cs="Times New Roman"/>
          <w:color w:val="0D0D0D" w:themeColor="text1" w:themeTint="F2"/>
        </w:rPr>
        <w:t xml:space="preserve"> прогнозного</w:t>
      </w:r>
      <w:r w:rsidR="002701B6" w:rsidRPr="00943C29">
        <w:rPr>
          <w:rFonts w:ascii="Times New Roman" w:hAnsi="Times New Roman" w:cs="Times New Roman"/>
          <w:color w:val="0D0D0D" w:themeColor="text1" w:themeTint="F2"/>
        </w:rPr>
        <w:t xml:space="preserve"> времени 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>на проведение Внутренней э</w:t>
      </w:r>
      <w:r w:rsidR="00D91153" w:rsidRPr="00943C29">
        <w:rPr>
          <w:rFonts w:ascii="Times New Roman" w:hAnsi="Times New Roman" w:cs="Times New Roman"/>
          <w:color w:val="0D0D0D" w:themeColor="text1" w:themeTint="F2"/>
        </w:rPr>
        <w:t xml:space="preserve">кспертизы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="00D91153" w:rsidRPr="00943C29">
        <w:rPr>
          <w:rFonts w:ascii="Times New Roman" w:hAnsi="Times New Roman" w:cs="Times New Roman"/>
          <w:color w:val="0D0D0D" w:themeColor="text1" w:themeTint="F2"/>
        </w:rPr>
        <w:t xml:space="preserve"> и устранения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81CB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 xml:space="preserve"> выявленных замечаний</w:t>
      </w:r>
      <w:r w:rsidR="003270CE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701B6" w:rsidRPr="00943C29">
        <w:rPr>
          <w:rFonts w:ascii="Times New Roman" w:hAnsi="Times New Roman" w:cs="Times New Roman"/>
          <w:color w:val="0D0D0D" w:themeColor="text1" w:themeTint="F2"/>
        </w:rPr>
        <w:t xml:space="preserve">Работы </w:t>
      </w:r>
      <w:r w:rsidR="009F5A15" w:rsidRPr="00943C29">
        <w:rPr>
          <w:rFonts w:ascii="Times New Roman" w:hAnsi="Times New Roman" w:cs="Times New Roman"/>
          <w:color w:val="0D0D0D" w:themeColor="text1" w:themeTint="F2"/>
        </w:rPr>
        <w:t>Э</w:t>
      </w:r>
      <w:r w:rsidR="002701B6" w:rsidRPr="00943C29">
        <w:rPr>
          <w:rFonts w:ascii="Times New Roman" w:hAnsi="Times New Roman" w:cs="Times New Roman"/>
          <w:color w:val="0D0D0D" w:themeColor="text1" w:themeTint="F2"/>
        </w:rPr>
        <w:t>тапа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 xml:space="preserve"> считаются завершенными и выполненными надлежащим образом только после устранения всех </w:t>
      </w:r>
      <w:r w:rsidR="0028462C" w:rsidRPr="00943C29">
        <w:rPr>
          <w:rFonts w:ascii="Times New Roman" w:hAnsi="Times New Roman" w:cs="Times New Roman"/>
          <w:color w:val="0D0D0D" w:themeColor="text1" w:themeTint="F2"/>
        </w:rPr>
        <w:t>недостатков</w:t>
      </w:r>
      <w:r w:rsidR="002701B6" w:rsidRPr="00943C29">
        <w:rPr>
          <w:rFonts w:ascii="Times New Roman" w:hAnsi="Times New Roman" w:cs="Times New Roman"/>
          <w:color w:val="0D0D0D" w:themeColor="text1" w:themeTint="F2"/>
        </w:rPr>
        <w:t xml:space="preserve"> и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 xml:space="preserve"> приемки </w:t>
      </w:r>
      <w:r w:rsidR="00D11478" w:rsidRPr="00943C29">
        <w:rPr>
          <w:rFonts w:ascii="Times New Roman" w:hAnsi="Times New Roman" w:cs="Times New Roman"/>
          <w:color w:val="0D0D0D" w:themeColor="text1" w:themeTint="F2"/>
        </w:rPr>
        <w:t>Работ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 xml:space="preserve"> без </w:t>
      </w:r>
      <w:r w:rsidR="0028462C" w:rsidRPr="00943C29">
        <w:rPr>
          <w:rFonts w:ascii="Times New Roman" w:hAnsi="Times New Roman" w:cs="Times New Roman"/>
          <w:color w:val="0D0D0D" w:themeColor="text1" w:themeTint="F2"/>
        </w:rPr>
        <w:t>недостатков</w:t>
      </w:r>
      <w:r w:rsidR="000228B0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="002701B6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:rsidR="00280C28" w:rsidRPr="00943C29" w:rsidRDefault="00280C28" w:rsidP="00221DFE">
      <w:pPr>
        <w:pStyle w:val="a6"/>
        <w:numPr>
          <w:ilvl w:val="1"/>
          <w:numId w:val="2"/>
        </w:numPr>
        <w:spacing w:beforeLines="60" w:before="144" w:afterLines="60" w:after="144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По предварительному согласованию с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ом </w:t>
      </w:r>
      <w:r w:rsidR="00E81CB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вправе досрочно выполнить Работы, а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вправе досрочно их оплатить</w:t>
      </w:r>
      <w:r w:rsidR="00754BEC" w:rsidRPr="00943C29">
        <w:rPr>
          <w:rFonts w:ascii="Times New Roman" w:hAnsi="Times New Roman" w:cs="Times New Roman"/>
          <w:color w:val="0D0D0D" w:themeColor="text1" w:themeTint="F2"/>
        </w:rPr>
        <w:t>, 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ри этом </w:t>
      </w:r>
      <w:r w:rsidR="00E81CB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не вправе требовать увеличения Стоимости Работ.</w:t>
      </w:r>
    </w:p>
    <w:p w:rsidR="00775E9E" w:rsidRPr="00943C29" w:rsidRDefault="00775E9E" w:rsidP="00221DFE">
      <w:pPr>
        <w:pStyle w:val="a6"/>
        <w:numPr>
          <w:ilvl w:val="1"/>
          <w:numId w:val="2"/>
        </w:numPr>
        <w:spacing w:beforeLines="60" w:before="144" w:afterLines="60" w:after="144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просрочки окончания Этапа </w:t>
      </w:r>
      <w:r w:rsidR="00AA247E" w:rsidRPr="00943C29">
        <w:rPr>
          <w:rFonts w:ascii="Times New Roman" w:hAnsi="Times New Roman" w:cs="Times New Roman"/>
          <w:color w:val="0D0D0D" w:themeColor="text1" w:themeTint="F2"/>
        </w:rPr>
        <w:t>относительно сроков, указанных в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Календарно</w:t>
      </w:r>
      <w:r w:rsidR="00AA247E" w:rsidRPr="00943C29">
        <w:rPr>
          <w:rFonts w:ascii="Times New Roman" w:hAnsi="Times New Roman" w:cs="Times New Roman"/>
          <w:color w:val="0D0D0D" w:themeColor="text1" w:themeTint="F2"/>
        </w:rPr>
        <w:t>м плане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произошедшей по вине </w:t>
      </w:r>
      <w:r w:rsidR="00E81CB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 xml:space="preserve">одрядчика </w:t>
      </w:r>
      <w:r w:rsidRPr="00943C29">
        <w:rPr>
          <w:rFonts w:ascii="Times New Roman" w:hAnsi="Times New Roman" w:cs="Times New Roman"/>
          <w:color w:val="0D0D0D" w:themeColor="text1" w:themeTint="F2"/>
        </w:rPr>
        <w:t>и приведшей к необходимости увеличени</w:t>
      </w:r>
      <w:r w:rsidR="00280C28" w:rsidRPr="00943C29">
        <w:rPr>
          <w:rFonts w:ascii="Times New Roman" w:hAnsi="Times New Roman" w:cs="Times New Roman"/>
          <w:color w:val="0D0D0D" w:themeColor="text1" w:themeTint="F2"/>
        </w:rPr>
        <w:t>я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сроков выполнения Работ, </w:t>
      </w:r>
      <w:r w:rsidR="00E81CB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несет ответственность за просрочку выполнения Работ в соответствии со статьей </w:t>
      </w:r>
      <w:r w:rsidR="00E2484D" w:rsidRPr="00943C29">
        <w:rPr>
          <w:rFonts w:ascii="Times New Roman" w:hAnsi="Times New Roman" w:cs="Times New Roman"/>
          <w:color w:val="0D0D0D" w:themeColor="text1" w:themeTint="F2"/>
        </w:rPr>
        <w:t xml:space="preserve">11 </w:t>
      </w:r>
      <w:r w:rsidRPr="00943C29">
        <w:rPr>
          <w:rFonts w:ascii="Times New Roman" w:hAnsi="Times New Roman" w:cs="Times New Roman"/>
          <w:color w:val="0D0D0D" w:themeColor="text1" w:themeTint="F2"/>
        </w:rPr>
        <w:t>Договора.</w:t>
      </w:r>
    </w:p>
    <w:p w:rsidR="003348CC" w:rsidRPr="00943C29" w:rsidRDefault="000228B0" w:rsidP="00221DFE">
      <w:pPr>
        <w:pStyle w:val="a6"/>
        <w:numPr>
          <w:ilvl w:val="1"/>
          <w:numId w:val="2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Срок выполнения Работ</w:t>
      </w:r>
      <w:r w:rsidR="00B7507B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продлева</w:t>
      </w:r>
      <w:r w:rsidR="00B7507B" w:rsidRPr="00943C29">
        <w:rPr>
          <w:rFonts w:ascii="Times New Roman" w:hAnsi="Times New Roman" w:cs="Times New Roman"/>
          <w:color w:val="0D0D0D" w:themeColor="text1" w:themeTint="F2"/>
        </w:rPr>
        <w:t xml:space="preserve">ющийся не по вине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CE1ECB" w:rsidRPr="00943C29">
        <w:rPr>
          <w:rFonts w:ascii="Times New Roman" w:hAnsi="Times New Roman" w:cs="Times New Roman"/>
          <w:color w:val="0D0D0D" w:themeColor="text1" w:themeTint="F2"/>
        </w:rPr>
        <w:t>, корректи</w:t>
      </w:r>
      <w:r w:rsidR="00B7507B" w:rsidRPr="00943C29">
        <w:rPr>
          <w:rFonts w:ascii="Times New Roman" w:hAnsi="Times New Roman" w:cs="Times New Roman"/>
          <w:color w:val="0D0D0D" w:themeColor="text1" w:themeTint="F2"/>
        </w:rPr>
        <w:t>руется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на </w:t>
      </w:r>
      <w:r w:rsidR="00E673EB" w:rsidRPr="00943C29">
        <w:rPr>
          <w:rFonts w:ascii="Times New Roman" w:hAnsi="Times New Roman" w:cs="Times New Roman"/>
          <w:color w:val="0D0D0D" w:themeColor="text1" w:themeTint="F2"/>
        </w:rPr>
        <w:t>следующих основания</w:t>
      </w:r>
      <w:r w:rsidR="003348CC" w:rsidRPr="00943C29">
        <w:rPr>
          <w:rFonts w:ascii="Times New Roman" w:hAnsi="Times New Roman" w:cs="Times New Roman"/>
          <w:color w:val="0D0D0D" w:themeColor="text1" w:themeTint="F2"/>
        </w:rPr>
        <w:t>х:</w:t>
      </w:r>
    </w:p>
    <w:p w:rsidR="004F6EAC" w:rsidRPr="00943C29" w:rsidRDefault="000228B0" w:rsidP="00221DFE">
      <w:pPr>
        <w:pStyle w:val="a6"/>
        <w:numPr>
          <w:ilvl w:val="2"/>
          <w:numId w:val="2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просрочк</w:t>
      </w:r>
      <w:r w:rsidR="00E673EB"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исполнения обязательств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ом, предусмотренных п. 5.</w:t>
      </w:r>
      <w:r w:rsidR="0050279E" w:rsidRPr="00943C29">
        <w:rPr>
          <w:rFonts w:ascii="Times New Roman" w:hAnsi="Times New Roman" w:cs="Times New Roman"/>
          <w:color w:val="0D0D0D" w:themeColor="text1" w:themeTint="F2"/>
        </w:rPr>
        <w:t>3</w:t>
      </w:r>
      <w:r w:rsidRPr="00943C29">
        <w:rPr>
          <w:rFonts w:ascii="Times New Roman" w:hAnsi="Times New Roman" w:cs="Times New Roman"/>
          <w:color w:val="0D0D0D" w:themeColor="text1" w:themeTint="F2"/>
        </w:rPr>
        <w:t>.</w:t>
      </w:r>
      <w:r w:rsidR="00B7507B" w:rsidRPr="00943C29">
        <w:rPr>
          <w:rFonts w:ascii="Times New Roman" w:hAnsi="Times New Roman" w:cs="Times New Roman"/>
          <w:color w:val="0D0D0D" w:themeColor="text1" w:themeTint="F2"/>
        </w:rPr>
        <w:t>1</w:t>
      </w:r>
      <w:r w:rsidR="006041B7" w:rsidRPr="00943C29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 xml:space="preserve">5.3.4., </w:t>
      </w:r>
      <w:r w:rsidR="006041B7" w:rsidRPr="00943C29">
        <w:rPr>
          <w:rFonts w:ascii="Times New Roman" w:hAnsi="Times New Roman" w:cs="Times New Roman"/>
          <w:color w:val="0D0D0D" w:themeColor="text1" w:themeTint="F2"/>
        </w:rPr>
        <w:t>5.3.</w:t>
      </w:r>
      <w:r w:rsidR="00B7507B" w:rsidRPr="00943C29">
        <w:rPr>
          <w:rFonts w:ascii="Times New Roman" w:hAnsi="Times New Roman" w:cs="Times New Roman"/>
          <w:color w:val="0D0D0D" w:themeColor="text1" w:themeTint="F2"/>
        </w:rPr>
        <w:t>5, 5.3.6</w:t>
      </w:r>
      <w:r w:rsidR="006041B7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910CB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Договора, при условии, что неисполнение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ом указанных обязатель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ств пр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епятствует выполнению Работ </w:t>
      </w:r>
      <w:r w:rsidR="00E81CB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 сроки, установленные Договором;</w:t>
      </w:r>
    </w:p>
    <w:p w:rsidR="004F6EAC" w:rsidRPr="00943C29" w:rsidRDefault="000228B0" w:rsidP="00221DFE">
      <w:pPr>
        <w:pStyle w:val="a6"/>
        <w:numPr>
          <w:ilvl w:val="2"/>
          <w:numId w:val="2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приостановлени</w:t>
      </w:r>
      <w:r w:rsidR="00E673EB" w:rsidRPr="00943C29">
        <w:rPr>
          <w:rFonts w:ascii="Times New Roman" w:hAnsi="Times New Roman" w:cs="Times New Roman"/>
          <w:color w:val="0D0D0D" w:themeColor="text1" w:themeTint="F2"/>
        </w:rPr>
        <w:t>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работ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если это предусмотрено условиями Договора, в т.ч. при получении от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нового (измененного)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аданий на проектирование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– до момента подписания дополнительного соглашения о выполнении работ по новым (измененным) исходным данным и/или заданию;</w:t>
      </w:r>
    </w:p>
    <w:p w:rsidR="003348CC" w:rsidRPr="00943C29" w:rsidRDefault="00984737" w:rsidP="00221DFE">
      <w:pPr>
        <w:pStyle w:val="a6"/>
        <w:numPr>
          <w:ilvl w:val="2"/>
          <w:numId w:val="2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внесение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ом изменений в исходные данные (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адания на проектирование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), повлекшие необходимость выполнения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дополнительных работ – на срок выполнения таких дополнительных работ;</w:t>
      </w:r>
    </w:p>
    <w:p w:rsidR="003348CC" w:rsidRPr="00943C29" w:rsidRDefault="000228B0" w:rsidP="00221DFE">
      <w:pPr>
        <w:pStyle w:val="a6"/>
        <w:numPr>
          <w:ilvl w:val="2"/>
          <w:numId w:val="2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действия обстоятельств непреодолимой силы;</w:t>
      </w:r>
    </w:p>
    <w:p w:rsidR="004F6EAC" w:rsidRPr="00943C29" w:rsidRDefault="000228B0" w:rsidP="00221DFE">
      <w:pPr>
        <w:pStyle w:val="a6"/>
        <w:numPr>
          <w:ilvl w:val="2"/>
          <w:numId w:val="2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в иных случаях, установленных действующим законодательством.</w:t>
      </w:r>
    </w:p>
    <w:p w:rsidR="00280C28" w:rsidRPr="00943C29" w:rsidRDefault="00280C28" w:rsidP="00221DFE">
      <w:pPr>
        <w:pStyle w:val="a6"/>
        <w:numPr>
          <w:ilvl w:val="1"/>
          <w:numId w:val="2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если в процессе выполнения Работ возникнут основания для изменения сроков выполнения Работ, указанных в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п</w:t>
      </w:r>
      <w:proofErr w:type="gramEnd"/>
      <w:r w:rsidR="00B7507B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>3.7, то после получения</w:t>
      </w:r>
      <w:r w:rsidR="00B7507B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943C29">
        <w:rPr>
          <w:rFonts w:ascii="Times New Roman" w:hAnsi="Times New Roman" w:cs="Times New Roman"/>
          <w:color w:val="0D0D0D" w:themeColor="text1" w:themeTint="F2"/>
        </w:rPr>
        <w:t>чико</w:t>
      </w:r>
      <w:r w:rsidR="00B7507B" w:rsidRPr="00943C29">
        <w:rPr>
          <w:rFonts w:ascii="Times New Roman" w:hAnsi="Times New Roman" w:cs="Times New Roman"/>
          <w:color w:val="0D0D0D" w:themeColor="text1" w:themeTint="F2"/>
        </w:rPr>
        <w:t xml:space="preserve">м или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уведомления о возникновении обстоятельств, необходимые изменения и корректировки Календарного плана производятся по согласованию Сторон в письменной форме и оформляются дополнительным соглашением к Дог</w:t>
      </w:r>
      <w:r w:rsidR="0081026B" w:rsidRPr="00943C29">
        <w:rPr>
          <w:rFonts w:ascii="Times New Roman" w:hAnsi="Times New Roman" w:cs="Times New Roman"/>
          <w:color w:val="0D0D0D" w:themeColor="text1" w:themeTint="F2"/>
        </w:rPr>
        <w:t xml:space="preserve">овору в течение </w:t>
      </w:r>
      <w:r w:rsidR="00A80BDD" w:rsidRPr="00943C29">
        <w:rPr>
          <w:rFonts w:ascii="Times New Roman" w:hAnsi="Times New Roman" w:cs="Times New Roman"/>
          <w:color w:val="0D0D0D" w:themeColor="text1" w:themeTint="F2"/>
        </w:rPr>
        <w:t>15</w:t>
      </w:r>
      <w:r w:rsidR="0081026B" w:rsidRPr="00943C29">
        <w:rPr>
          <w:rFonts w:ascii="Times New Roman" w:hAnsi="Times New Roman" w:cs="Times New Roman"/>
          <w:color w:val="0D0D0D" w:themeColor="text1" w:themeTint="F2"/>
        </w:rPr>
        <w:t xml:space="preserve"> рабочих дней.</w:t>
      </w:r>
    </w:p>
    <w:p w:rsidR="004F6EAC" w:rsidRPr="00943C29" w:rsidRDefault="00F425F3" w:rsidP="00221DFE">
      <w:pPr>
        <w:pStyle w:val="1"/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5" w:name="_Toc406092466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4. Стоимость договора</w:t>
      </w:r>
      <w:r w:rsidR="009F5A15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и порядок расчетов</w:t>
      </w:r>
      <w:bookmarkEnd w:id="5"/>
    </w:p>
    <w:p w:rsidR="004F6EAC" w:rsidRPr="00943C29" w:rsidRDefault="004F6EAC" w:rsidP="00221DFE">
      <w:pPr>
        <w:pStyle w:val="a6"/>
        <w:numPr>
          <w:ilvl w:val="0"/>
          <w:numId w:val="2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:rsidR="004F6EAC" w:rsidRPr="00943C29" w:rsidRDefault="000228B0" w:rsidP="00221DFE">
      <w:pPr>
        <w:pStyle w:val="a6"/>
        <w:numPr>
          <w:ilvl w:val="1"/>
          <w:numId w:val="2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Общая </w:t>
      </w:r>
      <w:r w:rsidR="00F459D1" w:rsidRPr="00943C29">
        <w:rPr>
          <w:rFonts w:ascii="Times New Roman" w:hAnsi="Times New Roman" w:cs="Times New Roman"/>
          <w:color w:val="0D0D0D" w:themeColor="text1" w:themeTint="F2"/>
        </w:rPr>
        <w:t xml:space="preserve">Стоимость </w:t>
      </w:r>
      <w:r w:rsidR="009F5A15" w:rsidRPr="00943C29">
        <w:rPr>
          <w:rFonts w:ascii="Times New Roman" w:hAnsi="Times New Roman" w:cs="Times New Roman"/>
          <w:color w:val="0D0D0D" w:themeColor="text1" w:themeTint="F2"/>
        </w:rPr>
        <w:t>Договора</w:t>
      </w:r>
      <w:r w:rsidR="00D27CDB" w:rsidRPr="00943C29">
        <w:rPr>
          <w:rFonts w:ascii="Times New Roman" w:hAnsi="Times New Roman" w:cs="Times New Roman"/>
          <w:color w:val="0D0D0D" w:themeColor="text1" w:themeTint="F2"/>
        </w:rPr>
        <w:t xml:space="preserve">, указанная в </w:t>
      </w:r>
      <w:r w:rsidR="00280C28" w:rsidRPr="00943C29">
        <w:rPr>
          <w:rFonts w:ascii="Times New Roman" w:hAnsi="Times New Roman" w:cs="Times New Roman"/>
          <w:color w:val="0D0D0D" w:themeColor="text1" w:themeTint="F2"/>
        </w:rPr>
        <w:t xml:space="preserve">Сводной </w:t>
      </w:r>
      <w:r w:rsidR="00D27CDB" w:rsidRPr="00943C29">
        <w:rPr>
          <w:rFonts w:ascii="Times New Roman" w:hAnsi="Times New Roman" w:cs="Times New Roman"/>
          <w:color w:val="0D0D0D" w:themeColor="text1" w:themeTint="F2"/>
        </w:rPr>
        <w:t>Смете (Приложение №</w:t>
      </w:r>
      <w:r w:rsidR="00591ADE" w:rsidRPr="00943C29">
        <w:rPr>
          <w:rFonts w:ascii="Times New Roman" w:hAnsi="Times New Roman" w:cs="Times New Roman"/>
          <w:color w:val="0D0D0D" w:themeColor="text1" w:themeTint="F2"/>
        </w:rPr>
        <w:t>4</w:t>
      </w:r>
      <w:r w:rsidR="00D27CDB" w:rsidRPr="00943C29">
        <w:rPr>
          <w:rFonts w:ascii="Times New Roman" w:hAnsi="Times New Roman" w:cs="Times New Roman"/>
          <w:color w:val="0D0D0D" w:themeColor="text1" w:themeTint="F2"/>
        </w:rPr>
        <w:t>)</w:t>
      </w:r>
      <w:r w:rsidR="00262596" w:rsidRPr="00943C29">
        <w:rPr>
          <w:rFonts w:ascii="Times New Roman" w:hAnsi="Times New Roman" w:cs="Times New Roman"/>
          <w:color w:val="0D0D0D" w:themeColor="text1" w:themeTint="F2"/>
        </w:rPr>
        <w:t xml:space="preserve"> является твердой, не подлежит изменениям за исключением случаев, описанных в п.</w:t>
      </w:r>
      <w:r w:rsidR="003C728E" w:rsidRPr="00943C29">
        <w:rPr>
          <w:rFonts w:ascii="Times New Roman" w:hAnsi="Times New Roman" w:cs="Times New Roman"/>
          <w:color w:val="0D0D0D" w:themeColor="text1" w:themeTint="F2"/>
        </w:rPr>
        <w:t>3.</w:t>
      </w:r>
      <w:r w:rsidR="00280C28" w:rsidRPr="00943C29">
        <w:rPr>
          <w:rFonts w:ascii="Times New Roman" w:hAnsi="Times New Roman" w:cs="Times New Roman"/>
          <w:color w:val="0D0D0D" w:themeColor="text1" w:themeTint="F2"/>
        </w:rPr>
        <w:t>7</w:t>
      </w:r>
      <w:r w:rsidR="003C728E" w:rsidRPr="00943C29">
        <w:rPr>
          <w:rFonts w:ascii="Times New Roman" w:hAnsi="Times New Roman" w:cs="Times New Roman"/>
          <w:color w:val="0D0D0D" w:themeColor="text1" w:themeTint="F2"/>
        </w:rPr>
        <w:t>.3</w:t>
      </w:r>
      <w:r w:rsidR="00262596" w:rsidRPr="00943C29">
        <w:rPr>
          <w:rFonts w:ascii="Times New Roman" w:hAnsi="Times New Roman" w:cs="Times New Roman"/>
          <w:color w:val="0D0D0D" w:themeColor="text1" w:themeTint="F2"/>
        </w:rPr>
        <w:t>, и</w:t>
      </w:r>
      <w:r w:rsidR="009F5A15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56DA9" w:rsidRPr="00943C29">
        <w:rPr>
          <w:rFonts w:ascii="Times New Roman" w:hAnsi="Times New Roman" w:cs="Times New Roman"/>
          <w:color w:val="0D0D0D" w:themeColor="text1" w:themeTint="F2"/>
        </w:rPr>
        <w:t>в соответствии с Протоколом согла</w:t>
      </w:r>
      <w:r w:rsidR="00B339E0" w:rsidRPr="00943C29">
        <w:rPr>
          <w:rFonts w:ascii="Times New Roman" w:hAnsi="Times New Roman" w:cs="Times New Roman"/>
          <w:color w:val="0D0D0D" w:themeColor="text1" w:themeTint="F2"/>
        </w:rPr>
        <w:t>шения о</w:t>
      </w:r>
      <w:r w:rsidR="00E56DA9" w:rsidRPr="00943C29">
        <w:rPr>
          <w:rFonts w:ascii="Times New Roman" w:hAnsi="Times New Roman" w:cs="Times New Roman"/>
          <w:color w:val="0D0D0D" w:themeColor="text1" w:themeTint="F2"/>
        </w:rPr>
        <w:t xml:space="preserve"> договорной цен</w:t>
      </w:r>
      <w:r w:rsidR="00B339E0" w:rsidRPr="00943C29">
        <w:rPr>
          <w:rFonts w:ascii="Times New Roman" w:hAnsi="Times New Roman" w:cs="Times New Roman"/>
          <w:color w:val="0D0D0D" w:themeColor="text1" w:themeTint="F2"/>
        </w:rPr>
        <w:t>е</w:t>
      </w:r>
      <w:r w:rsidR="00E56DA9" w:rsidRPr="00943C29">
        <w:rPr>
          <w:rFonts w:ascii="Times New Roman" w:hAnsi="Times New Roman" w:cs="Times New Roman"/>
          <w:color w:val="0D0D0D" w:themeColor="text1" w:themeTint="F2"/>
        </w:rPr>
        <w:t xml:space="preserve"> (Приложение №2) </w:t>
      </w:r>
      <w:r w:rsidR="00A85A87" w:rsidRPr="00943C29">
        <w:rPr>
          <w:rFonts w:ascii="Times New Roman" w:hAnsi="Times New Roman" w:cs="Times New Roman"/>
          <w:color w:val="0D0D0D" w:themeColor="text1" w:themeTint="F2"/>
        </w:rPr>
        <w:t xml:space="preserve">составляет </w:t>
      </w:r>
      <w:r w:rsidR="001B3EC8">
        <w:rPr>
          <w:rFonts w:ascii="Times New Roman" w:hAnsi="Times New Roman" w:cs="Times New Roman"/>
          <w:b/>
          <w:color w:val="0D0D0D" w:themeColor="text1" w:themeTint="F2"/>
        </w:rPr>
        <w:t>_______________</w:t>
      </w:r>
      <w:r w:rsidR="00A85A87" w:rsidRPr="00943C29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8B77F0" w:rsidRPr="00943C29">
        <w:rPr>
          <w:rFonts w:ascii="Times New Roman" w:hAnsi="Times New Roman" w:cs="Times New Roman"/>
        </w:rPr>
        <w:t>(</w:t>
      </w:r>
      <w:r w:rsidR="001B3EC8">
        <w:rPr>
          <w:rFonts w:ascii="Times New Roman" w:hAnsi="Times New Roman" w:cs="Times New Roman"/>
        </w:rPr>
        <w:t>прописью</w:t>
      </w:r>
      <w:r w:rsidR="00680525" w:rsidRPr="00943C29">
        <w:rPr>
          <w:rFonts w:ascii="Times New Roman" w:hAnsi="Times New Roman" w:cs="Times New Roman"/>
          <w:i/>
        </w:rPr>
        <w:t>)</w:t>
      </w:r>
      <w:r w:rsidR="00EA4846" w:rsidRPr="00943C29">
        <w:rPr>
          <w:rFonts w:ascii="Times New Roman" w:hAnsi="Times New Roman" w:cs="Times New Roman"/>
        </w:rPr>
        <w:t xml:space="preserve"> рубл</w:t>
      </w:r>
      <w:r w:rsidR="00E85DBC" w:rsidRPr="00943C29">
        <w:rPr>
          <w:rFonts w:ascii="Times New Roman" w:hAnsi="Times New Roman" w:cs="Times New Roman"/>
        </w:rPr>
        <w:t>ей</w:t>
      </w:r>
      <w:r w:rsidR="00EA4846" w:rsidRPr="00943C29">
        <w:rPr>
          <w:rFonts w:ascii="Times New Roman" w:hAnsi="Times New Roman" w:cs="Times New Roman"/>
        </w:rPr>
        <w:t xml:space="preserve"> </w:t>
      </w:r>
      <w:r w:rsidR="001B3EC8">
        <w:rPr>
          <w:rFonts w:ascii="Times New Roman" w:hAnsi="Times New Roman" w:cs="Times New Roman"/>
        </w:rPr>
        <w:t>__</w:t>
      </w:r>
      <w:r w:rsidR="00A85A87" w:rsidRPr="00943C29">
        <w:rPr>
          <w:rFonts w:ascii="Times New Roman" w:hAnsi="Times New Roman" w:cs="Times New Roman"/>
        </w:rPr>
        <w:t xml:space="preserve"> </w:t>
      </w:r>
      <w:r w:rsidR="00EA4846" w:rsidRPr="00943C29">
        <w:rPr>
          <w:rFonts w:ascii="Times New Roman" w:hAnsi="Times New Roman" w:cs="Times New Roman"/>
        </w:rPr>
        <w:t>копе</w:t>
      </w:r>
      <w:r w:rsidR="001B3EC8">
        <w:rPr>
          <w:rFonts w:ascii="Times New Roman" w:hAnsi="Times New Roman" w:cs="Times New Roman"/>
        </w:rPr>
        <w:t>е</w:t>
      </w:r>
      <w:r w:rsidR="004A3CB3" w:rsidRPr="00943C29">
        <w:rPr>
          <w:rFonts w:ascii="Times New Roman" w:hAnsi="Times New Roman" w:cs="Times New Roman"/>
        </w:rPr>
        <w:t>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 учетом НДС (налога на добавленную стоимость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) </w:t>
      </w:r>
      <w:r w:rsidR="001B3EC8">
        <w:rPr>
          <w:rFonts w:ascii="Times New Roman" w:hAnsi="Times New Roman" w:cs="Times New Roman"/>
          <w:b/>
        </w:rPr>
        <w:t>_____________</w:t>
      </w:r>
      <w:r w:rsidR="00EA4846" w:rsidRPr="00943C29">
        <w:rPr>
          <w:rFonts w:ascii="Times New Roman" w:hAnsi="Times New Roman" w:cs="Times New Roman"/>
        </w:rPr>
        <w:t xml:space="preserve"> (</w:t>
      </w:r>
      <w:r w:rsidR="001B3EC8">
        <w:rPr>
          <w:rFonts w:ascii="Times New Roman" w:hAnsi="Times New Roman" w:cs="Times New Roman"/>
          <w:i/>
        </w:rPr>
        <w:t>_______________</w:t>
      </w:r>
      <w:r w:rsidR="00EA4846" w:rsidRPr="00943C29">
        <w:rPr>
          <w:rFonts w:ascii="Times New Roman" w:hAnsi="Times New Roman" w:cs="Times New Roman"/>
        </w:rPr>
        <w:t xml:space="preserve">) </w:t>
      </w:r>
      <w:proofErr w:type="gramEnd"/>
      <w:r w:rsidR="00EA4846" w:rsidRPr="00943C29">
        <w:rPr>
          <w:rFonts w:ascii="Times New Roman" w:hAnsi="Times New Roman" w:cs="Times New Roman"/>
        </w:rPr>
        <w:t>руб</w:t>
      </w:r>
      <w:r w:rsidR="00A85A87" w:rsidRPr="00943C29">
        <w:rPr>
          <w:rFonts w:ascii="Times New Roman" w:hAnsi="Times New Roman" w:cs="Times New Roman"/>
        </w:rPr>
        <w:t>л</w:t>
      </w:r>
      <w:r w:rsidR="004A3CB3" w:rsidRPr="00943C29">
        <w:rPr>
          <w:rFonts w:ascii="Times New Roman" w:hAnsi="Times New Roman" w:cs="Times New Roman"/>
        </w:rPr>
        <w:t>ей</w:t>
      </w:r>
      <w:r w:rsidR="00EA4846" w:rsidRPr="00943C29">
        <w:rPr>
          <w:rFonts w:ascii="Times New Roman" w:hAnsi="Times New Roman" w:cs="Times New Roman"/>
        </w:rPr>
        <w:t xml:space="preserve"> </w:t>
      </w:r>
      <w:r w:rsidR="001B3EC8">
        <w:rPr>
          <w:rFonts w:ascii="Times New Roman" w:hAnsi="Times New Roman" w:cs="Times New Roman"/>
        </w:rPr>
        <w:t>___</w:t>
      </w:r>
      <w:r w:rsidR="00497D3B" w:rsidRPr="00943C29">
        <w:rPr>
          <w:rFonts w:ascii="Times New Roman" w:hAnsi="Times New Roman" w:cs="Times New Roman"/>
        </w:rPr>
        <w:t xml:space="preserve"> </w:t>
      </w:r>
      <w:r w:rsidR="00EA4846" w:rsidRPr="00943C29">
        <w:rPr>
          <w:rFonts w:ascii="Times New Roman" w:hAnsi="Times New Roman" w:cs="Times New Roman"/>
        </w:rPr>
        <w:t>копе</w:t>
      </w:r>
      <w:r w:rsidR="001B3EC8">
        <w:rPr>
          <w:rFonts w:ascii="Times New Roman" w:hAnsi="Times New Roman" w:cs="Times New Roman"/>
        </w:rPr>
        <w:t>е</w:t>
      </w:r>
      <w:r w:rsidR="00032070" w:rsidRPr="00943C29">
        <w:rPr>
          <w:rFonts w:ascii="Times New Roman" w:hAnsi="Times New Roman" w:cs="Times New Roman"/>
        </w:rPr>
        <w:t>к</w:t>
      </w:r>
      <w:r w:rsidR="005C4B64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10BAB" w:rsidRPr="00943C29">
        <w:rPr>
          <w:rFonts w:ascii="Times New Roman" w:hAnsi="Times New Roman" w:cs="Times New Roman"/>
          <w:color w:val="0D0D0D" w:themeColor="text1" w:themeTint="F2"/>
        </w:rPr>
        <w:t>по ставке</w:t>
      </w:r>
      <w:r w:rsidR="00C92CDE" w:rsidRPr="00943C29">
        <w:rPr>
          <w:rFonts w:ascii="Times New Roman" w:hAnsi="Times New Roman" w:cs="Times New Roman"/>
          <w:color w:val="0D0D0D" w:themeColor="text1" w:themeTint="F2"/>
        </w:rPr>
        <w:t xml:space="preserve"> 18%</w:t>
      </w:r>
      <w:r w:rsidR="006F6654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D84628" w:rsidRPr="00943C29" w:rsidRDefault="001C7E09" w:rsidP="00A35FD2">
      <w:pPr>
        <w:pStyle w:val="31"/>
        <w:numPr>
          <w:ilvl w:val="1"/>
          <w:numId w:val="2"/>
        </w:numPr>
        <w:tabs>
          <w:tab w:val="left" w:pos="1418"/>
        </w:tabs>
        <w:spacing w:before="120" w:after="0"/>
        <w:ind w:left="851" w:hanging="851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Стоимость </w:t>
      </w:r>
      <w:r w:rsidR="009F5A15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Договора </w:t>
      </w:r>
      <w:r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включает в себя </w:t>
      </w:r>
      <w:r w:rsidR="009F5A15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стоимость </w:t>
      </w:r>
      <w:r w:rsidR="000D2748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Результатов Работ по </w:t>
      </w:r>
      <w:r w:rsidR="009F5A15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каждо</w:t>
      </w:r>
      <w:r w:rsidR="000D2748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му</w:t>
      </w:r>
      <w:r w:rsidR="00E57199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="009F5A15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Этап</w:t>
      </w:r>
      <w:r w:rsidR="000D2748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у</w:t>
      </w:r>
      <w:r w:rsidR="009F5A15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, указанн</w:t>
      </w:r>
      <w:r w:rsidR="000D2748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ому</w:t>
      </w:r>
      <w:r w:rsidR="009F5A15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в Календарном плане, а также </w:t>
      </w:r>
      <w:r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все накладные и прочие расходы </w:t>
      </w:r>
      <w:r w:rsidR="004D792D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одрядчика</w:t>
      </w:r>
      <w:r w:rsidR="00EE178C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,</w:t>
      </w:r>
      <w:r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связанные с исполнением Договор</w:t>
      </w:r>
      <w:r w:rsidR="00280C28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а</w:t>
      </w:r>
      <w:r w:rsidR="00EE178C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  <w:r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 </w:t>
      </w:r>
      <w:r w:rsidR="0028462C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Если после вступления Договора в силу органами государственной власти РФ/субъектов РФ будут введены, отменены либо изменены налоги, сборы и пошлины, и это обоснованно повлечет за собой изменение размеров затрат </w:t>
      </w:r>
      <w:r w:rsidR="004D792D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одрядчика</w:t>
      </w:r>
      <w:r w:rsidR="0028462C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,</w:t>
      </w:r>
      <w:r w:rsidR="00280C28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="0028462C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Стоимость Договора может быть соразмерно увеличена или уменьшена.</w:t>
      </w:r>
      <w:r w:rsidR="007A1B98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Инфляционные ожидания </w:t>
      </w:r>
      <w:r w:rsidR="004D792D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одрядчика </w:t>
      </w:r>
      <w:r w:rsidR="007A1B98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не являются основанием для изменения Стоимости Договора.</w:t>
      </w:r>
    </w:p>
    <w:p w:rsidR="001011D9" w:rsidRPr="00943C29" w:rsidRDefault="000A3490" w:rsidP="00A35FD2">
      <w:pPr>
        <w:pStyle w:val="31"/>
        <w:tabs>
          <w:tab w:val="left" w:pos="1418"/>
        </w:tabs>
        <w:spacing w:before="120" w:after="0"/>
        <w:ind w:left="851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Затраты </w:t>
      </w:r>
      <w:r w:rsidR="004D792D"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Субп</w:t>
      </w:r>
      <w:r w:rsidR="00F8686F"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одрядчика </w:t>
      </w:r>
      <w:r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по проведению и сопровождению соответствующих</w:t>
      </w:r>
      <w:r w:rsidR="004C795D"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внешних</w:t>
      </w:r>
      <w:r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экспертиз</w:t>
      </w:r>
      <w:r w:rsidR="004C795D"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, если данное условие прописано в </w:t>
      </w:r>
      <w:r w:rsidR="004A3CB3"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Задании</w:t>
      </w:r>
      <w:r w:rsidR="00E85DBC"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на проектирование</w:t>
      </w:r>
      <w:r w:rsidR="004C795D"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,</w:t>
      </w:r>
      <w:r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включены в стоимость выполнения работ по договору, при этом стоимость проведения и сопровождения экспертизы не должна превышать стоимость соответствующих работ</w:t>
      </w:r>
      <w:r w:rsidR="00B7507B"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,</w:t>
      </w:r>
      <w:r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указанных в</w:t>
      </w:r>
      <w:r w:rsidR="00B7507B"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Календарном плане</w:t>
      </w:r>
      <w:r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="00B7507B"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(П</w:t>
      </w:r>
      <w:r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риложении №</w:t>
      </w:r>
      <w:r w:rsidR="00591ADE"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3</w:t>
      </w:r>
      <w:r w:rsidR="00B7507B"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)</w:t>
      </w:r>
      <w:r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 Затраты по проведению и сопровождению соответствующих экспертиз подтверждаются п</w:t>
      </w:r>
      <w:r w:rsidR="00D93E12" w:rsidRPr="00221DF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ервичной учетной документацией.</w:t>
      </w:r>
    </w:p>
    <w:p w:rsidR="00E1492A" w:rsidRPr="00EC4F20" w:rsidRDefault="004A3CB3" w:rsidP="004A3CB3">
      <w:pPr>
        <w:pStyle w:val="31"/>
        <w:numPr>
          <w:ilvl w:val="1"/>
          <w:numId w:val="2"/>
        </w:numPr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</w:pPr>
      <w:r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 </w:t>
      </w:r>
      <w:r w:rsidR="00E1492A" w:rsidRPr="00EC4F2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Оплата работ по этапам </w:t>
      </w:r>
      <w:r w:rsidR="00E1492A" w:rsidRPr="00EC4F20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2"/>
          <w:szCs w:val="22"/>
        </w:rPr>
        <w:t>«</w:t>
      </w:r>
      <w:r w:rsidRPr="00EC4F20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2"/>
          <w:szCs w:val="22"/>
        </w:rPr>
        <w:t>Землеустроительные работы</w:t>
      </w:r>
      <w:r w:rsidR="00E1492A" w:rsidRPr="00EC4F20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2"/>
          <w:szCs w:val="22"/>
        </w:rPr>
        <w:t>»</w:t>
      </w:r>
      <w:r w:rsidRPr="00EC4F20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2"/>
          <w:szCs w:val="22"/>
        </w:rPr>
        <w:t>, «Рабочая документация»,     «Командировочные, прочие расходы»</w:t>
      </w:r>
      <w:r w:rsidR="00E1492A" w:rsidRPr="00EC4F2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производится в следующем порядке</w:t>
      </w:r>
      <w:r w:rsidR="00E1492A" w:rsidRPr="00EC4F2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:</w:t>
      </w:r>
    </w:p>
    <w:p w:rsidR="00E1492A" w:rsidRPr="00EC4F20" w:rsidRDefault="00E1492A" w:rsidP="00E1492A">
      <w:pPr>
        <w:pStyle w:val="31"/>
        <w:spacing w:after="0" w:line="240" w:lineRule="auto"/>
        <w:ind w:left="786"/>
        <w:contextualSpacing/>
        <w:jc w:val="both"/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</w:pPr>
      <w:r w:rsidRPr="00EC4F20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2"/>
          <w:szCs w:val="22"/>
        </w:rPr>
        <w:t>- 100%</w:t>
      </w:r>
      <w:r w:rsidRPr="00EC4F2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 от стоимости выполненного этапа работ </w:t>
      </w:r>
      <w:r w:rsidR="00EC4F20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 xml:space="preserve">в </w:t>
      </w:r>
      <w:r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 xml:space="preserve"> </w:t>
      </w:r>
      <w:r w:rsidR="00EC4F20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 xml:space="preserve">течение </w:t>
      </w:r>
      <w:r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9</w:t>
      </w:r>
      <w:r w:rsidR="00EC4F20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5</w:t>
      </w:r>
      <w:r w:rsid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 xml:space="preserve"> (девяноста</w:t>
      </w:r>
      <w:r w:rsidR="00EC4F20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 xml:space="preserve"> пяти</w:t>
      </w:r>
      <w:r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) календарных дней,</w:t>
      </w:r>
      <w:r w:rsidRPr="00EC4F2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 на основании подписанн</w:t>
      </w:r>
      <w:r w:rsidR="00297D62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ого</w:t>
      </w:r>
      <w:r w:rsidRPr="00EC4F2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 полномочными представителями Сторон акта сдачи-приемки выполненных работ (услуг)</w:t>
      </w:r>
      <w:r w:rsidR="00EC4F20" w:rsidRPr="00EC4F2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, </w:t>
      </w:r>
      <w:r w:rsidR="00EC4F20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 xml:space="preserve">при условии получения денежных средств от </w:t>
      </w:r>
      <w:r w:rsidR="00297D62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Генподрядчика ОАО «</w:t>
      </w:r>
      <w:proofErr w:type="spellStart"/>
      <w:r w:rsidR="00297D62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ТомскНИПИнефть</w:t>
      </w:r>
      <w:proofErr w:type="spellEnd"/>
      <w:r w:rsidR="00297D62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»</w:t>
      </w:r>
      <w:r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;</w:t>
      </w:r>
    </w:p>
    <w:p w:rsidR="00E1492A" w:rsidRPr="00297D62" w:rsidRDefault="00E1492A" w:rsidP="00E1492A">
      <w:pPr>
        <w:pStyle w:val="31"/>
        <w:spacing w:after="0" w:line="240" w:lineRule="auto"/>
        <w:ind w:left="786"/>
        <w:contextualSpacing/>
        <w:jc w:val="both"/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</w:pPr>
      <w:r w:rsidRPr="00297D62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Оплата работ по этапам </w:t>
      </w:r>
      <w:r w:rsidRPr="00297D62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2"/>
          <w:szCs w:val="22"/>
        </w:rPr>
        <w:t>«</w:t>
      </w:r>
      <w:r w:rsidR="004A3CB3" w:rsidRPr="00297D62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2"/>
          <w:szCs w:val="22"/>
        </w:rPr>
        <w:t>Инженерные изыскания</w:t>
      </w:r>
      <w:r w:rsidRPr="00297D62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2"/>
          <w:szCs w:val="22"/>
        </w:rPr>
        <w:t>»</w:t>
      </w:r>
      <w:r w:rsidR="004A3CB3" w:rsidRPr="00297D62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2"/>
          <w:szCs w:val="22"/>
        </w:rPr>
        <w:t>, «Проектная документация»</w:t>
      </w:r>
      <w:r w:rsidRPr="00297D62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 производится в следующем порядке:</w:t>
      </w:r>
    </w:p>
    <w:p w:rsidR="00E1492A" w:rsidRPr="00297D62" w:rsidRDefault="00E1492A" w:rsidP="00E1492A">
      <w:pPr>
        <w:pStyle w:val="31"/>
        <w:spacing w:after="0" w:line="240" w:lineRule="auto"/>
        <w:ind w:left="786"/>
        <w:contextualSpacing/>
        <w:jc w:val="both"/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</w:pPr>
      <w:r w:rsidRPr="00297D62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2"/>
          <w:szCs w:val="22"/>
        </w:rPr>
        <w:t>- 70%</w:t>
      </w:r>
      <w:r w:rsidRPr="00297D62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 от стоимости выполненного этапа работ </w:t>
      </w:r>
      <w:r w:rsidR="00297D62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в  течение 95</w:t>
      </w:r>
      <w:r w:rsid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 xml:space="preserve"> (девяноста</w:t>
      </w:r>
      <w:r w:rsidR="00297D62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 xml:space="preserve"> пяти) календарных дней,</w:t>
      </w:r>
      <w:r w:rsidR="00297D62" w:rsidRPr="00EC4F2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 на основании подписанн</w:t>
      </w:r>
      <w:r w:rsidR="00297D62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ого</w:t>
      </w:r>
      <w:r w:rsidR="00297D62" w:rsidRPr="00EC4F2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 полномочными представителями Сторон акта сдачи-приемки выполненных работ (услуг), </w:t>
      </w:r>
      <w:r w:rsidR="00297D62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при условии получения денежных средств от Генподрядчика ОАО «</w:t>
      </w:r>
      <w:proofErr w:type="spellStart"/>
      <w:r w:rsidR="00297D62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ТомскНИПИнефть</w:t>
      </w:r>
      <w:proofErr w:type="spellEnd"/>
      <w:r w:rsidR="00297D62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»</w:t>
      </w:r>
      <w:r w:rsidRPr="00297D62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;</w:t>
      </w:r>
    </w:p>
    <w:p w:rsidR="00E1492A" w:rsidRPr="00297D62" w:rsidRDefault="00E1492A" w:rsidP="00E1492A">
      <w:pPr>
        <w:pStyle w:val="31"/>
        <w:spacing w:after="0" w:line="240" w:lineRule="auto"/>
        <w:ind w:left="786"/>
        <w:contextualSpacing/>
        <w:jc w:val="both"/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</w:pPr>
      <w:proofErr w:type="gramStart"/>
      <w:r w:rsidRPr="00297D62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2"/>
          <w:szCs w:val="22"/>
        </w:rPr>
        <w:t>- 30%</w:t>
      </w:r>
      <w:r w:rsidRPr="00297D62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 от стоимости выпол</w:t>
      </w:r>
      <w:r w:rsidR="00297D62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ненного этапа работ в течение </w:t>
      </w:r>
      <w:r w:rsidR="00297D62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65 (шестидесяти пяти)</w:t>
      </w:r>
      <w:r w:rsidRPr="00297D62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 дней после получения положительных заключений всех внешних экспертиз, и при необходимости, утверждения заключений в государственных органах, а также передачи проектной документации, отчетов по ИИ, откорректированной по результатам замечаний государственной экспертизы (в случае направления Заказчиком документации в органы государственной экспертизы) и </w:t>
      </w:r>
      <w:r w:rsidR="004861DD" w:rsidRPr="00297D62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Подряд</w:t>
      </w:r>
      <w:r w:rsidRPr="00297D62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чика, по накладной, предусмотренных Заданием на проектирование и (или</w:t>
      </w:r>
      <w:proofErr w:type="gramEnd"/>
      <w:r w:rsidRPr="00297D62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) Заданием на Инженерные изыскания, и применимым правом, а также подписания всех Актов сдачи-приемки выполненных работ (услуг)</w:t>
      </w:r>
      <w:r w:rsidR="00297D62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,</w:t>
      </w:r>
      <w:r w:rsidR="00297D62" w:rsidRPr="00EC4F2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 </w:t>
      </w:r>
      <w:r w:rsidR="00297D62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при условии получения денежных средств от Генподрядчика ОАО «</w:t>
      </w:r>
      <w:proofErr w:type="spellStart"/>
      <w:r w:rsidR="00297D62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ТомскНИПИнефть</w:t>
      </w:r>
      <w:proofErr w:type="spellEnd"/>
      <w:r w:rsidR="00297D62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»</w:t>
      </w:r>
      <w:r w:rsidRPr="00297D62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.</w:t>
      </w:r>
    </w:p>
    <w:p w:rsidR="000B2C20" w:rsidRPr="00943C29" w:rsidRDefault="000B2C20" w:rsidP="00943C29">
      <w:pPr>
        <w:pStyle w:val="31"/>
        <w:numPr>
          <w:ilvl w:val="1"/>
          <w:numId w:val="2"/>
        </w:numPr>
        <w:tabs>
          <w:tab w:val="left" w:pos="1418"/>
        </w:tabs>
        <w:spacing w:before="120" w:after="0"/>
        <w:ind w:left="851" w:hanging="851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297D62">
        <w:rPr>
          <w:rFonts w:ascii="Times New Roman" w:hAnsi="Times New Roman" w:cs="Times New Roman"/>
          <w:sz w:val="22"/>
          <w:szCs w:val="22"/>
        </w:rPr>
        <w:t>К Возмещаемым расходам Субподрядчика относятся затраты Субподрядчика на командировки</w:t>
      </w:r>
      <w:r w:rsidRPr="00943C29">
        <w:rPr>
          <w:rFonts w:ascii="Times New Roman" w:hAnsi="Times New Roman" w:cs="Times New Roman"/>
          <w:sz w:val="22"/>
          <w:szCs w:val="22"/>
        </w:rPr>
        <w:t xml:space="preserve"> Персонала Субподрядчика (проезд, проживание в гостинице, суточные), связанные с исполнением поручений </w:t>
      </w:r>
      <w:r w:rsidR="004861DD">
        <w:rPr>
          <w:rFonts w:ascii="Times New Roman" w:hAnsi="Times New Roman" w:cs="Times New Roman"/>
          <w:sz w:val="22"/>
          <w:szCs w:val="22"/>
        </w:rPr>
        <w:t>Подряд</w:t>
      </w:r>
      <w:r w:rsidRPr="00943C29">
        <w:rPr>
          <w:rFonts w:ascii="Times New Roman" w:hAnsi="Times New Roman" w:cs="Times New Roman"/>
          <w:sz w:val="22"/>
          <w:szCs w:val="22"/>
        </w:rPr>
        <w:t xml:space="preserve">чика. Возмещаемые расходы включаются в стоимость Этапа Работ и оплачиваются исходя из размера фактически понесенных затрат Субподрядчика на основании предоставленных заверенных копий документов, подтверждающих фактически понесенные расходы Субподрядчика на оплату суточных, проживания и проезда Персонала Субподрядчика. Возмещаемые расходы Субподрядчика рассчитываются в соответствии с Приложением </w:t>
      </w:r>
      <w:r w:rsidR="00C06612" w:rsidRPr="00943C29">
        <w:rPr>
          <w:rFonts w:ascii="Times New Roman" w:hAnsi="Times New Roman" w:cs="Times New Roman"/>
          <w:sz w:val="22"/>
          <w:szCs w:val="22"/>
        </w:rPr>
        <w:t xml:space="preserve">№ </w:t>
      </w:r>
      <w:r w:rsidRPr="00943C29">
        <w:rPr>
          <w:rFonts w:ascii="Times New Roman" w:hAnsi="Times New Roman" w:cs="Times New Roman"/>
          <w:sz w:val="22"/>
          <w:szCs w:val="22"/>
        </w:rPr>
        <w:t>2</w:t>
      </w:r>
      <w:r w:rsidR="00C06612" w:rsidRPr="00943C29">
        <w:rPr>
          <w:rFonts w:ascii="Times New Roman" w:hAnsi="Times New Roman" w:cs="Times New Roman"/>
          <w:sz w:val="22"/>
          <w:szCs w:val="22"/>
        </w:rPr>
        <w:t>9</w:t>
      </w:r>
      <w:r w:rsidRPr="00943C29">
        <w:rPr>
          <w:rFonts w:ascii="Times New Roman" w:hAnsi="Times New Roman" w:cs="Times New Roman"/>
          <w:sz w:val="22"/>
          <w:szCs w:val="22"/>
        </w:rPr>
        <w:t xml:space="preserve"> (Стоимость и лимиты командировочных расходов) с учетом количества выездов специалистов-проектировщиков, состава необходимых расходов и в соответствии с календарным планом.  Размер Возмещаемых расходов Субподрядчика указан в Приложении </w:t>
      </w:r>
      <w:r w:rsidR="00C06612" w:rsidRPr="00943C29">
        <w:rPr>
          <w:rFonts w:ascii="Times New Roman" w:hAnsi="Times New Roman" w:cs="Times New Roman"/>
          <w:sz w:val="22"/>
          <w:szCs w:val="22"/>
        </w:rPr>
        <w:t>№30</w:t>
      </w:r>
      <w:r w:rsidRPr="00943C29">
        <w:rPr>
          <w:rFonts w:ascii="Times New Roman" w:hAnsi="Times New Roman" w:cs="Times New Roman"/>
          <w:sz w:val="22"/>
          <w:szCs w:val="22"/>
        </w:rPr>
        <w:t xml:space="preserve"> (Расчет командировочных) к настоящему Договору и не должен превышать лимиты, предусмотренные в составе Общей стоимости Договора (Приложение </w:t>
      </w:r>
      <w:r w:rsidR="00C06612" w:rsidRPr="00943C29">
        <w:rPr>
          <w:rFonts w:ascii="Times New Roman" w:hAnsi="Times New Roman" w:cs="Times New Roman"/>
          <w:sz w:val="22"/>
          <w:szCs w:val="22"/>
        </w:rPr>
        <w:t>№</w:t>
      </w:r>
      <w:r w:rsidRPr="00943C29">
        <w:rPr>
          <w:rFonts w:ascii="Times New Roman" w:hAnsi="Times New Roman" w:cs="Times New Roman"/>
          <w:sz w:val="22"/>
          <w:szCs w:val="22"/>
        </w:rPr>
        <w:t>2 Протокол согласования договорной цены). Увеличение стоимости Договора по причине превышения фактически понесенных затрат Субподрядчика на командировки над суммой, запланированной в составе Общей стоимости Договора, настоящим Договором не предусмотрено.</w:t>
      </w:r>
    </w:p>
    <w:p w:rsidR="00D93E12" w:rsidRPr="00943C29" w:rsidRDefault="000B6B22" w:rsidP="00943C29">
      <w:pPr>
        <w:pStyle w:val="31"/>
        <w:numPr>
          <w:ilvl w:val="1"/>
          <w:numId w:val="2"/>
        </w:numPr>
        <w:tabs>
          <w:tab w:val="left" w:pos="1418"/>
        </w:tabs>
        <w:spacing w:before="120" w:after="0"/>
        <w:ind w:left="851" w:hanging="851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Оплата выполненных Работ производится только при условии приемки </w:t>
      </w:r>
      <w:r w:rsidR="004861DD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чиком надлежащим образом оформленных учетных документов. В случае нарушения сроков выставления счетов-фактур, а также предоставления счетов-фактур оформленных с нарушениями требований НК РФ, Субподрядчик обязуется возместить </w:t>
      </w:r>
      <w:r w:rsidR="004861DD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чику ущерб в размере суммы налога, не принятого налоговым органом к вычету</w:t>
      </w:r>
      <w:r w:rsidR="00E85DBC"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</w:p>
    <w:p w:rsidR="00A35FD2" w:rsidRPr="00943C29" w:rsidRDefault="00855AA8" w:rsidP="00943C29">
      <w:pPr>
        <w:pStyle w:val="a6"/>
        <w:numPr>
          <w:ilvl w:val="1"/>
          <w:numId w:val="2"/>
        </w:numPr>
        <w:spacing w:before="24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Датой оплаты считается дата списания денежных сре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дств с р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асчетного счета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а.</w:t>
      </w:r>
    </w:p>
    <w:p w:rsidR="00A35FD2" w:rsidRPr="00EA5417" w:rsidRDefault="000228B0" w:rsidP="00943C29">
      <w:pPr>
        <w:pStyle w:val="a6"/>
        <w:numPr>
          <w:ilvl w:val="1"/>
          <w:numId w:val="2"/>
        </w:numPr>
        <w:spacing w:before="24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EA5417">
        <w:rPr>
          <w:rFonts w:ascii="Times New Roman" w:hAnsi="Times New Roman" w:cs="Times New Roman"/>
          <w:color w:val="0D0D0D" w:themeColor="text1" w:themeTint="F2"/>
        </w:rPr>
        <w:t xml:space="preserve">Выплата </w:t>
      </w:r>
      <w:r w:rsidR="004D792D" w:rsidRPr="00EA5417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EA5417">
        <w:rPr>
          <w:rFonts w:ascii="Times New Roman" w:hAnsi="Times New Roman" w:cs="Times New Roman"/>
          <w:color w:val="0D0D0D" w:themeColor="text1" w:themeTint="F2"/>
        </w:rPr>
        <w:t>одрядчику</w:t>
      </w:r>
      <w:r w:rsidRPr="00EA5417">
        <w:rPr>
          <w:rFonts w:ascii="Times New Roman" w:hAnsi="Times New Roman" w:cs="Times New Roman"/>
          <w:color w:val="0D0D0D" w:themeColor="text1" w:themeTint="F2"/>
        </w:rPr>
        <w:t xml:space="preserve"> аванса по Договору не предусмотрена.</w:t>
      </w:r>
    </w:p>
    <w:p w:rsidR="001B0380" w:rsidRPr="00943C29" w:rsidRDefault="006826B4" w:rsidP="00943C29">
      <w:pPr>
        <w:pStyle w:val="a6"/>
        <w:numPr>
          <w:ilvl w:val="1"/>
          <w:numId w:val="2"/>
        </w:numPr>
        <w:spacing w:before="24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По дополнительным объемам Работ, не</w:t>
      </w:r>
      <w:r w:rsidR="00111E8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>указанным в Договоре или не</w:t>
      </w:r>
      <w:r w:rsidR="00111E8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предусмотренным им,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заключают Дополнительные соглашения к Договору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 xml:space="preserve"> на основании измененных</w:t>
      </w:r>
      <w:r w:rsidR="001C40A6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аданий на проектирование</w:t>
      </w:r>
      <w:r w:rsidR="00D27CDB" w:rsidRPr="00943C29">
        <w:rPr>
          <w:rFonts w:ascii="Times New Roman" w:hAnsi="Times New Roman" w:cs="Times New Roman"/>
          <w:color w:val="0D0D0D" w:themeColor="text1" w:themeTint="F2"/>
        </w:rPr>
        <w:t>, формируют скорректированн</w:t>
      </w:r>
      <w:r w:rsidR="00B7507B" w:rsidRPr="00943C29">
        <w:rPr>
          <w:rFonts w:ascii="Times New Roman" w:hAnsi="Times New Roman" w:cs="Times New Roman"/>
          <w:color w:val="0D0D0D" w:themeColor="text1" w:themeTint="F2"/>
        </w:rPr>
        <w:t>ую Сводную</w:t>
      </w:r>
      <w:r w:rsidR="00D27CDB" w:rsidRPr="00943C29">
        <w:rPr>
          <w:rFonts w:ascii="Times New Roman" w:hAnsi="Times New Roman" w:cs="Times New Roman"/>
          <w:color w:val="0D0D0D" w:themeColor="text1" w:themeTint="F2"/>
        </w:rPr>
        <w:t xml:space="preserve"> Смет</w:t>
      </w:r>
      <w:r w:rsidR="00B7507B" w:rsidRPr="00943C29">
        <w:rPr>
          <w:rFonts w:ascii="Times New Roman" w:hAnsi="Times New Roman" w:cs="Times New Roman"/>
          <w:color w:val="0D0D0D" w:themeColor="text1" w:themeTint="F2"/>
        </w:rPr>
        <w:t>у</w:t>
      </w:r>
      <w:r w:rsidR="00D27CDB" w:rsidRPr="00943C29">
        <w:rPr>
          <w:rFonts w:ascii="Times New Roman" w:hAnsi="Times New Roman" w:cs="Times New Roman"/>
          <w:color w:val="0D0D0D" w:themeColor="text1" w:themeTint="F2"/>
        </w:rPr>
        <w:t xml:space="preserve"> (Приложение №</w:t>
      </w:r>
      <w:r w:rsidR="00591ADE" w:rsidRPr="00943C29">
        <w:rPr>
          <w:rFonts w:ascii="Times New Roman" w:hAnsi="Times New Roman" w:cs="Times New Roman"/>
          <w:color w:val="0D0D0D" w:themeColor="text1" w:themeTint="F2"/>
        </w:rPr>
        <w:t>4</w:t>
      </w:r>
      <w:r w:rsidR="00D27CDB" w:rsidRPr="00943C29">
        <w:rPr>
          <w:rFonts w:ascii="Times New Roman" w:hAnsi="Times New Roman" w:cs="Times New Roman"/>
          <w:color w:val="0D0D0D" w:themeColor="text1" w:themeTint="F2"/>
        </w:rPr>
        <w:t>) и Календарный план (Приложение №</w:t>
      </w:r>
      <w:r w:rsidR="00591ADE" w:rsidRPr="00943C29">
        <w:rPr>
          <w:rFonts w:ascii="Times New Roman" w:hAnsi="Times New Roman" w:cs="Times New Roman"/>
          <w:color w:val="0D0D0D" w:themeColor="text1" w:themeTint="F2"/>
        </w:rPr>
        <w:t>3</w:t>
      </w:r>
      <w:r w:rsidR="00D27CDB" w:rsidRPr="00943C29">
        <w:rPr>
          <w:rFonts w:ascii="Times New Roman" w:hAnsi="Times New Roman" w:cs="Times New Roman"/>
          <w:color w:val="0D0D0D" w:themeColor="text1" w:themeTint="F2"/>
        </w:rPr>
        <w:t>)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 указанием объемов дополнительных рабо</w:t>
      </w:r>
      <w:r w:rsidR="003766AE" w:rsidRPr="00943C29">
        <w:rPr>
          <w:rFonts w:ascii="Times New Roman" w:hAnsi="Times New Roman" w:cs="Times New Roman"/>
          <w:color w:val="0D0D0D" w:themeColor="text1" w:themeTint="F2"/>
        </w:rPr>
        <w:t xml:space="preserve">т, </w:t>
      </w:r>
      <w:r w:rsidR="00A62029" w:rsidRPr="00943C29">
        <w:rPr>
          <w:rFonts w:ascii="Times New Roman" w:hAnsi="Times New Roman" w:cs="Times New Roman"/>
          <w:color w:val="0D0D0D" w:themeColor="text1" w:themeTint="F2"/>
        </w:rPr>
        <w:t>сроков выполнения</w:t>
      </w:r>
      <w:r w:rsidRPr="00943C29">
        <w:rPr>
          <w:rFonts w:ascii="Times New Roman" w:hAnsi="Times New Roman" w:cs="Times New Roman"/>
          <w:color w:val="0D0D0D" w:themeColor="text1" w:themeTint="F2"/>
        </w:rPr>
        <w:t>, и цен</w:t>
      </w:r>
      <w:r w:rsidR="003766AE" w:rsidRPr="00943C29">
        <w:rPr>
          <w:rFonts w:ascii="Times New Roman" w:hAnsi="Times New Roman" w:cs="Times New Roman"/>
          <w:color w:val="0D0D0D" w:themeColor="text1" w:themeTint="F2"/>
        </w:rPr>
        <w:t>ы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. При этом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не несет никаких обязательств по оплате каких-либо дополнительных работ, если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приступает к их выполнению без предварительного письменного согласия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а.</w:t>
      </w:r>
      <w:r w:rsidR="0024275D" w:rsidRPr="00943C29">
        <w:rPr>
          <w:rFonts w:ascii="Times New Roman" w:hAnsi="Times New Roman" w:cs="Times New Roman"/>
          <w:color w:val="0D0D0D" w:themeColor="text1" w:themeTint="F2"/>
        </w:rPr>
        <w:t xml:space="preserve"> По всем дополнительным соглашениям к заключенному договору стоимость работ должна формироваться по сценарным условиям основного договора.</w:t>
      </w:r>
    </w:p>
    <w:p w:rsidR="00764BA1" w:rsidRPr="00943C29" w:rsidRDefault="00745AF3" w:rsidP="00221DFE">
      <w:pPr>
        <w:pStyle w:val="a6"/>
        <w:numPr>
          <w:ilvl w:val="1"/>
          <w:numId w:val="2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Каждая Сторона может направить Акт сверки, оформленный со своей стороны.  </w:t>
      </w:r>
      <w:r w:rsidR="004A38CF" w:rsidRPr="00943C29">
        <w:rPr>
          <w:rFonts w:ascii="Times New Roman" w:hAnsi="Times New Roman" w:cs="Times New Roman"/>
          <w:color w:val="0D0D0D" w:themeColor="text1" w:themeTint="F2"/>
        </w:rPr>
        <w:t xml:space="preserve">Акт сверки взаимных расчетов направляется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4A38CF" w:rsidRPr="00943C29">
        <w:rPr>
          <w:rFonts w:ascii="Times New Roman" w:hAnsi="Times New Roman" w:cs="Times New Roman"/>
          <w:color w:val="0D0D0D" w:themeColor="text1" w:themeTint="F2"/>
        </w:rPr>
        <w:t xml:space="preserve"> в срок до </w:t>
      </w:r>
      <w:r w:rsidR="00056DC6" w:rsidRPr="00943C29">
        <w:rPr>
          <w:rFonts w:ascii="Times New Roman" w:hAnsi="Times New Roman" w:cs="Times New Roman"/>
          <w:color w:val="0D0D0D" w:themeColor="text1" w:themeTint="F2"/>
        </w:rPr>
        <w:t xml:space="preserve">09 </w:t>
      </w:r>
      <w:r w:rsidR="001B0380" w:rsidRPr="00943C29">
        <w:rPr>
          <w:rFonts w:ascii="Times New Roman" w:hAnsi="Times New Roman" w:cs="Times New Roman"/>
          <w:color w:val="0D0D0D" w:themeColor="text1" w:themeTint="F2"/>
        </w:rPr>
        <w:t>числа месяца, следующего за отчетными датами: 31.03, 30.06, 3</w:t>
      </w:r>
      <w:r w:rsidR="009B15B2" w:rsidRPr="00943C29">
        <w:rPr>
          <w:rFonts w:ascii="Times New Roman" w:hAnsi="Times New Roman" w:cs="Times New Roman"/>
          <w:color w:val="0D0D0D" w:themeColor="text1" w:themeTint="F2"/>
        </w:rPr>
        <w:t>0.09</w:t>
      </w:r>
      <w:r w:rsidR="001B0380" w:rsidRPr="00943C29">
        <w:rPr>
          <w:rFonts w:ascii="Times New Roman" w:hAnsi="Times New Roman" w:cs="Times New Roman"/>
          <w:color w:val="0D0D0D" w:themeColor="text1" w:themeTint="F2"/>
        </w:rPr>
        <w:t>, и 31.12,</w:t>
      </w:r>
      <w:r w:rsidR="004A38CF" w:rsidRPr="00943C29">
        <w:rPr>
          <w:rFonts w:ascii="Times New Roman" w:hAnsi="Times New Roman" w:cs="Times New Roman"/>
          <w:color w:val="0D0D0D" w:themeColor="text1" w:themeTint="F2"/>
        </w:rPr>
        <w:t xml:space="preserve"> Акт сверки должен быть подписан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4A38CF" w:rsidRPr="00943C29">
        <w:rPr>
          <w:rFonts w:ascii="Times New Roman" w:hAnsi="Times New Roman" w:cs="Times New Roman"/>
          <w:color w:val="0D0D0D" w:themeColor="text1" w:themeTint="F2"/>
        </w:rPr>
        <w:t xml:space="preserve">ом и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4A38CF" w:rsidRPr="00943C29">
        <w:rPr>
          <w:rFonts w:ascii="Times New Roman" w:hAnsi="Times New Roman" w:cs="Times New Roman"/>
          <w:color w:val="0D0D0D" w:themeColor="text1" w:themeTint="F2"/>
        </w:rPr>
        <w:t xml:space="preserve"> в течение </w:t>
      </w:r>
      <w:r w:rsidR="001B0380" w:rsidRPr="00943C29">
        <w:rPr>
          <w:rFonts w:ascii="Times New Roman" w:hAnsi="Times New Roman" w:cs="Times New Roman"/>
          <w:color w:val="0D0D0D" w:themeColor="text1" w:themeTint="F2"/>
        </w:rPr>
        <w:t>13</w:t>
      </w:r>
      <w:r w:rsidR="00056DC6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A38CF" w:rsidRPr="00943C29">
        <w:rPr>
          <w:rFonts w:ascii="Times New Roman" w:hAnsi="Times New Roman" w:cs="Times New Roman"/>
          <w:color w:val="0D0D0D" w:themeColor="text1" w:themeTint="F2"/>
        </w:rPr>
        <w:t>календарных дней месяца, следующего за отчетным кварталом.</w:t>
      </w:r>
    </w:p>
    <w:p w:rsidR="00D84263" w:rsidRPr="00943C29" w:rsidRDefault="00764BA1" w:rsidP="00221DFE">
      <w:pPr>
        <w:pStyle w:val="a6"/>
        <w:numPr>
          <w:ilvl w:val="1"/>
          <w:numId w:val="2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Излишне выплаченные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ом суммы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обязуется возвратить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у в течение 10 (Десяти) банковских дней с момента получения соответствующего требования </w:t>
      </w:r>
      <w:proofErr w:type="gramStart"/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на основании подписанного сторонами акта сверки взаимных расчетов.</w:t>
      </w:r>
    </w:p>
    <w:p w:rsidR="00D84263" w:rsidRPr="00943C29" w:rsidRDefault="00DE4024" w:rsidP="00221DFE">
      <w:pPr>
        <w:pStyle w:val="a6"/>
        <w:numPr>
          <w:ilvl w:val="1"/>
          <w:numId w:val="2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Стоимость работ может быть изменена по соглашению сторон. Изменение  стоимости работ производится только на основании Дополнительного соглашения сторон к настоящему договору в виде одного документа, подписанного уполномоченными представителями сторон.</w:t>
      </w:r>
    </w:p>
    <w:p w:rsidR="008028FC" w:rsidRPr="00943C29" w:rsidRDefault="00D93E12" w:rsidP="00221DFE">
      <w:pPr>
        <w:numPr>
          <w:ilvl w:val="1"/>
          <w:numId w:val="2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Сверку взаиморасчетов производить по согласованию Сторон.</w:t>
      </w:r>
    </w:p>
    <w:p w:rsidR="008028FC" w:rsidRPr="00943C29" w:rsidRDefault="008028FC" w:rsidP="00221DFE">
      <w:pPr>
        <w:numPr>
          <w:ilvl w:val="1"/>
          <w:numId w:val="2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Использование для осуществления расчетов счетов, открытых в АО «ВБРР»:</w:t>
      </w:r>
    </w:p>
    <w:p w:rsidR="008028FC" w:rsidRPr="00943C29" w:rsidRDefault="00AA7818" w:rsidP="00221DFE">
      <w:pPr>
        <w:pStyle w:val="a6"/>
        <w:numPr>
          <w:ilvl w:val="2"/>
          <w:numId w:val="2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Стороны договорились, что в целях настоящего пункта под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Субсубподрядчиками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понимаются непосредственные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субсубподрядчики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«Субподрядчика» (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субсубподрядчики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1 уровня), а также субподрядчики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1 уровня (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субсубподрядчики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2 уровня) и  субподрядчики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2 уровня (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субсубподрядчики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3 уровня).</w:t>
      </w:r>
    </w:p>
    <w:p w:rsidR="00AA7818" w:rsidRPr="00943C29" w:rsidRDefault="00AA7818" w:rsidP="00221DFE">
      <w:pPr>
        <w:pStyle w:val="a6"/>
        <w:numPr>
          <w:ilvl w:val="2"/>
          <w:numId w:val="2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Стороны договорились, что:</w:t>
      </w:r>
    </w:p>
    <w:p w:rsidR="00AA7818" w:rsidRPr="00943C29" w:rsidRDefault="00AA7818" w:rsidP="00A35FD2">
      <w:pPr>
        <w:spacing w:after="120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- все расчеты по Договору между «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>чиком» и «Субподрядчиком»,</w:t>
      </w:r>
    </w:p>
    <w:p w:rsidR="00AA7818" w:rsidRPr="00943C29" w:rsidRDefault="00AA7818" w:rsidP="00A35FD2">
      <w:pPr>
        <w:spacing w:after="120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- все расчеты между «Субподрядчиком» и привлеченными им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Субсубподрядчиками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>,</w:t>
      </w:r>
    </w:p>
    <w:p w:rsidR="00AA7818" w:rsidRPr="00943C29" w:rsidRDefault="00AA7818" w:rsidP="00A35FD2">
      <w:pPr>
        <w:spacing w:after="120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- все расчеты между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Субсубподрядчиками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любого уровня,</w:t>
      </w:r>
    </w:p>
    <w:p w:rsidR="00AA7818" w:rsidRPr="00943C29" w:rsidRDefault="00AA7818" w:rsidP="00A35FD2">
      <w:pPr>
        <w:spacing w:after="120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- все платежи, осуществляемые «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чиком» в адрес любого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>, на основании ст. 313 ГК РФ в качестве исполнения обязательства третьим лицом</w:t>
      </w:r>
    </w:p>
    <w:p w:rsidR="008028FC" w:rsidRPr="00943C29" w:rsidRDefault="00AA7818" w:rsidP="00A35FD2">
      <w:pPr>
        <w:spacing w:after="120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осуществляются только с использованием счетов, открытых в АО «ВБРР».</w:t>
      </w:r>
    </w:p>
    <w:p w:rsidR="00AA7818" w:rsidRPr="00943C29" w:rsidRDefault="00AA7818" w:rsidP="00943C29">
      <w:pPr>
        <w:pStyle w:val="a6"/>
        <w:numPr>
          <w:ilvl w:val="2"/>
          <w:numId w:val="2"/>
        </w:numPr>
        <w:spacing w:after="120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«Субподрядчик» обязуется включить условие об осуществлении расчетов с использованием счетов, открытых в АО «ВБРР», в договоры со всеми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Субсубподрядчиками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, привлекаемыми «Субподрядчиком» для исполнения обязательств по договору, а также обеспечить включение такого условия в договоры между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Субсубподрядчиками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всех уровней.</w:t>
      </w:r>
    </w:p>
    <w:p w:rsidR="008028FC" w:rsidRPr="00943C29" w:rsidRDefault="00AA7818" w:rsidP="00943C29">
      <w:pPr>
        <w:pStyle w:val="a6"/>
        <w:numPr>
          <w:ilvl w:val="2"/>
          <w:numId w:val="2"/>
        </w:numPr>
        <w:spacing w:after="120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При запросе предварительного письменного согласия на привлечение конкретного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«Субподрядчик» обязуется в составе информации о проекте договора, планируемом к заключению с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Субсубподрядчиком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, предоставить информацию о наличии у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счета в АО «ВБРР», а также подтверждения наличия в проекте договора с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Субсубподрядчиком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условий об осуществлении взаиморасчетов с использованием счетов, открытых в АО «ВБРР».</w:t>
      </w:r>
      <w:proofErr w:type="gramEnd"/>
    </w:p>
    <w:p w:rsidR="008028FC" w:rsidRPr="00943C29" w:rsidRDefault="00AA7818" w:rsidP="00943C29">
      <w:pPr>
        <w:pStyle w:val="a6"/>
        <w:numPr>
          <w:ilvl w:val="2"/>
          <w:numId w:val="2"/>
        </w:numPr>
        <w:spacing w:after="120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В случае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,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если к моменту наступления срока осуществления любого из платежей по Договору у «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чика» отсутствует подтверждение наличия у любого из привлеченных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Субсубподрядчиков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счета, открытого в АО «ВБРР», «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>чик» имеет право приостановить оплату до получения такого подтверждения и не будет нести ответственность за просрочку оплаты. Приостановка оплаты не является основанием для корректировки сроков выполнения работ (оказания услуг) и не освобождает «Субподрядчика» от ответственности за нарушение сроков выполнения работ (оказания услуг) по договору.</w:t>
      </w:r>
    </w:p>
    <w:p w:rsidR="00AA7818" w:rsidRPr="00943C29" w:rsidRDefault="00AA7818" w:rsidP="00943C29">
      <w:pPr>
        <w:pStyle w:val="a6"/>
        <w:numPr>
          <w:ilvl w:val="2"/>
          <w:numId w:val="2"/>
        </w:numPr>
        <w:spacing w:after="120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Условие об осуществлении расчетов с использованием счетов, открытых в АО «ВБРР», является существенным условием договора.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невыполнения «Субподрядчиком» любого из обязательств, перечисленных выше, в том числе обязательства обеспечить включение условия об осуществлении расчетов с использованием счетов, открытых в АО «ВБРР», в договоры со всеми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Субсубподрядчиками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, а также обязательств по наличию счетов в АО «ВБРР» как у «Субподрядчика», так и у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Субсубподрядчиков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любого уровня, «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>чик» имеет право в одностороннем порядке отказаться от исполнения договора без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возмещения убытков «Субподрядчика», причиненных прекращением договора</w:t>
      </w:r>
      <w:r w:rsidR="0045076F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4F6EAC" w:rsidRPr="00943C29" w:rsidRDefault="00F425F3" w:rsidP="00221DFE">
      <w:pPr>
        <w:pStyle w:val="1"/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6" w:name="_Toc406092467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5. Обязательства сторон</w:t>
      </w:r>
      <w:bookmarkEnd w:id="6"/>
    </w:p>
    <w:p w:rsidR="004F6EAC" w:rsidRPr="00943C29" w:rsidRDefault="008969ED" w:rsidP="00221DFE">
      <w:pPr>
        <w:pStyle w:val="a6"/>
        <w:numPr>
          <w:ilvl w:val="1"/>
          <w:numId w:val="13"/>
        </w:numPr>
        <w:spacing w:beforeLines="60" w:before="144" w:afterLines="60" w:after="144"/>
        <w:ind w:left="851" w:hanging="709"/>
        <w:contextualSpacing w:val="0"/>
        <w:jc w:val="both"/>
        <w:rPr>
          <w:rFonts w:ascii="Times New Roman" w:hAnsi="Times New Roman" w:cs="Times New Roman"/>
          <w:b/>
          <w:color w:val="0D0D0D" w:themeColor="text1" w:themeTint="F2"/>
        </w:rPr>
      </w:pPr>
      <w:r w:rsidRPr="00943C29">
        <w:rPr>
          <w:rFonts w:ascii="Times New Roman" w:hAnsi="Times New Roman" w:cs="Times New Roman"/>
          <w:b/>
          <w:color w:val="0D0D0D" w:themeColor="text1" w:themeTint="F2"/>
        </w:rPr>
        <w:t xml:space="preserve">Обязательства </w:t>
      </w:r>
      <w:r w:rsidR="004D792D" w:rsidRPr="00943C29">
        <w:rPr>
          <w:rFonts w:ascii="Times New Roman" w:hAnsi="Times New Roman" w:cs="Times New Roman"/>
          <w:b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b/>
          <w:color w:val="0D0D0D" w:themeColor="text1" w:themeTint="F2"/>
        </w:rPr>
        <w:t>одрядчика</w:t>
      </w:r>
      <w:r w:rsidR="001C7E09" w:rsidRPr="00943C29">
        <w:rPr>
          <w:rFonts w:ascii="Times New Roman" w:hAnsi="Times New Roman" w:cs="Times New Roman"/>
          <w:b/>
          <w:color w:val="0D0D0D" w:themeColor="text1" w:themeTint="F2"/>
        </w:rPr>
        <w:t>:</w:t>
      </w:r>
    </w:p>
    <w:p w:rsidR="00DE4024" w:rsidRPr="00943C29" w:rsidRDefault="001C7E09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течение 5 (пяти) рабочих дней, следующих за датой вступления Договора в силу, назначить ответственных Представителей для координации и согласования с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ом хода выполнения Работ, о чем направить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у официальное уведомление</w:t>
      </w:r>
      <w:r w:rsidR="00FA0876" w:rsidRPr="00943C29">
        <w:rPr>
          <w:rFonts w:ascii="Times New Roman" w:hAnsi="Times New Roman" w:cs="Times New Roman"/>
          <w:color w:val="0D0D0D" w:themeColor="text1" w:themeTint="F2"/>
        </w:rPr>
        <w:t xml:space="preserve"> в соответствии с п.</w:t>
      </w:r>
      <w:r w:rsidR="00D75726" w:rsidRPr="00943C29">
        <w:rPr>
          <w:rFonts w:ascii="Times New Roman" w:hAnsi="Times New Roman" w:cs="Times New Roman"/>
          <w:color w:val="0D0D0D" w:themeColor="text1" w:themeTint="F2"/>
        </w:rPr>
        <w:t>17.1</w:t>
      </w:r>
      <w:r w:rsidR="009032DB" w:rsidRPr="00943C29">
        <w:rPr>
          <w:rFonts w:ascii="Times New Roman" w:hAnsi="Times New Roman" w:cs="Times New Roman"/>
          <w:color w:val="0D0D0D" w:themeColor="text1" w:themeTint="F2"/>
        </w:rPr>
        <w:t>. и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 указанием информации о Представителях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: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Ф.И.О., должность, срок и описание полномочий,</w:t>
      </w:r>
      <w:r w:rsidR="00B7507B" w:rsidRPr="00943C29">
        <w:rPr>
          <w:rFonts w:ascii="Times New Roman" w:hAnsi="Times New Roman" w:cs="Times New Roman"/>
          <w:color w:val="0D0D0D" w:themeColor="text1" w:themeTint="F2"/>
        </w:rPr>
        <w:t xml:space="preserve"> доверенности,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номер и дата распорядительного документа о назначении Представителя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; а также направить надлежащим образом заверенные копии документов, подтверждающих полномочия Представителей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87662B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уполномоченных подписывать Акты </w:t>
      </w:r>
      <w:r w:rsidR="009D5050" w:rsidRPr="00943C29">
        <w:rPr>
          <w:rFonts w:ascii="Times New Roman" w:hAnsi="Times New Roman" w:cs="Times New Roman"/>
          <w:color w:val="0D0D0D" w:themeColor="text1" w:themeTint="F2"/>
        </w:rPr>
        <w:t>сдачи-</w:t>
      </w:r>
      <w:r w:rsidR="00111E8C" w:rsidRPr="00943C29">
        <w:rPr>
          <w:rFonts w:ascii="Times New Roman" w:hAnsi="Times New Roman" w:cs="Times New Roman"/>
          <w:color w:val="0D0D0D" w:themeColor="text1" w:themeTint="F2"/>
        </w:rPr>
        <w:t>приемк</w:t>
      </w:r>
      <w:r w:rsidR="009D5050" w:rsidRPr="00943C29">
        <w:rPr>
          <w:rFonts w:ascii="Times New Roman" w:hAnsi="Times New Roman" w:cs="Times New Roman"/>
          <w:color w:val="0D0D0D" w:themeColor="text1" w:themeTint="F2"/>
        </w:rPr>
        <w:t>и</w:t>
      </w:r>
      <w:r w:rsidR="00111E8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9D5050" w:rsidRPr="00943C29">
        <w:rPr>
          <w:rFonts w:ascii="Times New Roman" w:hAnsi="Times New Roman" w:cs="Times New Roman"/>
          <w:color w:val="0D0D0D" w:themeColor="text1" w:themeTint="F2"/>
        </w:rPr>
        <w:t xml:space="preserve"> по Этапу</w:t>
      </w:r>
      <w:r w:rsidRPr="00943C29">
        <w:rPr>
          <w:rFonts w:ascii="Times New Roman" w:hAnsi="Times New Roman" w:cs="Times New Roman"/>
          <w:color w:val="0D0D0D" w:themeColor="text1" w:themeTint="F2"/>
        </w:rPr>
        <w:t>,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и счета-фактуры, а также предоставить заверенные организацией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 xml:space="preserve">одрядчика </w:t>
      </w:r>
      <w:r w:rsidRPr="00943C29">
        <w:rPr>
          <w:rFonts w:ascii="Times New Roman" w:hAnsi="Times New Roman" w:cs="Times New Roman"/>
          <w:color w:val="0D0D0D" w:themeColor="text1" w:themeTint="F2"/>
        </w:rPr>
        <w:t>образцы подписей вышеуказанных лиц.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В случае изменения перечня лиц, имеющих вышеуказанные полномочия,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обязуется незамедлительно сообщить об этом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у</w:t>
      </w:r>
      <w:r w:rsidR="004135DA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>и предоставить указанные в настоящем абзаце доку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>менты в отношении указанных лиц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DE4024" w:rsidRPr="00943C29" w:rsidRDefault="00A35FD2" w:rsidP="00221DFE">
      <w:pPr>
        <w:pStyle w:val="a6"/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  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>На доверенностях, оформляемых Субподрядчиком в рамках исполнения настоящего договора обязательно проставлении печати организации (при наличии печати).</w:t>
      </w:r>
    </w:p>
    <w:p w:rsidR="004F6EAC" w:rsidRPr="00943C29" w:rsidRDefault="001C7E09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Передать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111E8C" w:rsidRPr="00943C29">
        <w:rPr>
          <w:rFonts w:ascii="Times New Roman" w:hAnsi="Times New Roman" w:cs="Times New Roman"/>
          <w:color w:val="0D0D0D" w:themeColor="text1" w:themeTint="F2"/>
        </w:rPr>
        <w:t xml:space="preserve">у </w:t>
      </w:r>
      <w:r w:rsidR="00376433" w:rsidRPr="00943C29">
        <w:rPr>
          <w:rFonts w:ascii="Times New Roman" w:hAnsi="Times New Roman" w:cs="Times New Roman"/>
          <w:color w:val="0D0D0D" w:themeColor="text1" w:themeTint="F2"/>
        </w:rPr>
        <w:t>Р</w:t>
      </w:r>
      <w:r w:rsidRPr="00943C29">
        <w:rPr>
          <w:rFonts w:ascii="Times New Roman" w:hAnsi="Times New Roman" w:cs="Times New Roman"/>
          <w:color w:val="0D0D0D" w:themeColor="text1" w:themeTint="F2"/>
        </w:rPr>
        <w:t>езультаты Работ</w:t>
      </w:r>
      <w:r w:rsidR="00376433" w:rsidRPr="00943C29">
        <w:rPr>
          <w:rFonts w:ascii="Times New Roman" w:hAnsi="Times New Roman" w:cs="Times New Roman"/>
          <w:color w:val="0D0D0D" w:themeColor="text1" w:themeTint="F2"/>
        </w:rPr>
        <w:t xml:space="preserve"> в сроки и на условиях Договора</w:t>
      </w:r>
      <w:r w:rsidR="00ED0DF0" w:rsidRPr="00943C29">
        <w:rPr>
          <w:rFonts w:ascii="Times New Roman" w:hAnsi="Times New Roman" w:cs="Times New Roman"/>
          <w:color w:val="0D0D0D" w:themeColor="text1" w:themeTint="F2"/>
        </w:rPr>
        <w:t>;</w:t>
      </w:r>
    </w:p>
    <w:p w:rsidR="001B0380" w:rsidRPr="00943C29" w:rsidRDefault="001B0380" w:rsidP="00A35FD2">
      <w:pPr>
        <w:pStyle w:val="a6"/>
        <w:numPr>
          <w:ilvl w:val="2"/>
          <w:numId w:val="13"/>
        </w:numPr>
        <w:spacing w:before="120" w:after="0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соответствии с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аданиями на проектирование</w:t>
      </w:r>
      <w:r w:rsidR="00A22DC3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осуществлять сопровождение и организовать прохождение Государственной экспертизы/Негосударственной экспертизы Результатов Инженерных изысканий и Проектной документации или иных внешних экспертиз в соответствии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с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Статьей 6 Договора  на основании со</w:t>
      </w:r>
      <w:r w:rsidR="00167A7C" w:rsidRPr="00943C29">
        <w:rPr>
          <w:rFonts w:ascii="Times New Roman" w:hAnsi="Times New Roman" w:cs="Times New Roman"/>
          <w:color w:val="0D0D0D" w:themeColor="text1" w:themeTint="F2"/>
        </w:rPr>
        <w:t xml:space="preserve">ответствующих доверенностей от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67A7C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Pr="00943C29">
        <w:rPr>
          <w:rFonts w:ascii="Times New Roman" w:hAnsi="Times New Roman" w:cs="Times New Roman"/>
          <w:color w:val="0D0D0D" w:themeColor="text1" w:themeTint="F2"/>
        </w:rPr>
        <w:t>;</w:t>
      </w:r>
    </w:p>
    <w:p w:rsidR="004F6EAC" w:rsidRPr="00943C29" w:rsidRDefault="001C7E09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Не передавать </w:t>
      </w:r>
      <w:r w:rsidR="00376433" w:rsidRPr="00943C29">
        <w:rPr>
          <w:rFonts w:ascii="Times New Roman" w:hAnsi="Times New Roman" w:cs="Times New Roman"/>
          <w:color w:val="0D0D0D" w:themeColor="text1" w:themeTint="F2"/>
        </w:rPr>
        <w:t>Результаты Работ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треть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 xml:space="preserve">им лицам без согласия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="00ED0DF0" w:rsidRPr="00943C29">
        <w:rPr>
          <w:rFonts w:ascii="Times New Roman" w:hAnsi="Times New Roman" w:cs="Times New Roman"/>
          <w:color w:val="0D0D0D" w:themeColor="text1" w:themeTint="F2"/>
        </w:rPr>
        <w:t>;</w:t>
      </w:r>
    </w:p>
    <w:p w:rsidR="004F6EAC" w:rsidRPr="00943C29" w:rsidRDefault="001C7E09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Выполнить все обязательства и Работы по Договору своим иждивением – своими материалами, силами и средствами, включая,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но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не ограничиваясь, привлечением своего персонала, использованием своего </w:t>
      </w:r>
      <w:r w:rsidR="00451215" w:rsidRPr="00943C29">
        <w:rPr>
          <w:rFonts w:ascii="Times New Roman" w:hAnsi="Times New Roman" w:cs="Times New Roman"/>
          <w:color w:val="0D0D0D" w:themeColor="text1" w:themeTint="F2"/>
        </w:rPr>
        <w:t>о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борудования и своих </w:t>
      </w:r>
      <w:r w:rsidR="00451215" w:rsidRPr="00943C29">
        <w:rPr>
          <w:rFonts w:ascii="Times New Roman" w:hAnsi="Times New Roman" w:cs="Times New Roman"/>
          <w:color w:val="0D0D0D" w:themeColor="text1" w:themeTint="F2"/>
        </w:rPr>
        <w:t>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атериалов; с правом привлечения </w:t>
      </w:r>
      <w:proofErr w:type="spellStart"/>
      <w:r w:rsidR="00ED0F55"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="00E42020"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подрядчиков</w:t>
      </w:r>
      <w:proofErr w:type="spellEnd"/>
      <w:r w:rsidR="00ED0F55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с предварительного письменного согласия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="006B67F3" w:rsidRPr="00943C29">
        <w:rPr>
          <w:rFonts w:ascii="Times New Roman" w:hAnsi="Times New Roman" w:cs="Times New Roman"/>
          <w:color w:val="0D0D0D" w:themeColor="text1" w:themeTint="F2"/>
        </w:rPr>
        <w:t xml:space="preserve"> в соответстви</w:t>
      </w:r>
      <w:r w:rsidR="00350AC0" w:rsidRPr="00943C29">
        <w:rPr>
          <w:rFonts w:ascii="Times New Roman" w:hAnsi="Times New Roman" w:cs="Times New Roman"/>
          <w:color w:val="0D0D0D" w:themeColor="text1" w:themeTint="F2"/>
        </w:rPr>
        <w:t>и</w:t>
      </w:r>
      <w:r w:rsidR="001B3331" w:rsidRPr="00943C29">
        <w:rPr>
          <w:rFonts w:ascii="Times New Roman" w:hAnsi="Times New Roman" w:cs="Times New Roman"/>
          <w:color w:val="0D0D0D" w:themeColor="text1" w:themeTint="F2"/>
        </w:rPr>
        <w:t xml:space="preserve"> с</w:t>
      </w:r>
      <w:r w:rsidR="00A978E6" w:rsidRPr="00943C29">
        <w:rPr>
          <w:rFonts w:ascii="Times New Roman" w:hAnsi="Times New Roman" w:cs="Times New Roman"/>
          <w:color w:val="0D0D0D" w:themeColor="text1" w:themeTint="F2"/>
        </w:rPr>
        <w:t>о</w:t>
      </w:r>
      <w:r w:rsidR="001B3331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D0DF0" w:rsidRPr="00943C29">
        <w:rPr>
          <w:rFonts w:ascii="Times New Roman" w:hAnsi="Times New Roman" w:cs="Times New Roman"/>
          <w:color w:val="0D0D0D" w:themeColor="text1" w:themeTint="F2"/>
        </w:rPr>
        <w:t>С</w:t>
      </w:r>
      <w:r w:rsidR="001B3331" w:rsidRPr="00943C29">
        <w:rPr>
          <w:rFonts w:ascii="Times New Roman" w:hAnsi="Times New Roman" w:cs="Times New Roman"/>
          <w:color w:val="0D0D0D" w:themeColor="text1" w:themeTint="F2"/>
        </w:rPr>
        <w:t xml:space="preserve">татьей </w:t>
      </w:r>
      <w:r w:rsidR="00E47102" w:rsidRPr="00943C29">
        <w:rPr>
          <w:rFonts w:ascii="Times New Roman" w:hAnsi="Times New Roman" w:cs="Times New Roman"/>
          <w:color w:val="0D0D0D" w:themeColor="text1" w:themeTint="F2"/>
        </w:rPr>
        <w:t>8</w:t>
      </w:r>
      <w:r w:rsidR="00ED0DF0" w:rsidRPr="00943C29">
        <w:rPr>
          <w:rFonts w:ascii="Times New Roman" w:hAnsi="Times New Roman" w:cs="Times New Roman"/>
          <w:color w:val="0D0D0D" w:themeColor="text1" w:themeTint="F2"/>
        </w:rPr>
        <w:t>;</w:t>
      </w:r>
    </w:p>
    <w:p w:rsidR="00A35FD2" w:rsidRPr="00943C29" w:rsidRDefault="001C7E09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Предоставить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у право беспрепятственного доступа (нахождения) к месту проведения Работ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(</w:t>
      </w:r>
      <w:r w:rsidR="0016598E" w:rsidRPr="00943C29">
        <w:rPr>
          <w:rFonts w:ascii="Times New Roman" w:hAnsi="Times New Roman" w:cs="Times New Roman"/>
          <w:color w:val="0D0D0D" w:themeColor="text1" w:themeTint="F2"/>
        </w:rPr>
        <w:t xml:space="preserve">в том числе в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офис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BC5E0D" w:rsidRPr="00943C29">
        <w:rPr>
          <w:rFonts w:ascii="Times New Roman" w:hAnsi="Times New Roman" w:cs="Times New Roman"/>
          <w:color w:val="0D0D0D" w:themeColor="text1" w:themeTint="F2"/>
        </w:rPr>
        <w:t xml:space="preserve"> в случае выполнения </w:t>
      </w:r>
      <w:r w:rsidR="0016598E" w:rsidRPr="00943C29">
        <w:rPr>
          <w:rFonts w:ascii="Times New Roman" w:hAnsi="Times New Roman" w:cs="Times New Roman"/>
          <w:color w:val="0D0D0D" w:themeColor="text1" w:themeTint="F2"/>
        </w:rPr>
        <w:t xml:space="preserve">камеральных </w:t>
      </w:r>
      <w:r w:rsidR="00BC5E0D" w:rsidRPr="00943C29">
        <w:rPr>
          <w:rFonts w:ascii="Times New Roman" w:hAnsi="Times New Roman" w:cs="Times New Roman"/>
          <w:color w:val="0D0D0D" w:themeColor="text1" w:themeTint="F2"/>
        </w:rPr>
        <w:t>работ</w:t>
      </w:r>
      <w:r w:rsidRPr="00943C29">
        <w:rPr>
          <w:rFonts w:ascii="Times New Roman" w:hAnsi="Times New Roman" w:cs="Times New Roman"/>
          <w:color w:val="0D0D0D" w:themeColor="text1" w:themeTint="F2"/>
        </w:rPr>
        <w:t>) во время их проведения</w:t>
      </w:r>
      <w:r w:rsidR="00ED0DF0" w:rsidRPr="00943C29">
        <w:rPr>
          <w:rFonts w:ascii="Times New Roman" w:hAnsi="Times New Roman" w:cs="Times New Roman"/>
          <w:color w:val="0D0D0D" w:themeColor="text1" w:themeTint="F2"/>
        </w:rPr>
        <w:t>;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:rsidR="004F6EAC" w:rsidRPr="00943C29" w:rsidRDefault="002540A7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Выполнять письменные указания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за исключением случаев, когда это является незаконным, физически невозможным, либо может представлять собой риск в области безопасности проведения Работ, </w:t>
      </w:r>
      <w:r w:rsidR="005721BA" w:rsidRPr="00943C29">
        <w:rPr>
          <w:rFonts w:ascii="Times New Roman" w:hAnsi="Times New Roman" w:cs="Times New Roman"/>
          <w:color w:val="0D0D0D" w:themeColor="text1" w:themeTint="F2"/>
        </w:rPr>
        <w:t>а также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работ, не включенных в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адания на проектирование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или несвойственные </w:t>
      </w:r>
      <w:r w:rsidR="003766AE" w:rsidRPr="00943C29">
        <w:rPr>
          <w:rFonts w:ascii="Times New Roman" w:hAnsi="Times New Roman" w:cs="Times New Roman"/>
          <w:color w:val="0D0D0D" w:themeColor="text1" w:themeTint="F2"/>
        </w:rPr>
        <w:t xml:space="preserve">виду деятельности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 xml:space="preserve">одрядчика </w:t>
      </w:r>
      <w:r w:rsidRPr="00943C29">
        <w:rPr>
          <w:rFonts w:ascii="Times New Roman" w:hAnsi="Times New Roman" w:cs="Times New Roman"/>
          <w:color w:val="0D0D0D" w:themeColor="text1" w:themeTint="F2"/>
        </w:rPr>
        <w:t>поручения, или если такие работы влекут увеличени</w:t>
      </w:r>
      <w:r w:rsidR="00ED0DF0" w:rsidRPr="00943C29">
        <w:rPr>
          <w:rFonts w:ascii="Times New Roman" w:hAnsi="Times New Roman" w:cs="Times New Roman"/>
          <w:color w:val="0D0D0D" w:themeColor="text1" w:themeTint="F2"/>
        </w:rPr>
        <w:t>е стоимости договора;</w:t>
      </w:r>
    </w:p>
    <w:p w:rsidR="004F6EAC" w:rsidRPr="00943C29" w:rsidRDefault="003A7854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выполнения Подрядчиком работ с недостатками, Заказчик имеет право предъявить Подрядчику штрафную неустойку  в размере 12,5%  от стоимости работ, выполненных с недостатками и потребовать устранения недостатков за счет Подрядчика в согласованные сторонами сроки. </w:t>
      </w:r>
      <w:r w:rsidR="004A38CF" w:rsidRPr="00943C29">
        <w:rPr>
          <w:rFonts w:ascii="Times New Roman" w:hAnsi="Times New Roman" w:cs="Times New Roman"/>
          <w:color w:val="0D0D0D" w:themeColor="text1" w:themeTint="F2"/>
        </w:rPr>
        <w:t xml:space="preserve">За свой счет </w:t>
      </w:r>
      <w:r w:rsidR="001C7E09" w:rsidRPr="00943C29">
        <w:rPr>
          <w:rFonts w:ascii="Times New Roman" w:hAnsi="Times New Roman" w:cs="Times New Roman"/>
          <w:color w:val="0D0D0D" w:themeColor="text1" w:themeTint="F2"/>
        </w:rPr>
        <w:t xml:space="preserve">и в 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 xml:space="preserve">разумные </w:t>
      </w:r>
      <w:r w:rsidR="001C7E09" w:rsidRPr="00943C29">
        <w:rPr>
          <w:rFonts w:ascii="Times New Roman" w:hAnsi="Times New Roman" w:cs="Times New Roman"/>
          <w:color w:val="0D0D0D" w:themeColor="text1" w:themeTint="F2"/>
        </w:rPr>
        <w:t xml:space="preserve">сроки, установленные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1C7E09" w:rsidRPr="00943C29">
        <w:rPr>
          <w:rFonts w:ascii="Times New Roman" w:hAnsi="Times New Roman" w:cs="Times New Roman"/>
          <w:color w:val="0D0D0D" w:themeColor="text1" w:themeTint="F2"/>
        </w:rPr>
        <w:t xml:space="preserve">ом в актах выявленных </w:t>
      </w:r>
      <w:r w:rsidR="00B35398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="001C7E09" w:rsidRPr="00943C29">
        <w:rPr>
          <w:rFonts w:ascii="Times New Roman" w:hAnsi="Times New Roman" w:cs="Times New Roman"/>
          <w:color w:val="0D0D0D" w:themeColor="text1" w:themeTint="F2"/>
        </w:rPr>
        <w:t>едос</w:t>
      </w:r>
      <w:r w:rsidR="008408FB" w:rsidRPr="00943C29">
        <w:rPr>
          <w:rFonts w:ascii="Times New Roman" w:hAnsi="Times New Roman" w:cs="Times New Roman"/>
          <w:color w:val="0D0D0D" w:themeColor="text1" w:themeTint="F2"/>
        </w:rPr>
        <w:t xml:space="preserve">татков, устранять </w:t>
      </w:r>
      <w:r w:rsidR="00984737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="008408FB" w:rsidRPr="00943C29">
        <w:rPr>
          <w:rFonts w:ascii="Times New Roman" w:hAnsi="Times New Roman" w:cs="Times New Roman"/>
          <w:color w:val="0D0D0D" w:themeColor="text1" w:themeTint="F2"/>
        </w:rPr>
        <w:t xml:space="preserve">едостатки в </w:t>
      </w:r>
      <w:r w:rsidR="00984737" w:rsidRPr="00943C29">
        <w:rPr>
          <w:rFonts w:ascii="Times New Roman" w:hAnsi="Times New Roman" w:cs="Times New Roman"/>
          <w:color w:val="0D0D0D" w:themeColor="text1" w:themeTint="F2"/>
        </w:rPr>
        <w:t>Р</w:t>
      </w:r>
      <w:r w:rsidR="001C7E09" w:rsidRPr="00943C29">
        <w:rPr>
          <w:rFonts w:ascii="Times New Roman" w:hAnsi="Times New Roman" w:cs="Times New Roman"/>
          <w:color w:val="0D0D0D" w:themeColor="text1" w:themeTint="F2"/>
        </w:rPr>
        <w:t>езульта</w:t>
      </w:r>
      <w:r w:rsidR="009427F2" w:rsidRPr="00943C29">
        <w:rPr>
          <w:rFonts w:ascii="Times New Roman" w:hAnsi="Times New Roman" w:cs="Times New Roman"/>
          <w:color w:val="0D0D0D" w:themeColor="text1" w:themeTint="F2"/>
        </w:rPr>
        <w:t xml:space="preserve">тах Работ, обнаруженные в ходе </w:t>
      </w:r>
      <w:r w:rsidR="004A3BC5" w:rsidRPr="00943C29">
        <w:rPr>
          <w:rFonts w:ascii="Times New Roman" w:hAnsi="Times New Roman" w:cs="Times New Roman"/>
          <w:color w:val="0D0D0D" w:themeColor="text1" w:themeTint="F2"/>
        </w:rPr>
        <w:t>В</w:t>
      </w:r>
      <w:r w:rsidR="001C7E09" w:rsidRPr="00943C29">
        <w:rPr>
          <w:rFonts w:ascii="Times New Roman" w:hAnsi="Times New Roman" w:cs="Times New Roman"/>
          <w:color w:val="0D0D0D" w:themeColor="text1" w:themeTint="F2"/>
        </w:rPr>
        <w:t xml:space="preserve">нутренней экспертизы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 xml:space="preserve">а и в ходе сдачи-приемки 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 xml:space="preserve">Результатов 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>Работ</w:t>
      </w:r>
      <w:r w:rsidR="00ED0DF0" w:rsidRPr="00943C29">
        <w:rPr>
          <w:rFonts w:ascii="Times New Roman" w:hAnsi="Times New Roman" w:cs="Times New Roman"/>
          <w:color w:val="0D0D0D" w:themeColor="text1" w:themeTint="F2"/>
        </w:rPr>
        <w:t>;</w:t>
      </w:r>
    </w:p>
    <w:p w:rsidR="009D2C7C" w:rsidRPr="00943C29" w:rsidRDefault="004A6CA3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Сост</w:t>
      </w:r>
      <w:r w:rsidR="009D2C7C" w:rsidRPr="00943C29">
        <w:rPr>
          <w:rFonts w:ascii="Times New Roman" w:hAnsi="Times New Roman" w:cs="Times New Roman"/>
          <w:color w:val="0D0D0D" w:themeColor="text1" w:themeTint="F2"/>
        </w:rPr>
        <w:t xml:space="preserve">авлять, </w:t>
      </w:r>
      <w:r w:rsidR="004774B1" w:rsidRPr="00943C29">
        <w:rPr>
          <w:rFonts w:ascii="Times New Roman" w:hAnsi="Times New Roman" w:cs="Times New Roman"/>
          <w:color w:val="0D0D0D" w:themeColor="text1" w:themeTint="F2"/>
        </w:rPr>
        <w:t xml:space="preserve">вести </w:t>
      </w:r>
      <w:r w:rsidR="009D2C7C" w:rsidRPr="00943C29">
        <w:rPr>
          <w:rFonts w:ascii="Times New Roman" w:hAnsi="Times New Roman" w:cs="Times New Roman"/>
          <w:color w:val="0D0D0D" w:themeColor="text1" w:themeTint="F2"/>
        </w:rPr>
        <w:t xml:space="preserve"> и </w:t>
      </w:r>
      <w:proofErr w:type="gramStart"/>
      <w:r w:rsidR="009D2C7C" w:rsidRPr="00943C29">
        <w:rPr>
          <w:rFonts w:ascii="Times New Roman" w:hAnsi="Times New Roman" w:cs="Times New Roman"/>
          <w:color w:val="0D0D0D" w:themeColor="text1" w:themeTint="F2"/>
        </w:rPr>
        <w:t>предоставлять отчет</w:t>
      </w:r>
      <w:proofErr w:type="gramEnd"/>
      <w:r w:rsidR="009D2C7C" w:rsidRPr="00943C29">
        <w:rPr>
          <w:rFonts w:ascii="Times New Roman" w:hAnsi="Times New Roman" w:cs="Times New Roman"/>
          <w:color w:val="0D0D0D" w:themeColor="text1" w:themeTint="F2"/>
        </w:rPr>
        <w:t xml:space="preserve"> по</w:t>
      </w:r>
      <w:r w:rsidR="002630DE" w:rsidRPr="00943C29">
        <w:rPr>
          <w:rFonts w:ascii="Times New Roman" w:hAnsi="Times New Roman" w:cs="Times New Roman"/>
          <w:color w:val="0D0D0D" w:themeColor="text1" w:themeTint="F2"/>
        </w:rPr>
        <w:t xml:space="preserve"> Оперативному</w:t>
      </w:r>
      <w:r w:rsidR="009D2C7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630DE" w:rsidRPr="00943C29">
        <w:rPr>
          <w:rFonts w:ascii="Times New Roman" w:hAnsi="Times New Roman" w:cs="Times New Roman"/>
          <w:color w:val="0D0D0D" w:themeColor="text1" w:themeTint="F2"/>
        </w:rPr>
        <w:t>к</w:t>
      </w:r>
      <w:r w:rsidR="004774B1" w:rsidRPr="00943C29">
        <w:rPr>
          <w:rFonts w:ascii="Times New Roman" w:hAnsi="Times New Roman" w:cs="Times New Roman"/>
          <w:color w:val="0D0D0D" w:themeColor="text1" w:themeTint="F2"/>
        </w:rPr>
        <w:t>алендарно-сетево</w:t>
      </w:r>
      <w:r w:rsidR="009D2C7C" w:rsidRPr="00943C29">
        <w:rPr>
          <w:rFonts w:ascii="Times New Roman" w:hAnsi="Times New Roman" w:cs="Times New Roman"/>
          <w:color w:val="0D0D0D" w:themeColor="text1" w:themeTint="F2"/>
        </w:rPr>
        <w:t>му</w:t>
      </w:r>
      <w:r w:rsidR="004774B1" w:rsidRPr="00943C29">
        <w:rPr>
          <w:rFonts w:ascii="Times New Roman" w:hAnsi="Times New Roman" w:cs="Times New Roman"/>
          <w:color w:val="0D0D0D" w:themeColor="text1" w:themeTint="F2"/>
        </w:rPr>
        <w:t xml:space="preserve"> график</w:t>
      </w:r>
      <w:r w:rsidR="009D2C7C" w:rsidRPr="00943C29">
        <w:rPr>
          <w:rFonts w:ascii="Times New Roman" w:hAnsi="Times New Roman" w:cs="Times New Roman"/>
          <w:color w:val="0D0D0D" w:themeColor="text1" w:themeTint="F2"/>
        </w:rPr>
        <w:t>у</w:t>
      </w:r>
      <w:r w:rsidR="002630DE" w:rsidRPr="00943C29">
        <w:rPr>
          <w:rFonts w:ascii="Times New Roman" w:hAnsi="Times New Roman" w:cs="Times New Roman"/>
          <w:color w:val="0D0D0D" w:themeColor="text1" w:themeTint="F2"/>
        </w:rPr>
        <w:t xml:space="preserve"> выполнения ПИР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по выполняемым работам в соответствии с требованиями к содержанию и оформл</w:t>
      </w:r>
      <w:r w:rsidR="004774B1" w:rsidRPr="00943C29">
        <w:rPr>
          <w:rFonts w:ascii="Times New Roman" w:hAnsi="Times New Roman" w:cs="Times New Roman"/>
          <w:color w:val="0D0D0D" w:themeColor="text1" w:themeTint="F2"/>
        </w:rPr>
        <w:t>ению, указанными в Приложении №</w:t>
      </w:r>
      <w:r w:rsidR="0092321E" w:rsidRPr="00943C29">
        <w:rPr>
          <w:rFonts w:ascii="Times New Roman" w:hAnsi="Times New Roman" w:cs="Times New Roman"/>
          <w:color w:val="0D0D0D" w:themeColor="text1" w:themeTint="F2"/>
        </w:rPr>
        <w:t>1</w:t>
      </w:r>
      <w:r w:rsidR="00403C4E" w:rsidRPr="00943C29">
        <w:rPr>
          <w:rFonts w:ascii="Times New Roman" w:hAnsi="Times New Roman" w:cs="Times New Roman"/>
          <w:color w:val="0D0D0D" w:themeColor="text1" w:themeTint="F2"/>
        </w:rPr>
        <w:t>8, 19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. </w:t>
      </w:r>
      <w:r w:rsidR="002630DE" w:rsidRPr="00943C29">
        <w:rPr>
          <w:rFonts w:ascii="Times New Roman" w:hAnsi="Times New Roman" w:cs="Times New Roman"/>
          <w:color w:val="0D0D0D" w:themeColor="text1" w:themeTint="F2"/>
        </w:rPr>
        <w:t>Оперативный</w:t>
      </w:r>
      <w:r w:rsidR="009D2C7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630DE" w:rsidRPr="00943C29">
        <w:rPr>
          <w:rFonts w:ascii="Times New Roman" w:hAnsi="Times New Roman" w:cs="Times New Roman"/>
          <w:color w:val="0D0D0D" w:themeColor="text1" w:themeTint="F2"/>
        </w:rPr>
        <w:t>к</w:t>
      </w:r>
      <w:r w:rsidR="00800D98" w:rsidRPr="00943C29">
        <w:rPr>
          <w:rFonts w:ascii="Times New Roman" w:hAnsi="Times New Roman" w:cs="Times New Roman"/>
          <w:color w:val="0D0D0D" w:themeColor="text1" w:themeTint="F2"/>
        </w:rPr>
        <w:t xml:space="preserve">алендарно-сетевой график </w:t>
      </w:r>
      <w:r w:rsidR="002630DE" w:rsidRPr="00943C29">
        <w:rPr>
          <w:rFonts w:ascii="Times New Roman" w:hAnsi="Times New Roman" w:cs="Times New Roman"/>
          <w:color w:val="0D0D0D" w:themeColor="text1" w:themeTint="F2"/>
        </w:rPr>
        <w:t xml:space="preserve">выполнения ПИР </w:t>
      </w:r>
      <w:r w:rsidR="00800D98" w:rsidRPr="00943C29">
        <w:rPr>
          <w:rFonts w:ascii="Times New Roman" w:hAnsi="Times New Roman" w:cs="Times New Roman"/>
          <w:color w:val="0D0D0D" w:themeColor="text1" w:themeTint="F2"/>
        </w:rPr>
        <w:t>используется для целей планирования и получения актуальной информ</w:t>
      </w:r>
      <w:r w:rsidR="009D2C7C" w:rsidRPr="00943C29">
        <w:rPr>
          <w:rFonts w:ascii="Times New Roman" w:hAnsi="Times New Roman" w:cs="Times New Roman"/>
          <w:color w:val="0D0D0D" w:themeColor="text1" w:themeTint="F2"/>
        </w:rPr>
        <w:t>ации о ходе реализации проекта,</w:t>
      </w:r>
      <w:r w:rsidR="00800D98" w:rsidRPr="00943C29">
        <w:rPr>
          <w:rFonts w:ascii="Times New Roman" w:hAnsi="Times New Roman" w:cs="Times New Roman"/>
          <w:color w:val="0D0D0D" w:themeColor="text1" w:themeTint="F2"/>
        </w:rPr>
        <w:t xml:space="preserve"> не изменяет сроков выполнения Этапов Работ, у</w:t>
      </w:r>
      <w:r w:rsidR="009D2C7C" w:rsidRPr="00943C29">
        <w:rPr>
          <w:rFonts w:ascii="Times New Roman" w:hAnsi="Times New Roman" w:cs="Times New Roman"/>
          <w:color w:val="0D0D0D" w:themeColor="text1" w:themeTint="F2"/>
        </w:rPr>
        <w:t>казанных в Календарном Плане и н</w:t>
      </w:r>
      <w:r w:rsidR="00800D98" w:rsidRPr="00943C29">
        <w:rPr>
          <w:rFonts w:ascii="Times New Roman" w:hAnsi="Times New Roman" w:cs="Times New Roman"/>
          <w:color w:val="0D0D0D" w:themeColor="text1" w:themeTint="F2"/>
        </w:rPr>
        <w:t xml:space="preserve">е предоставляет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800D98" w:rsidRPr="00943C29">
        <w:rPr>
          <w:rFonts w:ascii="Times New Roman" w:hAnsi="Times New Roman" w:cs="Times New Roman"/>
          <w:color w:val="0D0D0D" w:themeColor="text1" w:themeTint="F2"/>
        </w:rPr>
        <w:t xml:space="preserve"> права на освобождение от ответственности за просрочку. </w:t>
      </w:r>
      <w:r w:rsidR="00ED0DF0" w:rsidRPr="00943C29">
        <w:rPr>
          <w:rFonts w:ascii="Times New Roman" w:hAnsi="Times New Roman" w:cs="Times New Roman"/>
          <w:color w:val="0D0D0D" w:themeColor="text1" w:themeTint="F2"/>
        </w:rPr>
        <w:t>Санкции за просрочку сроков определяются в соответствии с Календарным планом и установлены в Статье 11 Договора;</w:t>
      </w:r>
    </w:p>
    <w:p w:rsidR="00E5317E" w:rsidRPr="00943C29" w:rsidRDefault="00800D98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Сроки, предусмотренные в Календарном плане могут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быть изменены только путем заключения дополнительного соглашения Сторон</w:t>
      </w:r>
      <w:r w:rsidR="00ED0DF0" w:rsidRPr="00943C29">
        <w:rPr>
          <w:rFonts w:ascii="Times New Roman" w:hAnsi="Times New Roman" w:cs="Times New Roman"/>
          <w:color w:val="0D0D0D" w:themeColor="text1" w:themeTint="F2"/>
        </w:rPr>
        <w:t>;</w:t>
      </w:r>
    </w:p>
    <w:p w:rsidR="004F6EAC" w:rsidRPr="00943C29" w:rsidRDefault="009427F2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В случае нарушения сроков выполнения Календарного плана</w:t>
      </w:r>
      <w:r w:rsidR="00E77CB6" w:rsidRPr="00943C29">
        <w:rPr>
          <w:rFonts w:ascii="Times New Roman" w:hAnsi="Times New Roman" w:cs="Times New Roman"/>
          <w:color w:val="0D0D0D" w:themeColor="text1" w:themeTint="F2"/>
        </w:rPr>
        <w:t xml:space="preserve"> по вине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 xml:space="preserve">одрядчика,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обязан</w:t>
      </w:r>
      <w:r w:rsidR="006674C1" w:rsidRPr="00943C29">
        <w:rPr>
          <w:rFonts w:ascii="Times New Roman" w:hAnsi="Times New Roman" w:cs="Times New Roman"/>
          <w:color w:val="0D0D0D" w:themeColor="text1" w:themeTint="F2"/>
        </w:rPr>
        <w:t xml:space="preserve"> включить в обновленный </w:t>
      </w:r>
      <w:r w:rsidR="002630DE" w:rsidRPr="00943C29">
        <w:rPr>
          <w:rFonts w:ascii="Times New Roman" w:hAnsi="Times New Roman" w:cs="Times New Roman"/>
          <w:color w:val="0D0D0D" w:themeColor="text1" w:themeTint="F2"/>
        </w:rPr>
        <w:t>Оперативный к</w:t>
      </w:r>
      <w:r w:rsidR="00366CAC" w:rsidRPr="00943C29">
        <w:rPr>
          <w:rFonts w:ascii="Times New Roman" w:hAnsi="Times New Roman" w:cs="Times New Roman"/>
          <w:color w:val="0D0D0D" w:themeColor="text1" w:themeTint="F2"/>
        </w:rPr>
        <w:t>алендарно-сетевой график</w:t>
      </w:r>
      <w:r w:rsidR="002630DE" w:rsidRPr="00943C29">
        <w:rPr>
          <w:rFonts w:ascii="Times New Roman" w:hAnsi="Times New Roman" w:cs="Times New Roman"/>
          <w:color w:val="0D0D0D" w:themeColor="text1" w:themeTint="F2"/>
        </w:rPr>
        <w:t xml:space="preserve"> выполнения ПИР</w:t>
      </w:r>
      <w:r w:rsidR="00366CA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674C1" w:rsidRPr="00943C29">
        <w:rPr>
          <w:rFonts w:ascii="Times New Roman" w:hAnsi="Times New Roman" w:cs="Times New Roman"/>
          <w:color w:val="0D0D0D" w:themeColor="text1" w:themeTint="F2"/>
        </w:rPr>
        <w:t>мероприятия</w:t>
      </w:r>
      <w:r w:rsidRPr="00943C29">
        <w:rPr>
          <w:rFonts w:ascii="Times New Roman" w:hAnsi="Times New Roman" w:cs="Times New Roman"/>
          <w:color w:val="0D0D0D" w:themeColor="text1" w:themeTint="F2"/>
        </w:rPr>
        <w:t>, направленны</w:t>
      </w:r>
      <w:r w:rsidR="006674C1" w:rsidRPr="00943C29">
        <w:rPr>
          <w:rFonts w:ascii="Times New Roman" w:hAnsi="Times New Roman" w:cs="Times New Roman"/>
          <w:color w:val="0D0D0D" w:themeColor="text1" w:themeTint="F2"/>
        </w:rPr>
        <w:t>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на ликвидацию допущенных отставаний, в первую очередь, на исправление ситуации без изменения общих параметров Договора или его этапов (сроки, стоимость и др.). В случае невозможности устранить отставание по срокам</w:t>
      </w:r>
      <w:r w:rsidR="00F96B0F" w:rsidRPr="00943C29">
        <w:rPr>
          <w:rFonts w:ascii="Times New Roman" w:hAnsi="Times New Roman" w:cs="Times New Roman"/>
          <w:color w:val="0D0D0D" w:themeColor="text1" w:themeTint="F2"/>
        </w:rPr>
        <w:t xml:space="preserve"> собственными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силами</w:t>
      </w:r>
      <w:r w:rsidR="00F96B0F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6674C1" w:rsidRPr="00943C29">
        <w:rPr>
          <w:rFonts w:ascii="Times New Roman" w:hAnsi="Times New Roman" w:cs="Times New Roman"/>
          <w:color w:val="0D0D0D" w:themeColor="text1" w:themeTint="F2"/>
        </w:rPr>
        <w:t xml:space="preserve"> должен привлечь </w:t>
      </w:r>
      <w:r w:rsidRPr="00943C29">
        <w:rPr>
          <w:rFonts w:ascii="Times New Roman" w:hAnsi="Times New Roman" w:cs="Times New Roman"/>
          <w:color w:val="0D0D0D" w:themeColor="text1" w:themeTint="F2"/>
        </w:rPr>
        <w:t>дополнительны</w:t>
      </w:r>
      <w:r w:rsidR="006674C1" w:rsidRPr="00943C29">
        <w:rPr>
          <w:rFonts w:ascii="Times New Roman" w:hAnsi="Times New Roman" w:cs="Times New Roman"/>
          <w:color w:val="0D0D0D" w:themeColor="text1" w:themeTint="F2"/>
        </w:rPr>
        <w:t>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людск</w:t>
      </w:r>
      <w:r w:rsidR="006674C1" w:rsidRPr="00943C29">
        <w:rPr>
          <w:rFonts w:ascii="Times New Roman" w:hAnsi="Times New Roman" w:cs="Times New Roman"/>
          <w:color w:val="0D0D0D" w:themeColor="text1" w:themeTint="F2"/>
        </w:rPr>
        <w:t>ие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 материальны</w:t>
      </w:r>
      <w:r w:rsidR="006674C1" w:rsidRPr="00943C29">
        <w:rPr>
          <w:rFonts w:ascii="Times New Roman" w:hAnsi="Times New Roman" w:cs="Times New Roman"/>
          <w:color w:val="0D0D0D" w:themeColor="text1" w:themeTint="F2"/>
        </w:rPr>
        <w:t>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96B0F" w:rsidRPr="00943C29">
        <w:rPr>
          <w:rFonts w:ascii="Times New Roman" w:hAnsi="Times New Roman" w:cs="Times New Roman"/>
          <w:color w:val="0D0D0D" w:themeColor="text1" w:themeTint="F2"/>
        </w:rPr>
        <w:t xml:space="preserve">ресурсы </w:t>
      </w:r>
      <w:r w:rsidRPr="00943C29">
        <w:rPr>
          <w:rFonts w:ascii="Times New Roman" w:hAnsi="Times New Roman" w:cs="Times New Roman"/>
          <w:color w:val="0D0D0D" w:themeColor="text1" w:themeTint="F2"/>
        </w:rPr>
        <w:t>без изменения Стоимости Работ</w:t>
      </w:r>
      <w:r w:rsidR="00ED0DF0" w:rsidRPr="00943C29">
        <w:rPr>
          <w:rFonts w:ascii="Times New Roman" w:hAnsi="Times New Roman" w:cs="Times New Roman"/>
          <w:color w:val="0D0D0D" w:themeColor="text1" w:themeTint="F2"/>
        </w:rPr>
        <w:t>;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:rsidR="005721BA" w:rsidRPr="00943C29" w:rsidRDefault="005721BA" w:rsidP="00A35FD2">
      <w:pPr>
        <w:pStyle w:val="a6"/>
        <w:numPr>
          <w:ilvl w:val="2"/>
          <w:numId w:val="13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Немедленно, в порядке, указанном в п.1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>7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.1., уведомлять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о любой предполагаемой или фактической остановке Работ, других факторах, которые влияют или могут повлиять на выполнение Работ, а также о выявленных противоречиях, ошибках, пробелах  или расхождениях в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адани</w:t>
      </w:r>
      <w:r w:rsidR="004A3CB3" w:rsidRPr="00943C29">
        <w:rPr>
          <w:rFonts w:ascii="Times New Roman" w:hAnsi="Times New Roman" w:cs="Times New Roman"/>
          <w:color w:val="0D0D0D" w:themeColor="text1" w:themeTint="F2"/>
        </w:rPr>
        <w:t>и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 xml:space="preserve"> на проектирование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или о случаях выявления иных обстоятельств, не зависящих от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>, которые грозят качеству выполнения Работ либо делают невозможным их завершение в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требуемые сроки;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своевременно не предупредивший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о вышеуказанных обстоятельствах, либо продолживший Работы, несмотря на своевременное указание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о приостановлении Работ, несет полную ответственность за некачественное выполнение Работ. </w:t>
      </w:r>
      <w:proofErr w:type="gramStart"/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обязуется незамедлительно возобновить 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 xml:space="preserve">приостановленные Работы, после </w:t>
      </w:r>
      <w:r w:rsidRPr="00943C29">
        <w:rPr>
          <w:rFonts w:ascii="Times New Roman" w:hAnsi="Times New Roman" w:cs="Times New Roman"/>
          <w:color w:val="0D0D0D" w:themeColor="text1" w:themeTint="F2"/>
        </w:rPr>
        <w:t>устран</w:t>
      </w:r>
      <w:r w:rsidR="00ED0DF0" w:rsidRPr="00943C29">
        <w:rPr>
          <w:rFonts w:ascii="Times New Roman" w:hAnsi="Times New Roman" w:cs="Times New Roman"/>
          <w:color w:val="0D0D0D" w:themeColor="text1" w:themeTint="F2"/>
        </w:rPr>
        <w:t>ения причины приостановки Работ;</w:t>
      </w:r>
      <w:proofErr w:type="gramEnd"/>
    </w:p>
    <w:p w:rsidR="004F6EAC" w:rsidRPr="00943C29" w:rsidRDefault="001C7E09" w:rsidP="00A35FD2">
      <w:pPr>
        <w:pStyle w:val="a6"/>
        <w:numPr>
          <w:ilvl w:val="2"/>
          <w:numId w:val="13"/>
        </w:numPr>
        <w:spacing w:before="120" w:after="120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Оперативно</w:t>
      </w:r>
      <w:r w:rsidR="0045683E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="00F929C2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>не позднее</w:t>
      </w:r>
      <w:r w:rsidR="00B15CFB" w:rsidRPr="00943C29">
        <w:rPr>
          <w:rFonts w:ascii="Times New Roman" w:hAnsi="Times New Roman" w:cs="Times New Roman"/>
          <w:color w:val="0D0D0D" w:themeColor="text1" w:themeTint="F2"/>
        </w:rPr>
        <w:t xml:space="preserve"> 5 (пяти)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дней с момента получения соответствующего запроса</w:t>
      </w:r>
      <w:r w:rsidR="0045683E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предоставлять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у любую информацию</w:t>
      </w:r>
      <w:r w:rsidR="00686D71" w:rsidRPr="00943C29">
        <w:rPr>
          <w:rFonts w:ascii="Times New Roman" w:hAnsi="Times New Roman" w:cs="Times New Roman"/>
          <w:color w:val="0D0D0D" w:themeColor="text1" w:themeTint="F2"/>
        </w:rPr>
        <w:t>, помимо указанной в п. 5.1.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>1</w:t>
      </w:r>
      <w:r w:rsidR="005721BA" w:rsidRPr="00943C29">
        <w:rPr>
          <w:rFonts w:ascii="Times New Roman" w:hAnsi="Times New Roman" w:cs="Times New Roman"/>
          <w:color w:val="0D0D0D" w:themeColor="text1" w:themeTint="F2"/>
        </w:rPr>
        <w:t>2</w:t>
      </w:r>
      <w:r w:rsidR="00A978E6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 документы о ходе </w:t>
      </w:r>
      <w:r w:rsidR="00A978E6" w:rsidRPr="00943C29">
        <w:rPr>
          <w:rFonts w:ascii="Times New Roman" w:hAnsi="Times New Roman" w:cs="Times New Roman"/>
          <w:color w:val="0D0D0D" w:themeColor="text1" w:themeTint="F2"/>
        </w:rPr>
        <w:t xml:space="preserve">выполнения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Работ по требованию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 в порядке, предусмотренном п. 1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>7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>.1.</w:t>
      </w:r>
      <w:proofErr w:type="gramEnd"/>
      <w:r w:rsidR="00C5292C" w:rsidRPr="00943C29">
        <w:rPr>
          <w:rFonts w:ascii="Times New Roman" w:hAnsi="Times New Roman" w:cs="Times New Roman"/>
          <w:color w:val="0D0D0D" w:themeColor="text1" w:themeTint="F2"/>
        </w:rPr>
        <w:t xml:space="preserve"> Договора</w:t>
      </w:r>
      <w:r w:rsidR="00ED0DF0" w:rsidRPr="00943C29">
        <w:rPr>
          <w:rFonts w:ascii="Times New Roman" w:hAnsi="Times New Roman" w:cs="Times New Roman"/>
          <w:color w:val="0D0D0D" w:themeColor="text1" w:themeTint="F2"/>
        </w:rPr>
        <w:t>;</w:t>
      </w:r>
    </w:p>
    <w:p w:rsidR="004F6EAC" w:rsidRPr="00943C29" w:rsidRDefault="00686D71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Не продавать Р</w:t>
      </w:r>
      <w:r w:rsidR="003B24A6" w:rsidRPr="00943C29">
        <w:rPr>
          <w:rFonts w:ascii="Times New Roman" w:hAnsi="Times New Roman" w:cs="Times New Roman"/>
          <w:color w:val="0D0D0D" w:themeColor="text1" w:themeTint="F2"/>
        </w:rPr>
        <w:t xml:space="preserve">езультат (ы) Работ в соответствии с п. 6 ст. 720 ГК РФ при уклонении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3B24A6" w:rsidRPr="00943C29">
        <w:rPr>
          <w:rFonts w:ascii="Times New Roman" w:hAnsi="Times New Roman" w:cs="Times New Roman"/>
          <w:color w:val="0D0D0D" w:themeColor="text1" w:themeTint="F2"/>
        </w:rPr>
        <w:t xml:space="preserve">а от принятия выполненных </w:t>
      </w:r>
      <w:r w:rsidR="004724C1" w:rsidRPr="00943C29">
        <w:rPr>
          <w:rFonts w:ascii="Times New Roman" w:hAnsi="Times New Roman" w:cs="Times New Roman"/>
          <w:color w:val="0D0D0D" w:themeColor="text1" w:themeTint="F2"/>
        </w:rPr>
        <w:t>Р</w:t>
      </w:r>
      <w:r w:rsidR="003A4BD5" w:rsidRPr="00943C29">
        <w:rPr>
          <w:rFonts w:ascii="Times New Roman" w:hAnsi="Times New Roman" w:cs="Times New Roman"/>
          <w:color w:val="0D0D0D" w:themeColor="text1" w:themeTint="F2"/>
        </w:rPr>
        <w:t xml:space="preserve">езультатов </w:t>
      </w:r>
      <w:r w:rsidR="003B24A6" w:rsidRPr="00943C29">
        <w:rPr>
          <w:rFonts w:ascii="Times New Roman" w:hAnsi="Times New Roman" w:cs="Times New Roman"/>
          <w:color w:val="0D0D0D" w:themeColor="text1" w:themeTint="F2"/>
        </w:rPr>
        <w:t>Работ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>;</w:t>
      </w:r>
    </w:p>
    <w:p w:rsidR="00745AF3" w:rsidRPr="00943C29" w:rsidRDefault="00DB138B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Соблюдать все требования миграционного законодательства РФ, а также обеспечивать их соблюдение лицами, привлекаемыми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C9035F" w:rsidRPr="00943C29" w:rsidRDefault="00A35FD2" w:rsidP="00221DFE">
      <w:pPr>
        <w:pStyle w:val="a6"/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 </w:t>
      </w:r>
      <w:r w:rsidR="00745AF3" w:rsidRPr="00943C29">
        <w:rPr>
          <w:rFonts w:ascii="Times New Roman" w:hAnsi="Times New Roman" w:cs="Times New Roman"/>
          <w:color w:val="0D0D0D" w:themeColor="text1" w:themeTint="F2"/>
        </w:rPr>
        <w:t xml:space="preserve">В случае нарушения установленных настоящим пунктом обязательств Субподрядчик обязуется уплатить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45AF3" w:rsidRPr="00943C29">
        <w:rPr>
          <w:rFonts w:ascii="Times New Roman" w:hAnsi="Times New Roman" w:cs="Times New Roman"/>
          <w:color w:val="0D0D0D" w:themeColor="text1" w:themeTint="F2"/>
        </w:rPr>
        <w:t xml:space="preserve">чику штраф в размере 125 000 рублей, а также возместить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45AF3" w:rsidRPr="00943C29">
        <w:rPr>
          <w:rFonts w:ascii="Times New Roman" w:hAnsi="Times New Roman" w:cs="Times New Roman"/>
          <w:color w:val="0D0D0D" w:themeColor="text1" w:themeTint="F2"/>
        </w:rPr>
        <w:t xml:space="preserve">чику все расходы и убытки, понесенные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45AF3" w:rsidRPr="00943C29">
        <w:rPr>
          <w:rFonts w:ascii="Times New Roman" w:hAnsi="Times New Roman" w:cs="Times New Roman"/>
          <w:color w:val="0D0D0D" w:themeColor="text1" w:themeTint="F2"/>
        </w:rPr>
        <w:t xml:space="preserve">чиком в связи с этим, в том числе связанные с привлечением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45AF3" w:rsidRPr="00943C29">
        <w:rPr>
          <w:rFonts w:ascii="Times New Roman" w:hAnsi="Times New Roman" w:cs="Times New Roman"/>
          <w:color w:val="0D0D0D" w:themeColor="text1" w:themeTint="F2"/>
        </w:rPr>
        <w:t>чика к административной ответственности;</w:t>
      </w:r>
      <w:r w:rsidR="00C9035F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:rsidR="00C9035F" w:rsidRPr="00943C29" w:rsidRDefault="00A35FD2" w:rsidP="00221DFE">
      <w:pPr>
        <w:pStyle w:val="a6"/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</w:rPr>
        <w:t xml:space="preserve">              </w:t>
      </w:r>
      <w:r w:rsidR="00C9035F" w:rsidRPr="00943C29">
        <w:rPr>
          <w:rFonts w:ascii="Times New Roman" w:hAnsi="Times New Roman" w:cs="Times New Roman"/>
        </w:rPr>
        <w:t xml:space="preserve">В случае если </w:t>
      </w:r>
      <w:r w:rsidR="004861DD">
        <w:rPr>
          <w:rFonts w:ascii="Times New Roman" w:hAnsi="Times New Roman" w:cs="Times New Roman"/>
        </w:rPr>
        <w:t>Подряд</w:t>
      </w:r>
      <w:r w:rsidR="00C9035F" w:rsidRPr="00943C29">
        <w:rPr>
          <w:rFonts w:ascii="Times New Roman" w:hAnsi="Times New Roman" w:cs="Times New Roman"/>
        </w:rPr>
        <w:t xml:space="preserve">чик будет привлечен к административной ответственности за нарушение установленных настоящим пунктом обязательств Субподрядчиком, </w:t>
      </w:r>
      <w:r w:rsidR="004861DD">
        <w:rPr>
          <w:rFonts w:ascii="Times New Roman" w:hAnsi="Times New Roman" w:cs="Times New Roman"/>
        </w:rPr>
        <w:t>Подряд</w:t>
      </w:r>
      <w:r w:rsidR="00C9035F" w:rsidRPr="00943C29">
        <w:rPr>
          <w:rFonts w:ascii="Times New Roman" w:hAnsi="Times New Roman" w:cs="Times New Roman"/>
        </w:rPr>
        <w:t xml:space="preserve">чик незамедлительно уведомляет об этом Субподрядчика. </w:t>
      </w:r>
      <w:proofErr w:type="gramStart"/>
      <w:r w:rsidR="00C9035F" w:rsidRPr="00943C29">
        <w:rPr>
          <w:rFonts w:ascii="Times New Roman" w:hAnsi="Times New Roman" w:cs="Times New Roman"/>
        </w:rPr>
        <w:t xml:space="preserve">Субподрядчик обязуется возместить </w:t>
      </w:r>
      <w:r w:rsidR="004861DD">
        <w:rPr>
          <w:rFonts w:ascii="Times New Roman" w:hAnsi="Times New Roman" w:cs="Times New Roman"/>
        </w:rPr>
        <w:t>Подряд</w:t>
      </w:r>
      <w:r w:rsidR="00C9035F" w:rsidRPr="00943C29">
        <w:rPr>
          <w:rFonts w:ascii="Times New Roman" w:hAnsi="Times New Roman" w:cs="Times New Roman"/>
        </w:rPr>
        <w:t xml:space="preserve">чику уплаченные им суммы штрафов и разумных расходов, понесенных в связи с таким нарушением со стороны Субподрядчика, в течение 60 (шестидесяти) дней с момента получения счета </w:t>
      </w:r>
      <w:r w:rsidR="004861DD">
        <w:rPr>
          <w:rFonts w:ascii="Times New Roman" w:hAnsi="Times New Roman" w:cs="Times New Roman"/>
        </w:rPr>
        <w:t>Подряд</w:t>
      </w:r>
      <w:r w:rsidR="00C9035F" w:rsidRPr="00943C29">
        <w:rPr>
          <w:rFonts w:ascii="Times New Roman" w:hAnsi="Times New Roman" w:cs="Times New Roman"/>
        </w:rPr>
        <w:t xml:space="preserve">чика, с приложением выписки из решения (копии решения) соответствующего государственного органа о привлечении </w:t>
      </w:r>
      <w:r w:rsidR="004861DD">
        <w:rPr>
          <w:rFonts w:ascii="Times New Roman" w:hAnsi="Times New Roman" w:cs="Times New Roman"/>
        </w:rPr>
        <w:t>Подряд</w:t>
      </w:r>
      <w:r w:rsidR="00C9035F" w:rsidRPr="00943C29">
        <w:rPr>
          <w:rFonts w:ascii="Times New Roman" w:hAnsi="Times New Roman" w:cs="Times New Roman"/>
        </w:rPr>
        <w:t>чика к административной ответственности в отношении персонала Субподрядчика, вк</w:t>
      </w:r>
      <w:r w:rsidR="00C55DD4">
        <w:rPr>
          <w:rFonts w:ascii="Times New Roman" w:hAnsi="Times New Roman" w:cs="Times New Roman"/>
        </w:rPr>
        <w:t xml:space="preserve">лючая персонал </w:t>
      </w:r>
      <w:proofErr w:type="spellStart"/>
      <w:r w:rsidR="00C55DD4">
        <w:rPr>
          <w:rFonts w:ascii="Times New Roman" w:hAnsi="Times New Roman" w:cs="Times New Roman"/>
        </w:rPr>
        <w:t>СубСубподрядчика</w:t>
      </w:r>
      <w:proofErr w:type="spellEnd"/>
      <w:r w:rsidR="00C9035F" w:rsidRPr="00943C29">
        <w:rPr>
          <w:rFonts w:ascii="Times New Roman" w:hAnsi="Times New Roman" w:cs="Times New Roman"/>
        </w:rPr>
        <w:t>;</w:t>
      </w:r>
      <w:proofErr w:type="gramEnd"/>
    </w:p>
    <w:p w:rsidR="00C9035F" w:rsidRPr="00943C29" w:rsidRDefault="00C9035F" w:rsidP="00221DFE">
      <w:pPr>
        <w:pStyle w:val="a6"/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</w:p>
    <w:p w:rsidR="004F6EAC" w:rsidRPr="00943C29" w:rsidRDefault="00326E4B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Нести единоличную ответственность за все затраты, связанные с трудоустройством и администрированием своего персонала, включая (но не ограничиваясь) все медицинские услуги</w:t>
      </w:r>
      <w:r w:rsidR="00F8375F" w:rsidRPr="00943C29">
        <w:rPr>
          <w:rFonts w:ascii="Times New Roman" w:hAnsi="Times New Roman" w:cs="Times New Roman"/>
          <w:color w:val="0D0D0D" w:themeColor="text1" w:themeTint="F2"/>
        </w:rPr>
        <w:t>, в т.ч. экстренные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предоставляемые персоналу, </w:t>
      </w:r>
      <w:r w:rsidR="00FD5BAD" w:rsidRPr="00943C29">
        <w:rPr>
          <w:rFonts w:ascii="Times New Roman" w:hAnsi="Times New Roman" w:cs="Times New Roman"/>
          <w:color w:val="0D0D0D" w:themeColor="text1" w:themeTint="F2"/>
        </w:rPr>
        <w:t xml:space="preserve">получение всех необходимых паспортов и виз (и продление таковых)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и прочие </w:t>
      </w:r>
      <w:r w:rsidR="00F8375F" w:rsidRPr="00943C29">
        <w:rPr>
          <w:rFonts w:ascii="Times New Roman" w:hAnsi="Times New Roman" w:cs="Times New Roman"/>
          <w:color w:val="0D0D0D" w:themeColor="text1" w:themeTint="F2"/>
        </w:rPr>
        <w:t>затраты</w:t>
      </w:r>
      <w:r w:rsidR="00B130FB" w:rsidRPr="00943C29">
        <w:rPr>
          <w:rFonts w:ascii="Times New Roman" w:hAnsi="Times New Roman" w:cs="Times New Roman"/>
          <w:color w:val="0D0D0D" w:themeColor="text1" w:themeTint="F2"/>
        </w:rPr>
        <w:t>, относящиеся к персоналу</w:t>
      </w:r>
      <w:r w:rsidR="00FD5BAD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также обеспечивает, когда это требуется, у всего персонала необходимых разрешений на работу и перемещение, действительных в течение всего срока действия договора. По запросу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а, сведения о таких разрешениях на работу дол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 xml:space="preserve">жны быть представлены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>у;</w:t>
      </w:r>
    </w:p>
    <w:p w:rsidR="005721BA" w:rsidRPr="00943C29" w:rsidRDefault="005721BA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Обеспечивать постоянное наличие количества персонала, достаточного для выполнения и завершения Работ в соответствии с положениями Договора. Весь персонал, с привлечением которого выполняются Работы,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Работ в соответствии с требованиями настоящего Договора, а также иметь все необходимые для проведения Работ допуски;</w:t>
      </w:r>
    </w:p>
    <w:p w:rsidR="004F6EAC" w:rsidRPr="00943C29" w:rsidRDefault="005F2225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Выполнять т</w:t>
      </w:r>
      <w:r w:rsidR="00DE7BEC" w:rsidRPr="00943C29">
        <w:rPr>
          <w:rFonts w:ascii="Times New Roman" w:hAnsi="Times New Roman" w:cs="Times New Roman"/>
          <w:color w:val="0D0D0D" w:themeColor="text1" w:themeTint="F2"/>
        </w:rPr>
        <w:t>ребования в области промышл</w:t>
      </w:r>
      <w:r w:rsidR="005721BA" w:rsidRPr="00943C29">
        <w:rPr>
          <w:rFonts w:ascii="Times New Roman" w:hAnsi="Times New Roman" w:cs="Times New Roman"/>
          <w:color w:val="0D0D0D" w:themeColor="text1" w:themeTint="F2"/>
        </w:rPr>
        <w:t xml:space="preserve">енной и пожарной безопасности, </w:t>
      </w:r>
      <w:r w:rsidR="00DE7BEC" w:rsidRPr="00943C29">
        <w:rPr>
          <w:rFonts w:ascii="Times New Roman" w:hAnsi="Times New Roman" w:cs="Times New Roman"/>
          <w:color w:val="0D0D0D" w:themeColor="text1" w:themeTint="F2"/>
        </w:rPr>
        <w:t>охраны труда и окружающей среды</w:t>
      </w:r>
      <w:r w:rsidR="005721BA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D5BAD" w:rsidRPr="00943C29">
        <w:rPr>
          <w:rFonts w:ascii="Times New Roman" w:hAnsi="Times New Roman" w:cs="Times New Roman"/>
          <w:color w:val="0D0D0D" w:themeColor="text1" w:themeTint="F2"/>
        </w:rPr>
        <w:t>(</w:t>
      </w:r>
      <w:r w:rsidR="005721BA" w:rsidRPr="00943C29">
        <w:rPr>
          <w:rFonts w:ascii="Times New Roman" w:hAnsi="Times New Roman" w:cs="Times New Roman"/>
          <w:color w:val="0D0D0D" w:themeColor="text1" w:themeTint="F2"/>
        </w:rPr>
        <w:t>Приложение №</w:t>
      </w:r>
      <w:r w:rsidR="00591ADE" w:rsidRPr="00943C29">
        <w:rPr>
          <w:rFonts w:ascii="Times New Roman" w:hAnsi="Times New Roman" w:cs="Times New Roman"/>
          <w:color w:val="0D0D0D" w:themeColor="text1" w:themeTint="F2"/>
        </w:rPr>
        <w:t>6</w:t>
      </w:r>
      <w:r w:rsidR="005721BA" w:rsidRPr="00943C29">
        <w:rPr>
          <w:rFonts w:ascii="Times New Roman" w:hAnsi="Times New Roman" w:cs="Times New Roman"/>
          <w:color w:val="0D0D0D" w:themeColor="text1" w:themeTint="F2"/>
        </w:rPr>
        <w:t xml:space="preserve"> к </w:t>
      </w:r>
      <w:r w:rsidR="00591ADE" w:rsidRPr="00943C29">
        <w:rPr>
          <w:rFonts w:ascii="Times New Roman" w:hAnsi="Times New Roman" w:cs="Times New Roman"/>
          <w:color w:val="0D0D0D" w:themeColor="text1" w:themeTint="F2"/>
        </w:rPr>
        <w:t xml:space="preserve">настоящему </w:t>
      </w:r>
      <w:r w:rsidR="005721BA" w:rsidRPr="00943C29">
        <w:rPr>
          <w:rFonts w:ascii="Times New Roman" w:hAnsi="Times New Roman" w:cs="Times New Roman"/>
          <w:color w:val="0D0D0D" w:themeColor="text1" w:themeTint="F2"/>
        </w:rPr>
        <w:t>Договору</w:t>
      </w:r>
      <w:r w:rsidR="00FD5BAD" w:rsidRPr="00943C29">
        <w:rPr>
          <w:rFonts w:ascii="Times New Roman" w:hAnsi="Times New Roman" w:cs="Times New Roman"/>
          <w:color w:val="0D0D0D" w:themeColor="text1" w:themeTint="F2"/>
        </w:rPr>
        <w:t>)</w:t>
      </w:r>
      <w:r w:rsidR="00DE7BEC" w:rsidRPr="00943C29">
        <w:rPr>
          <w:rFonts w:ascii="Times New Roman" w:hAnsi="Times New Roman" w:cs="Times New Roman"/>
          <w:color w:val="0D0D0D" w:themeColor="text1" w:themeTint="F2"/>
        </w:rPr>
        <w:t xml:space="preserve"> к организациям, привлекаемым к работам и оказанию услуг и нести ответс</w:t>
      </w:r>
      <w:r w:rsidR="00ED0DF0" w:rsidRPr="00943C29">
        <w:rPr>
          <w:rFonts w:ascii="Times New Roman" w:hAnsi="Times New Roman" w:cs="Times New Roman"/>
          <w:color w:val="0D0D0D" w:themeColor="text1" w:themeTint="F2"/>
        </w:rPr>
        <w:t>твенность в случае их нарушения</w:t>
      </w:r>
      <w:r w:rsidR="00F36C66" w:rsidRPr="00943C29">
        <w:rPr>
          <w:rFonts w:ascii="Times New Roman" w:hAnsi="Times New Roman" w:cs="Times New Roman"/>
          <w:color w:val="0D0D0D" w:themeColor="text1" w:themeTint="F2"/>
        </w:rPr>
        <w:t xml:space="preserve"> в размере, установленном Приложением № 6 и Приложениям №6.1. к настоящему договору</w:t>
      </w:r>
      <w:r w:rsidR="00ED0DF0" w:rsidRPr="00943C29">
        <w:rPr>
          <w:rFonts w:ascii="Times New Roman" w:hAnsi="Times New Roman" w:cs="Times New Roman"/>
          <w:color w:val="0D0D0D" w:themeColor="text1" w:themeTint="F2"/>
        </w:rPr>
        <w:t>;</w:t>
      </w:r>
      <w:r w:rsidR="00DE7BE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:rsidR="004F6EAC" w:rsidRPr="00943C29" w:rsidRDefault="00DB138B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Нести</w:t>
      </w:r>
      <w:r w:rsidR="00CE0212" w:rsidRPr="00943C29">
        <w:rPr>
          <w:rFonts w:ascii="Times New Roman" w:hAnsi="Times New Roman" w:cs="Times New Roman"/>
          <w:color w:val="0D0D0D" w:themeColor="text1" w:themeTint="F2"/>
        </w:rPr>
        <w:t xml:space="preserve"> ответственность за допущенные им при выполнении Работ, в т.ч. на объекте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CE0212" w:rsidRPr="00943C29">
        <w:rPr>
          <w:rFonts w:ascii="Times New Roman" w:hAnsi="Times New Roman" w:cs="Times New Roman"/>
          <w:color w:val="0D0D0D" w:themeColor="text1" w:themeTint="F2"/>
        </w:rPr>
        <w:t>а,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>ичиненного в связи с этим вреда;</w:t>
      </w:r>
    </w:p>
    <w:p w:rsidR="00DB138B" w:rsidRPr="00943C29" w:rsidRDefault="00DB138B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Нес</w:t>
      </w:r>
      <w:r w:rsidR="005F2225" w:rsidRPr="00943C29">
        <w:rPr>
          <w:rFonts w:ascii="Times New Roman" w:hAnsi="Times New Roman" w:cs="Times New Roman"/>
          <w:color w:val="0D0D0D" w:themeColor="text1" w:themeTint="F2"/>
        </w:rPr>
        <w:t>ти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ответственность, освобожда</w:t>
      </w:r>
      <w:r w:rsidR="005721BA" w:rsidRPr="00943C29">
        <w:rPr>
          <w:rFonts w:ascii="Times New Roman" w:hAnsi="Times New Roman" w:cs="Times New Roman"/>
          <w:color w:val="0D0D0D" w:themeColor="text1" w:themeTint="F2"/>
        </w:rPr>
        <w:t>ть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от ответственности, защища</w:t>
      </w:r>
      <w:r w:rsidR="005721BA" w:rsidRPr="00943C29">
        <w:rPr>
          <w:rFonts w:ascii="Times New Roman" w:hAnsi="Times New Roman" w:cs="Times New Roman"/>
          <w:color w:val="0D0D0D" w:themeColor="text1" w:themeTint="F2"/>
        </w:rPr>
        <w:t>ть</w:t>
      </w:r>
      <w:r w:rsidRPr="00943C29">
        <w:rPr>
          <w:rFonts w:ascii="Times New Roman" w:hAnsi="Times New Roman" w:cs="Times New Roman"/>
          <w:color w:val="0D0D0D" w:themeColor="text1" w:themeTint="F2"/>
        </w:rPr>
        <w:t>,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>возмеща</w:t>
      </w:r>
      <w:r w:rsidR="005721BA" w:rsidRPr="00943C29">
        <w:rPr>
          <w:rFonts w:ascii="Times New Roman" w:hAnsi="Times New Roman" w:cs="Times New Roman"/>
          <w:color w:val="0D0D0D" w:themeColor="text1" w:themeTint="F2"/>
        </w:rPr>
        <w:t>ть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ущерб и обеспечива</w:t>
      </w:r>
      <w:r w:rsidR="005721BA" w:rsidRPr="00943C29">
        <w:rPr>
          <w:rFonts w:ascii="Times New Roman" w:hAnsi="Times New Roman" w:cs="Times New Roman"/>
          <w:color w:val="0D0D0D" w:themeColor="text1" w:themeTint="F2"/>
        </w:rPr>
        <w:t>ть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непривлечение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к ответственности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в связи со всеми действиями, претензиями, требованиями, потерями, убытками, затратами (включая юридические затраты), расходами и обязательствами, возникающими в связи с нарушением или предполагаемыми нарушениями интеллектуальных прав, возникающих в связи с выполнением Работ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6A0ED8" w:rsidRPr="00943C29">
        <w:rPr>
          <w:rFonts w:ascii="Times New Roman" w:hAnsi="Times New Roman" w:cs="Times New Roman"/>
          <w:color w:val="0D0D0D" w:themeColor="text1" w:themeTint="F2"/>
        </w:rPr>
        <w:t xml:space="preserve"> и привлеченными им третьими лицами</w:t>
      </w:r>
      <w:r w:rsidRPr="00943C29">
        <w:rPr>
          <w:rFonts w:ascii="Times New Roman" w:hAnsi="Times New Roman" w:cs="Times New Roman"/>
          <w:color w:val="0D0D0D" w:themeColor="text1" w:themeTint="F2"/>
        </w:rPr>
        <w:t>;</w:t>
      </w:r>
    </w:p>
    <w:p w:rsidR="008A158F" w:rsidRPr="00943C29" w:rsidRDefault="00ED0DF0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П</w:t>
      </w:r>
      <w:r w:rsidR="006A0ED8" w:rsidRPr="00943C29">
        <w:rPr>
          <w:rFonts w:ascii="Times New Roman" w:hAnsi="Times New Roman" w:cs="Times New Roman"/>
          <w:color w:val="0D0D0D" w:themeColor="text1" w:themeTint="F2"/>
        </w:rPr>
        <w:t xml:space="preserve">ризнает, что любые данные, предоставленные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6A0ED8" w:rsidRPr="00943C29">
        <w:rPr>
          <w:rFonts w:ascii="Times New Roman" w:hAnsi="Times New Roman" w:cs="Times New Roman"/>
          <w:color w:val="0D0D0D" w:themeColor="text1" w:themeTint="F2"/>
        </w:rPr>
        <w:t>ом, могут быть неполными и не содержать всех необходимых для выполнения Работ подробностей. Ошибки</w:t>
      </w:r>
      <w:r w:rsidR="007B3A33" w:rsidRPr="00943C29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6A0ED8" w:rsidRPr="00943C29">
        <w:rPr>
          <w:rFonts w:ascii="Times New Roman" w:hAnsi="Times New Roman" w:cs="Times New Roman"/>
          <w:color w:val="0D0D0D" w:themeColor="text1" w:themeTint="F2"/>
        </w:rPr>
        <w:t>пропуски</w:t>
      </w:r>
      <w:r w:rsidR="007B3A33" w:rsidRPr="00943C29">
        <w:rPr>
          <w:rFonts w:ascii="Times New Roman" w:hAnsi="Times New Roman" w:cs="Times New Roman"/>
          <w:color w:val="0D0D0D" w:themeColor="text1" w:themeTint="F2"/>
        </w:rPr>
        <w:t>, недочеты и противоречия</w:t>
      </w:r>
      <w:r w:rsidR="006A0ED8" w:rsidRPr="00943C29">
        <w:rPr>
          <w:rFonts w:ascii="Times New Roman" w:hAnsi="Times New Roman" w:cs="Times New Roman"/>
          <w:color w:val="0D0D0D" w:themeColor="text1" w:themeTint="F2"/>
        </w:rPr>
        <w:t xml:space="preserve"> в предоставленной документации, которые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6A0ED8" w:rsidRPr="00943C29">
        <w:rPr>
          <w:rFonts w:ascii="Times New Roman" w:hAnsi="Times New Roman" w:cs="Times New Roman"/>
          <w:color w:val="0D0D0D" w:themeColor="text1" w:themeTint="F2"/>
        </w:rPr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6A0ED8" w:rsidRPr="00943C29">
        <w:rPr>
          <w:rFonts w:ascii="Times New Roman" w:hAnsi="Times New Roman" w:cs="Times New Roman"/>
          <w:color w:val="0D0D0D" w:themeColor="text1" w:themeTint="F2"/>
        </w:rPr>
        <w:t xml:space="preserve"> в ущерб качеству Работ, и не могут служить в дальнейшем оправданием низкого качества и невозможности их завершения в требуемые сроки. В случае выявления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6A0ED8" w:rsidRPr="00943C29">
        <w:rPr>
          <w:rFonts w:ascii="Times New Roman" w:hAnsi="Times New Roman" w:cs="Times New Roman"/>
          <w:color w:val="0D0D0D" w:themeColor="text1" w:themeTint="F2"/>
        </w:rPr>
        <w:t xml:space="preserve"> противоречий, ошибок, пропусков или расхождений в документации, предоставленной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96E19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6A0ED8" w:rsidRPr="00943C29">
        <w:rPr>
          <w:rFonts w:ascii="Times New Roman" w:hAnsi="Times New Roman" w:cs="Times New Roman"/>
          <w:color w:val="0D0D0D" w:themeColor="text1" w:themeTint="F2"/>
        </w:rPr>
        <w:t>ом, включая</w:t>
      </w:r>
      <w:r w:rsidR="00A22DC3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адани</w:t>
      </w:r>
      <w:r w:rsidR="004A3CB3" w:rsidRPr="00943C29">
        <w:rPr>
          <w:rFonts w:ascii="Times New Roman" w:hAnsi="Times New Roman" w:cs="Times New Roman"/>
          <w:color w:val="0D0D0D" w:themeColor="text1" w:themeTint="F2"/>
        </w:rPr>
        <w:t>е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 xml:space="preserve"> на проектирование</w:t>
      </w:r>
      <w:r w:rsidR="006A0ED8" w:rsidRPr="00943C29">
        <w:rPr>
          <w:rFonts w:ascii="Times New Roman" w:hAnsi="Times New Roman" w:cs="Times New Roman"/>
          <w:color w:val="0D0D0D" w:themeColor="text1" w:themeTint="F2"/>
        </w:rPr>
        <w:t xml:space="preserve">, а также  Проектную, Рабочую Документацию и материалы инженерных изысканий (выполненных третьими лицами и передаваемых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96E19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6A0ED8" w:rsidRPr="00943C29">
        <w:rPr>
          <w:rFonts w:ascii="Times New Roman" w:hAnsi="Times New Roman" w:cs="Times New Roman"/>
          <w:color w:val="0D0D0D" w:themeColor="text1" w:themeTint="F2"/>
        </w:rPr>
        <w:t xml:space="preserve">ом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6A0ED8" w:rsidRPr="00943C29">
        <w:rPr>
          <w:rFonts w:ascii="Times New Roman" w:hAnsi="Times New Roman" w:cs="Times New Roman"/>
          <w:color w:val="0D0D0D" w:themeColor="text1" w:themeTint="F2"/>
        </w:rPr>
        <w:t xml:space="preserve"> в качестве исходных данных) или выявления иных обстоятельств, не зависящих от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6A0ED8" w:rsidRPr="00943C29">
        <w:rPr>
          <w:rFonts w:ascii="Times New Roman" w:hAnsi="Times New Roman" w:cs="Times New Roman"/>
          <w:color w:val="0D0D0D" w:themeColor="text1" w:themeTint="F2"/>
        </w:rPr>
        <w:t xml:space="preserve">, которые грозят качеству выполнения Работ либо делают невозможным их завершение в требуемые сроки  по настоящему Договору,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6A0ED8" w:rsidRPr="00943C29">
        <w:rPr>
          <w:rFonts w:ascii="Times New Roman" w:hAnsi="Times New Roman" w:cs="Times New Roman"/>
          <w:color w:val="0D0D0D" w:themeColor="text1" w:themeTint="F2"/>
        </w:rPr>
        <w:t xml:space="preserve"> обязан в соответствии с условиями настоящего Договора проинформировать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96E19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6A0ED8"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="00DE3473" w:rsidRPr="00943C29">
        <w:rPr>
          <w:rFonts w:ascii="Times New Roman" w:hAnsi="Times New Roman" w:cs="Times New Roman"/>
          <w:color w:val="0D0D0D" w:themeColor="text1" w:themeTint="F2"/>
        </w:rPr>
        <w:t xml:space="preserve"> в соответствии с п.1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>7</w:t>
      </w:r>
      <w:r w:rsidR="00DE3473" w:rsidRPr="00943C29">
        <w:rPr>
          <w:rFonts w:ascii="Times New Roman" w:hAnsi="Times New Roman" w:cs="Times New Roman"/>
          <w:color w:val="0D0D0D" w:themeColor="text1" w:themeTint="F2"/>
        </w:rPr>
        <w:t>.1</w:t>
      </w:r>
      <w:r w:rsidR="008A158F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8A158F" w:rsidRPr="00943C29" w:rsidRDefault="00745AF3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Субподрядчик обязуется не позднее дня начала Работ застраховать от несчастных случаев своих работников, выполняющих работы в рамках настоящего Договора,</w:t>
      </w:r>
      <w:r w:rsidR="008A158F" w:rsidRPr="00943C29">
        <w:rPr>
          <w:rFonts w:ascii="Times New Roman" w:hAnsi="Times New Roman" w:cs="Times New Roman"/>
          <w:color w:val="0D0D0D" w:themeColor="text1" w:themeTint="F2"/>
        </w:rPr>
        <w:t xml:space="preserve"> за собственный счет</w:t>
      </w:r>
      <w:r w:rsidRPr="00943C29">
        <w:rPr>
          <w:rFonts w:ascii="Times New Roman" w:hAnsi="Times New Roman" w:cs="Times New Roman"/>
          <w:color w:val="0D0D0D" w:themeColor="text1" w:themeTint="F2"/>
        </w:rPr>
        <w:t>. Д</w:t>
      </w:r>
      <w:r w:rsidR="008A158F" w:rsidRPr="00943C29">
        <w:rPr>
          <w:rFonts w:ascii="Times New Roman" w:hAnsi="Times New Roman" w:cs="Times New Roman"/>
          <w:color w:val="0D0D0D" w:themeColor="text1" w:themeTint="F2"/>
        </w:rPr>
        <w:t>оговор добровольного страхования от несчастных случаев в отношении своих работников на период выполнения работ</w:t>
      </w:r>
      <w:r w:rsidR="00C908A5" w:rsidRPr="00943C29">
        <w:rPr>
          <w:rFonts w:ascii="Times New Roman" w:hAnsi="Times New Roman" w:cs="Times New Roman"/>
          <w:color w:val="0D0D0D" w:themeColor="text1" w:themeTint="F2"/>
        </w:rPr>
        <w:t xml:space="preserve"> (оказания услуг)</w:t>
      </w:r>
      <w:r w:rsidR="008A158F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C908A5" w:rsidRPr="00943C29">
        <w:rPr>
          <w:rFonts w:ascii="Times New Roman" w:hAnsi="Times New Roman" w:cs="Times New Roman"/>
          <w:color w:val="0D0D0D" w:themeColor="text1" w:themeTint="F2"/>
        </w:rPr>
        <w:t xml:space="preserve">или должен иметь действующий договор, на добровольное страхование работников от несчастных случаев </w:t>
      </w:r>
      <w:r w:rsidR="008A158F" w:rsidRPr="00943C29">
        <w:rPr>
          <w:rFonts w:ascii="Times New Roman" w:hAnsi="Times New Roman" w:cs="Times New Roman"/>
          <w:color w:val="0D0D0D" w:themeColor="text1" w:themeTint="F2"/>
        </w:rPr>
        <w:t>со страховой суммой на одного работника не менее 400</w:t>
      </w:r>
      <w:r w:rsidR="00C908A5" w:rsidRPr="00943C29">
        <w:rPr>
          <w:rFonts w:ascii="Times New Roman" w:hAnsi="Times New Roman" w:cs="Times New Roman"/>
          <w:color w:val="0D0D0D" w:themeColor="text1" w:themeTint="F2"/>
        </w:rPr>
        <w:t> </w:t>
      </w:r>
      <w:r w:rsidR="008A158F" w:rsidRPr="00943C29">
        <w:rPr>
          <w:rFonts w:ascii="Times New Roman" w:hAnsi="Times New Roman" w:cs="Times New Roman"/>
          <w:color w:val="0D0D0D" w:themeColor="text1" w:themeTint="F2"/>
        </w:rPr>
        <w:t xml:space="preserve">000 рублей по рискам: </w:t>
      </w:r>
    </w:p>
    <w:p w:rsidR="008A158F" w:rsidRPr="00943C29" w:rsidRDefault="008A158F" w:rsidP="00221DFE">
      <w:pPr>
        <w:pStyle w:val="a6"/>
        <w:spacing w:beforeLines="60" w:before="144" w:afterLines="60" w:after="144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-    смерть в результате несчастного случая, </w:t>
      </w:r>
    </w:p>
    <w:p w:rsidR="008A158F" w:rsidRPr="00943C29" w:rsidRDefault="008A158F" w:rsidP="00221DFE">
      <w:pPr>
        <w:pStyle w:val="a6"/>
        <w:spacing w:beforeLines="60" w:before="144" w:afterLines="60" w:after="144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8A158F" w:rsidRPr="00943C29" w:rsidRDefault="00745AF3" w:rsidP="00A35FD2">
      <w:pPr>
        <w:pStyle w:val="a6"/>
        <w:numPr>
          <w:ilvl w:val="2"/>
          <w:numId w:val="13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В течение 2</w:t>
      </w:r>
      <w:r w:rsidR="008A158F" w:rsidRPr="00943C29">
        <w:rPr>
          <w:rFonts w:ascii="Times New Roman" w:hAnsi="Times New Roman" w:cs="Times New Roman"/>
          <w:color w:val="0D0D0D" w:themeColor="text1" w:themeTint="F2"/>
        </w:rPr>
        <w:t xml:space="preserve"> дней </w:t>
      </w:r>
      <w:proofErr w:type="gramStart"/>
      <w:r w:rsidR="008A158F" w:rsidRPr="00943C29">
        <w:rPr>
          <w:rFonts w:ascii="Times New Roman" w:hAnsi="Times New Roman" w:cs="Times New Roman"/>
          <w:color w:val="0D0D0D" w:themeColor="text1" w:themeTint="F2"/>
        </w:rPr>
        <w:t>с даты заключения</w:t>
      </w:r>
      <w:proofErr w:type="gramEnd"/>
      <w:r w:rsidR="008A158F" w:rsidRPr="00943C29">
        <w:rPr>
          <w:rFonts w:ascii="Times New Roman" w:hAnsi="Times New Roman" w:cs="Times New Roman"/>
          <w:color w:val="0D0D0D" w:themeColor="text1" w:themeTint="F2"/>
        </w:rPr>
        <w:t xml:space="preserve"> договора</w:t>
      </w:r>
      <w:r w:rsidR="00C908A5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="008A158F" w:rsidRPr="00943C29">
        <w:rPr>
          <w:rFonts w:ascii="Times New Roman" w:hAnsi="Times New Roman" w:cs="Times New Roman"/>
          <w:color w:val="0D0D0D" w:themeColor="text1" w:themeTint="F2"/>
        </w:rPr>
        <w:t xml:space="preserve"> предоставить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A158F" w:rsidRPr="00943C29">
        <w:rPr>
          <w:rFonts w:ascii="Times New Roman" w:hAnsi="Times New Roman" w:cs="Times New Roman"/>
          <w:color w:val="0D0D0D" w:themeColor="text1" w:themeTint="F2"/>
        </w:rPr>
        <w:t>чику копию страхового полиса и/или договора страхования (заверенные подписью руководителя, печатью) (за исключением Приложений, содержащих персональные данные работников), а также копии документов, подтверждающих оплату страховой премии.</w:t>
      </w:r>
    </w:p>
    <w:p w:rsidR="00DB1F9A" w:rsidRPr="00943C29" w:rsidRDefault="00A35FD2" w:rsidP="00A35FD2">
      <w:pPr>
        <w:pStyle w:val="a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</w:t>
      </w:r>
      <w:r w:rsidR="008A158F" w:rsidRPr="00943C29">
        <w:rPr>
          <w:rFonts w:ascii="Times New Roman" w:hAnsi="Times New Roman" w:cs="Times New Roman"/>
          <w:color w:val="0D0D0D" w:themeColor="text1" w:themeTint="F2"/>
        </w:rPr>
        <w:t>Расходы на страхование от несчастных случаев я</w:t>
      </w:r>
      <w:r w:rsidR="008C5659" w:rsidRPr="00943C29">
        <w:rPr>
          <w:rFonts w:ascii="Times New Roman" w:hAnsi="Times New Roman" w:cs="Times New Roman"/>
          <w:color w:val="0D0D0D" w:themeColor="text1" w:themeTint="F2"/>
        </w:rPr>
        <w:t xml:space="preserve">вляются собственными расходами </w:t>
      </w:r>
      <w:r w:rsidR="008A158F" w:rsidRPr="00943C29">
        <w:rPr>
          <w:rFonts w:ascii="Times New Roman" w:hAnsi="Times New Roman" w:cs="Times New Roman"/>
          <w:color w:val="0D0D0D" w:themeColor="text1" w:themeTint="F2"/>
        </w:rPr>
        <w:t>Субподрядчик</w:t>
      </w:r>
      <w:r w:rsidR="008C5659"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="008A158F" w:rsidRPr="00943C29">
        <w:rPr>
          <w:rFonts w:ascii="Times New Roman" w:hAnsi="Times New Roman" w:cs="Times New Roman"/>
          <w:color w:val="0D0D0D" w:themeColor="text1" w:themeTint="F2"/>
        </w:rPr>
        <w:t xml:space="preserve"> и не влияют на сумму договора, стоимость</w:t>
      </w:r>
      <w:r w:rsidR="00DB1F9A" w:rsidRPr="00943C29">
        <w:rPr>
          <w:rFonts w:ascii="Times New Roman" w:hAnsi="Times New Roman" w:cs="Times New Roman"/>
          <w:color w:val="0D0D0D" w:themeColor="text1" w:themeTint="F2"/>
        </w:rPr>
        <w:t xml:space="preserve"> работ не подлежит увеличению. </w:t>
      </w:r>
    </w:p>
    <w:p w:rsidR="00DB1F9A" w:rsidRPr="00943C29" w:rsidRDefault="00DB1F9A" w:rsidP="00A35FD2">
      <w:pPr>
        <w:pStyle w:val="a6"/>
        <w:numPr>
          <w:ilvl w:val="2"/>
          <w:numId w:val="13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При невыполнении Субподрядчиком обязательств по страхованию, указанных в п. 5.1.22 настоящего Договора,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>чик имеет право на взыскание штрафа в размере 62 500 (Шес</w:t>
      </w:r>
      <w:r w:rsidR="008C5659" w:rsidRPr="00943C29">
        <w:rPr>
          <w:rFonts w:ascii="Times New Roman" w:hAnsi="Times New Roman" w:cs="Times New Roman"/>
          <w:color w:val="0D0D0D" w:themeColor="text1" w:themeTint="F2"/>
        </w:rPr>
        <w:t>тьдесят две тысячи пятьсот) рубл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ей, при повторном нарушении Субподрядчиком обязательств по страхованию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>чик может приостановить исполнение настоящего Договора до предоставления документов, подтверждающих выполнение Субподрядчиком обязательства по страхованию с отнесением всех рисков и возникших затрат на Субподрядчика.</w:t>
      </w:r>
      <w:proofErr w:type="gramEnd"/>
    </w:p>
    <w:p w:rsidR="00C908A5" w:rsidRPr="00943C29" w:rsidRDefault="00C908A5" w:rsidP="00A35FD2">
      <w:pPr>
        <w:pStyle w:val="a6"/>
        <w:numPr>
          <w:ilvl w:val="2"/>
          <w:numId w:val="13"/>
        </w:numPr>
        <w:spacing w:before="120" w:after="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Субподрядчик обязан организовывать за счет собственных средств, проведение предварительных медицинских осмотров работников, на предмет отсутствия противопоказаний по состоянию здоровья к выполняемым работам (оказания услуг), а также периодических медицинских осмотров в полном соответствии с требованиями законодательства РФ;</w:t>
      </w:r>
    </w:p>
    <w:p w:rsidR="00C908A5" w:rsidRPr="00943C29" w:rsidRDefault="00C908A5" w:rsidP="00A35FD2">
      <w:pPr>
        <w:pStyle w:val="a6"/>
        <w:numPr>
          <w:ilvl w:val="2"/>
          <w:numId w:val="13"/>
        </w:numPr>
        <w:spacing w:before="120" w:after="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Предоставить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чику возможность осуществления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контроля за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организацией и проведением предварительных и   периодических медицинских осмотров работников подрядных организаций в период выполнения работ (оказания услуг), на предмет отсутствия противопоказаний по состоянию здоровья к данным работам/услугам, а также за соблюдением требований по добровольному страхованию работников от несчастных случаев.</w:t>
      </w:r>
    </w:p>
    <w:p w:rsidR="00226CFD" w:rsidRPr="00CB626A" w:rsidRDefault="00226CFD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CB626A">
        <w:rPr>
          <w:rFonts w:ascii="Times New Roman" w:hAnsi="Times New Roman" w:cs="Times New Roman"/>
          <w:color w:val="0D0D0D" w:themeColor="text1" w:themeTint="F2"/>
        </w:rPr>
        <w:t xml:space="preserve">Предоставлять </w:t>
      </w:r>
      <w:r w:rsidR="004861DD" w:rsidRPr="00CB626A">
        <w:rPr>
          <w:rFonts w:ascii="Times New Roman" w:hAnsi="Times New Roman" w:cs="Times New Roman"/>
          <w:color w:val="0D0D0D" w:themeColor="text1" w:themeTint="F2"/>
        </w:rPr>
        <w:t>Подряд</w:t>
      </w:r>
      <w:r w:rsidR="00896E19" w:rsidRPr="00CB626A">
        <w:rPr>
          <w:rFonts w:ascii="Times New Roman" w:hAnsi="Times New Roman" w:cs="Times New Roman"/>
          <w:color w:val="0D0D0D" w:themeColor="text1" w:themeTint="F2"/>
        </w:rPr>
        <w:t>чик</w:t>
      </w:r>
      <w:r w:rsidRPr="00CB626A">
        <w:rPr>
          <w:rFonts w:ascii="Times New Roman" w:hAnsi="Times New Roman" w:cs="Times New Roman"/>
          <w:color w:val="0D0D0D" w:themeColor="text1" w:themeTint="F2"/>
        </w:rPr>
        <w:t xml:space="preserve">у на согласование </w:t>
      </w:r>
      <w:r w:rsidR="002B4E57" w:rsidRPr="00CB626A">
        <w:rPr>
          <w:rFonts w:ascii="Times New Roman" w:hAnsi="Times New Roman" w:cs="Times New Roman"/>
          <w:color w:val="0D0D0D" w:themeColor="text1" w:themeTint="F2"/>
        </w:rPr>
        <w:t xml:space="preserve">основные </w:t>
      </w:r>
      <w:r w:rsidR="00665CD0" w:rsidRPr="00CB626A">
        <w:rPr>
          <w:rFonts w:ascii="Times New Roman" w:hAnsi="Times New Roman" w:cs="Times New Roman"/>
          <w:color w:val="0D0D0D" w:themeColor="text1" w:themeTint="F2"/>
        </w:rPr>
        <w:t>проектные</w:t>
      </w:r>
      <w:r w:rsidRPr="00CB626A">
        <w:rPr>
          <w:rFonts w:ascii="Times New Roman" w:hAnsi="Times New Roman" w:cs="Times New Roman"/>
          <w:color w:val="0D0D0D" w:themeColor="text1" w:themeTint="F2"/>
        </w:rPr>
        <w:t xml:space="preserve"> решения по крупным проектам и капиталоёмким МТР.</w:t>
      </w:r>
    </w:p>
    <w:p w:rsidR="00226CFD" w:rsidRPr="00CB626A" w:rsidRDefault="00226CFD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CB626A">
        <w:rPr>
          <w:rFonts w:ascii="Times New Roman" w:hAnsi="Times New Roman" w:cs="Times New Roman"/>
          <w:color w:val="0D0D0D" w:themeColor="text1" w:themeTint="F2"/>
        </w:rPr>
        <w:t xml:space="preserve">В рамках исполнения обязательств по настоящему Договору предоставлять </w:t>
      </w:r>
      <w:r w:rsidR="004861DD" w:rsidRPr="00CB626A">
        <w:rPr>
          <w:rFonts w:ascii="Times New Roman" w:hAnsi="Times New Roman" w:cs="Times New Roman"/>
          <w:color w:val="0D0D0D" w:themeColor="text1" w:themeTint="F2"/>
        </w:rPr>
        <w:t>Подряд</w:t>
      </w:r>
      <w:r w:rsidR="00896E19" w:rsidRPr="00CB626A">
        <w:rPr>
          <w:rFonts w:ascii="Times New Roman" w:hAnsi="Times New Roman" w:cs="Times New Roman"/>
          <w:color w:val="0D0D0D" w:themeColor="text1" w:themeTint="F2"/>
        </w:rPr>
        <w:t>чик</w:t>
      </w:r>
      <w:r w:rsidRPr="00CB626A">
        <w:rPr>
          <w:rFonts w:ascii="Times New Roman" w:hAnsi="Times New Roman" w:cs="Times New Roman"/>
          <w:color w:val="0D0D0D" w:themeColor="text1" w:themeTint="F2"/>
        </w:rPr>
        <w:t>у:</w:t>
      </w:r>
    </w:p>
    <w:p w:rsidR="00226CFD" w:rsidRPr="00CB626A" w:rsidRDefault="00226CFD" w:rsidP="00221DFE">
      <w:pPr>
        <w:pStyle w:val="a6"/>
        <w:spacing w:beforeLines="60" w:before="144" w:afterLines="60" w:after="144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CB626A">
        <w:rPr>
          <w:rFonts w:ascii="Times New Roman" w:hAnsi="Times New Roman" w:cs="Times New Roman"/>
          <w:color w:val="0D0D0D" w:themeColor="text1" w:themeTint="F2"/>
        </w:rPr>
        <w:t>- перечни заводов-изготовителей МТР соответствующим техническим решениям, с указанием российских аналогов;</w:t>
      </w:r>
    </w:p>
    <w:p w:rsidR="00226CFD" w:rsidRPr="00CB626A" w:rsidRDefault="00035E6D" w:rsidP="00221DFE">
      <w:pPr>
        <w:pStyle w:val="a6"/>
        <w:spacing w:beforeLines="60" w:before="144" w:afterLines="60" w:after="144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CB626A">
        <w:rPr>
          <w:rFonts w:ascii="Times New Roman" w:hAnsi="Times New Roman" w:cs="Times New Roman"/>
          <w:color w:val="0D0D0D" w:themeColor="text1" w:themeTint="F2"/>
        </w:rPr>
        <w:t>-</w:t>
      </w:r>
      <w:r w:rsidR="00226CFD" w:rsidRPr="00CB626A">
        <w:rPr>
          <w:rFonts w:ascii="Times New Roman" w:hAnsi="Times New Roman" w:cs="Times New Roman"/>
          <w:color w:val="0D0D0D" w:themeColor="text1" w:themeTint="F2"/>
        </w:rPr>
        <w:t xml:space="preserve"> информацию о результатах мониторинга цен МТР в текущем и базисно-индексном исполнении;</w:t>
      </w:r>
    </w:p>
    <w:p w:rsidR="00226CFD" w:rsidRPr="00CB626A" w:rsidRDefault="00226CFD" w:rsidP="00221DFE">
      <w:pPr>
        <w:pStyle w:val="a6"/>
        <w:spacing w:beforeLines="60" w:before="144" w:afterLines="60" w:after="144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CB626A">
        <w:rPr>
          <w:rFonts w:ascii="Times New Roman" w:hAnsi="Times New Roman" w:cs="Times New Roman"/>
          <w:color w:val="0D0D0D" w:themeColor="text1" w:themeTint="F2"/>
        </w:rPr>
        <w:t>- информацию о стоимости СМР в разрезе титульного списка объектов исходя из сводно-сметного расчета стоимости строительства;</w:t>
      </w:r>
    </w:p>
    <w:p w:rsidR="00226CFD" w:rsidRPr="00943C29" w:rsidRDefault="00226CFD" w:rsidP="00221DFE">
      <w:pPr>
        <w:pStyle w:val="a6"/>
        <w:spacing w:beforeLines="60" w:before="144" w:afterLines="60" w:after="144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CB626A">
        <w:rPr>
          <w:rFonts w:ascii="Times New Roman" w:hAnsi="Times New Roman" w:cs="Times New Roman"/>
          <w:color w:val="0D0D0D" w:themeColor="text1" w:themeTint="F2"/>
        </w:rPr>
        <w:t xml:space="preserve">- предварительного </w:t>
      </w:r>
      <w:proofErr w:type="spellStart"/>
      <w:r w:rsidRPr="00CB626A">
        <w:rPr>
          <w:rFonts w:ascii="Times New Roman" w:hAnsi="Times New Roman" w:cs="Times New Roman"/>
          <w:color w:val="0D0D0D" w:themeColor="text1" w:themeTint="F2"/>
        </w:rPr>
        <w:t>лотирования</w:t>
      </w:r>
      <w:proofErr w:type="spellEnd"/>
      <w:r w:rsidRPr="00CB626A">
        <w:rPr>
          <w:rFonts w:ascii="Times New Roman" w:hAnsi="Times New Roman" w:cs="Times New Roman"/>
          <w:color w:val="0D0D0D" w:themeColor="text1" w:themeTint="F2"/>
        </w:rPr>
        <w:t xml:space="preserve"> в рамках проекта.</w:t>
      </w:r>
    </w:p>
    <w:p w:rsidR="006E3BE6" w:rsidRPr="00943C29" w:rsidRDefault="00226CFD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Проводить проверку перечней свободных и невостребованных запасов на предмет их вовлечения при проектировании объектов капитального строительства и подготовке проектно-сметной документации, при условии наличия у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>одрядчика соответствующей информации.</w:t>
      </w:r>
    </w:p>
    <w:p w:rsidR="006E3BE6" w:rsidRPr="00943C29" w:rsidRDefault="006E3BE6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Информировать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96E19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 о рисках прогнозируемого превышения сметных стоимостей, одобренных Инвестиционным комитетом, на всех этапах разработки и утверждения проектной и рабочей документации.</w:t>
      </w:r>
    </w:p>
    <w:p w:rsidR="00EA5230" w:rsidRPr="00943C29" w:rsidRDefault="00EA5230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В течение 5 (пяти) рабочих дней с момента подписания настоящего договора 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 обязуется направить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96E19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у надлежащим образом заверенные копии документов на лиц, подтверждающих их полномочия подписывать дополнительные соглашения к настоящему договору, протоколы разногласий, протоколы урегулирования разногласий, приложения,  акты сдачи-приемки выполненных работ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 xml:space="preserve"> (услуг)</w:t>
      </w:r>
      <w:r w:rsidRPr="00943C29">
        <w:rPr>
          <w:rFonts w:ascii="Times New Roman" w:hAnsi="Times New Roman" w:cs="Times New Roman"/>
          <w:color w:val="0D0D0D" w:themeColor="text1" w:themeTint="F2"/>
        </w:rPr>
        <w:t>, счета-фактуры (для руководителя - документ о назначении на должность руководителя, для главного бухгалтера – приказ о назначении на должность главного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бухгалтера, для иных лиц – приказ (иной распорядительный документ) по организации, доверенность от организации), а также предоставить заверенные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одрядчиком образцы подписей вышеуказанных лиц. В случае изменения перечня лиц, имеющих вышеуказанные полномочия,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 обязуется незамедлительно сообщить об этом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у и предоставить указанные в настоящем пункте документы в отношении указанных лиц.</w:t>
      </w:r>
    </w:p>
    <w:p w:rsidR="00EA5230" w:rsidRPr="00943C29" w:rsidRDefault="004D792D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EA5230" w:rsidRPr="00943C29">
        <w:rPr>
          <w:rFonts w:ascii="Times New Roman" w:hAnsi="Times New Roman" w:cs="Times New Roman"/>
          <w:color w:val="0D0D0D" w:themeColor="text1" w:themeTint="F2"/>
        </w:rPr>
        <w:t>одрядчик обязан соблюдать требования</w:t>
      </w:r>
      <w:r w:rsidR="00591ADE" w:rsidRPr="00943C29">
        <w:rPr>
          <w:rFonts w:ascii="Times New Roman" w:hAnsi="Times New Roman" w:cs="Times New Roman"/>
          <w:color w:val="0D0D0D" w:themeColor="text1" w:themeTint="F2"/>
        </w:rPr>
        <w:t xml:space="preserve"> ЛНД, указанны</w:t>
      </w:r>
      <w:r w:rsidR="00CB626A">
        <w:rPr>
          <w:rFonts w:ascii="Times New Roman" w:hAnsi="Times New Roman" w:cs="Times New Roman"/>
          <w:color w:val="0D0D0D" w:themeColor="text1" w:themeTint="F2"/>
        </w:rPr>
        <w:t>е</w:t>
      </w:r>
      <w:r w:rsidR="00591ADE" w:rsidRPr="00943C29">
        <w:rPr>
          <w:rFonts w:ascii="Times New Roman" w:hAnsi="Times New Roman" w:cs="Times New Roman"/>
          <w:color w:val="0D0D0D" w:themeColor="text1" w:themeTint="F2"/>
        </w:rPr>
        <w:t xml:space="preserve"> в Приложении №5</w:t>
      </w:r>
      <w:r w:rsidR="00EA5230" w:rsidRPr="00943C29">
        <w:rPr>
          <w:rFonts w:ascii="Times New Roman" w:hAnsi="Times New Roman" w:cs="Times New Roman"/>
          <w:color w:val="0D0D0D" w:themeColor="text1" w:themeTint="F2"/>
        </w:rPr>
        <w:t xml:space="preserve"> к </w:t>
      </w:r>
      <w:r w:rsidR="00896E19" w:rsidRPr="00943C29">
        <w:rPr>
          <w:rFonts w:ascii="Times New Roman" w:hAnsi="Times New Roman" w:cs="Times New Roman"/>
          <w:color w:val="0D0D0D" w:themeColor="text1" w:themeTint="F2"/>
        </w:rPr>
        <w:t>Д</w:t>
      </w:r>
      <w:r w:rsidR="00EA5230" w:rsidRPr="00943C29">
        <w:rPr>
          <w:rFonts w:ascii="Times New Roman" w:hAnsi="Times New Roman" w:cs="Times New Roman"/>
          <w:color w:val="0D0D0D" w:themeColor="text1" w:themeTint="F2"/>
        </w:rPr>
        <w:t>оговору.</w:t>
      </w:r>
    </w:p>
    <w:p w:rsidR="00EA5230" w:rsidRPr="00943C29" w:rsidRDefault="004D792D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EA5230" w:rsidRPr="00943C29">
        <w:rPr>
          <w:rFonts w:ascii="Times New Roman" w:hAnsi="Times New Roman" w:cs="Times New Roman"/>
          <w:color w:val="0D0D0D" w:themeColor="text1" w:themeTint="F2"/>
        </w:rPr>
        <w:t>одрядчик обязан довести до собственного персонала и персонала, привлекаемых на субподряд организаций, и обеспечить знание и соблюдение ими:</w:t>
      </w:r>
    </w:p>
    <w:p w:rsidR="00896E19" w:rsidRPr="00943C29" w:rsidRDefault="00EA5230" w:rsidP="00A35FD2">
      <w:pPr>
        <w:pStyle w:val="aff3"/>
        <w:spacing w:after="0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-  законодательных и других требований  в области ПБ,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ОТ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и ООС, применительно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к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деятельности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>одрядчика;</w:t>
      </w:r>
    </w:p>
    <w:p w:rsidR="00896E19" w:rsidRPr="00943C29" w:rsidRDefault="00EA5230" w:rsidP="00A35FD2">
      <w:pPr>
        <w:pStyle w:val="aff3"/>
        <w:spacing w:after="0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- законодательных требований, применительно к деятельности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896E19" w:rsidRPr="00943C29">
        <w:rPr>
          <w:rFonts w:ascii="Times New Roman" w:hAnsi="Times New Roman" w:cs="Times New Roman"/>
          <w:color w:val="0D0D0D" w:themeColor="text1" w:themeTint="F2"/>
        </w:rPr>
        <w:t>одрядчика;</w:t>
      </w:r>
    </w:p>
    <w:p w:rsidR="00E515CE" w:rsidRPr="00943C29" w:rsidRDefault="00EA5230" w:rsidP="00A35FD2">
      <w:pPr>
        <w:pStyle w:val="aff3"/>
        <w:spacing w:after="0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- локально-нормативных документов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96E19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="001066AD" w:rsidRPr="00943C29">
        <w:rPr>
          <w:rFonts w:ascii="Times New Roman" w:hAnsi="Times New Roman" w:cs="Times New Roman"/>
          <w:color w:val="0D0D0D" w:themeColor="text1" w:themeTint="F2"/>
        </w:rPr>
        <w:t>, указанных в Приложении №</w:t>
      </w:r>
      <w:r w:rsidR="00591ADE" w:rsidRPr="00943C29">
        <w:rPr>
          <w:rFonts w:ascii="Times New Roman" w:hAnsi="Times New Roman" w:cs="Times New Roman"/>
          <w:color w:val="0D0D0D" w:themeColor="text1" w:themeTint="F2"/>
        </w:rPr>
        <w:t>5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к настоящему договору.</w:t>
      </w:r>
    </w:p>
    <w:p w:rsidR="00B9061E" w:rsidRPr="00943C29" w:rsidRDefault="00B9061E" w:rsidP="00A35FD2">
      <w:pPr>
        <w:spacing w:after="120"/>
        <w:ind w:left="851"/>
        <w:jc w:val="both"/>
        <w:rPr>
          <w:rFonts w:ascii="Times New Roman" w:hAnsi="Times New Roman" w:cs="Times New Roman"/>
        </w:rPr>
      </w:pPr>
      <w:r w:rsidRPr="00943C29">
        <w:rPr>
          <w:rFonts w:ascii="Times New Roman" w:hAnsi="Times New Roman" w:cs="Times New Roman"/>
        </w:rPr>
        <w:t xml:space="preserve">Подписанием Приложения №5 к настоящему Договору, Стороны подтверждают, что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>чик передал, а Субподрядчик получил указанные в упомянутом приложении документы и обязуется выполнять их в рамках настоящего Договора.</w:t>
      </w:r>
    </w:p>
    <w:p w:rsidR="00B9061E" w:rsidRPr="00943C29" w:rsidRDefault="00B9061E" w:rsidP="00A35FD2">
      <w:pPr>
        <w:spacing w:after="120"/>
        <w:ind w:left="851"/>
        <w:jc w:val="both"/>
        <w:rPr>
          <w:rFonts w:ascii="Times New Roman" w:hAnsi="Times New Roman" w:cs="Times New Roman"/>
        </w:rPr>
      </w:pPr>
      <w:r w:rsidRPr="00943C29">
        <w:rPr>
          <w:rFonts w:ascii="Times New Roman" w:hAnsi="Times New Roman" w:cs="Times New Roman"/>
        </w:rPr>
        <w:t xml:space="preserve">Соблюдение указанных в Приложении №5 документов Стороны признают существенным условием настоящего Договора и при неоднократном их нарушении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 xml:space="preserve">чик вправе расторгнуть настоящий Договор в одностороннем порядке. </w:t>
      </w:r>
    </w:p>
    <w:p w:rsidR="00B9061E" w:rsidRPr="00943C29" w:rsidRDefault="00B9061E" w:rsidP="00A35FD2">
      <w:pPr>
        <w:pStyle w:val="aff3"/>
        <w:spacing w:after="0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</w:rPr>
        <w:t xml:space="preserve">В случае внесения изменений в ЛНД, указанных в Перечне ЛНД и являющихся приложением к Договору,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>чик имеет право передать новые редакции ЛНД на электронном носителе по Акту приема-передачи документов, подписанному полномочными представителями Сторон, либо направить новую версию соответствующего документа по электронному адресу Субподрядчика, указанному в Договоре</w:t>
      </w:r>
      <w:r w:rsidR="00A35FD2" w:rsidRPr="00943C29">
        <w:rPr>
          <w:rFonts w:ascii="Times New Roman" w:hAnsi="Times New Roman" w:cs="Times New Roman"/>
        </w:rPr>
        <w:t>.</w:t>
      </w:r>
      <w:proofErr w:type="gramEnd"/>
    </w:p>
    <w:p w:rsidR="00FC6EA3" w:rsidRPr="00943C29" w:rsidRDefault="00E515CE" w:rsidP="00A35FD2">
      <w:pPr>
        <w:pStyle w:val="aff3"/>
        <w:spacing w:after="0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Новые версии локальных нормативных актов, локальных нормативных актов с внесенными изменениями, а также локальные нормативные акты, необходимость в которых возникла после заключения настоящего Договора, передаются Субподрядчику по акту приема-передачи без заключения дополнительного со</w:t>
      </w:r>
      <w:r w:rsidR="00FC6EA3" w:rsidRPr="00943C29">
        <w:rPr>
          <w:rFonts w:ascii="Times New Roman" w:hAnsi="Times New Roman" w:cs="Times New Roman"/>
          <w:color w:val="0D0D0D" w:themeColor="text1" w:themeTint="F2"/>
        </w:rPr>
        <w:t>глашения к настоящему Договору.</w:t>
      </w:r>
    </w:p>
    <w:p w:rsidR="008A158F" w:rsidRPr="00943C29" w:rsidRDefault="00E515CE" w:rsidP="00A35FD2">
      <w:pPr>
        <w:pStyle w:val="aff3"/>
        <w:numPr>
          <w:ilvl w:val="2"/>
          <w:numId w:val="13"/>
        </w:numPr>
        <w:spacing w:after="0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При подготовке проектной и рабочей документации, а также выполнения инженерных изысканий и других работ на объектах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>чика/Заказчика, Субподрядчик, а также привлеченные к работе соисполнители должны неукоснительно соблюдать 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 № ПЗ-05 С-0196.</w:t>
      </w:r>
    </w:p>
    <w:p w:rsidR="008A158F" w:rsidRPr="00943C29" w:rsidRDefault="00454B15" w:rsidP="00A35FD2">
      <w:pPr>
        <w:pStyle w:val="aff3"/>
        <w:numPr>
          <w:ilvl w:val="2"/>
          <w:numId w:val="13"/>
        </w:numPr>
        <w:spacing w:after="0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Субподрядчик обязан соблюдать Положение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чика «О порядке, отчетности, приемки ПИР,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выполняемых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субподрядными организациями».</w:t>
      </w:r>
      <w:r w:rsidR="00E5300F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8A158F" w:rsidRPr="00943C29" w:rsidRDefault="00A9696E" w:rsidP="00A35FD2">
      <w:pPr>
        <w:pStyle w:val="a6"/>
        <w:numPr>
          <w:ilvl w:val="2"/>
          <w:numId w:val="13"/>
        </w:numPr>
        <w:spacing w:after="0"/>
        <w:ind w:left="851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Субподрядчик по письмам/запросам </w:t>
      </w:r>
      <w:r w:rsidR="004861DD">
        <w:rPr>
          <w:rFonts w:ascii="Times New Roman" w:hAnsi="Times New Roman" w:cs="Times New Roman"/>
          <w:bCs/>
          <w:noProof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чика</w:t>
      </w:r>
      <w:r w:rsidR="00FE6FA0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представляет информацию в письменном и электронном виде не позднее 3 (трех) рабочих дней с момента получен</w:t>
      </w: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ия соответствующего запроса от </w:t>
      </w:r>
      <w:r w:rsidR="004861DD">
        <w:rPr>
          <w:rFonts w:ascii="Times New Roman" w:hAnsi="Times New Roman" w:cs="Times New Roman"/>
          <w:bCs/>
          <w:noProof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чика</w:t>
      </w:r>
      <w:r w:rsidR="00FE6FA0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. В случае непредставления информации, нарушения сроков ее предоставления, а также предостав</w:t>
      </w: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ления недостоверной информации </w:t>
      </w:r>
      <w:r w:rsidR="004861DD">
        <w:rPr>
          <w:rFonts w:ascii="Times New Roman" w:hAnsi="Times New Roman" w:cs="Times New Roman"/>
          <w:bCs/>
          <w:noProof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чик вправе применить к </w:t>
      </w:r>
      <w:r w:rsidR="00FE6FA0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одрядчику</w:t>
      </w:r>
      <w:r w:rsidR="00FE6FA0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штраф в размере 50 000 рублей за каждый факт нарушения в предоставлении информации.</w:t>
      </w:r>
    </w:p>
    <w:p w:rsidR="008A158F" w:rsidRPr="00943C29" w:rsidRDefault="00FE6FA0" w:rsidP="00A35FD2">
      <w:pPr>
        <w:pStyle w:val="a6"/>
        <w:numPr>
          <w:ilvl w:val="2"/>
          <w:numId w:val="13"/>
        </w:numPr>
        <w:spacing w:after="0"/>
        <w:ind w:left="851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При составлении проектной и рабочей документации Субподрядчик обеспечивает отсутствие привязки проектов к конкретным маркам оборудования, а так же отсутствие в проектной и рабочей документации иных характеристик, ограничивающих конкуренцию между производителями оборудования.</w:t>
      </w:r>
    </w:p>
    <w:p w:rsidR="00FE6FA0" w:rsidRPr="00943C29" w:rsidRDefault="00FE6FA0" w:rsidP="00A35FD2">
      <w:pPr>
        <w:pStyle w:val="a6"/>
        <w:numPr>
          <w:ilvl w:val="2"/>
          <w:numId w:val="13"/>
        </w:numPr>
        <w:spacing w:after="0"/>
        <w:ind w:left="851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Субподрядчик обязуется:</w:t>
      </w:r>
    </w:p>
    <w:p w:rsidR="00FC142B" w:rsidRPr="00943C29" w:rsidRDefault="00FC142B" w:rsidP="00A35FD2">
      <w:pPr>
        <w:pStyle w:val="a6"/>
        <w:spacing w:after="0"/>
        <w:ind w:left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При угрозе возникновения или возникновении чрезвычайной ситуации (ЧС), происшествия (авария, пожар, взрыв, инцидент, несчастный случай, транспортное происшествие, террористический акт и т.д.) во вр</w:t>
      </w:r>
      <w:r w:rsidR="00CB626A">
        <w:rPr>
          <w:rFonts w:ascii="Times New Roman" w:hAnsi="Times New Roman" w:cs="Times New Roman"/>
          <w:bCs/>
          <w:noProof/>
          <w:color w:val="0D0D0D" w:themeColor="text1" w:themeTint="F2"/>
        </w:rPr>
        <w:t>емя исполнения настоящего Договора</w:t>
      </w: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:</w:t>
      </w:r>
      <w:proofErr w:type="gramEnd"/>
    </w:p>
    <w:p w:rsidR="00FC142B" w:rsidRPr="00943C29" w:rsidRDefault="00FC142B" w:rsidP="00A35FD2">
      <w:pPr>
        <w:pStyle w:val="a6"/>
        <w:spacing w:after="0"/>
        <w:ind w:left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а)  в течение 15 мин. с момента обнаружения возникновения (угрозы возникновения) ЧС, происшествия сообщить работнику ОАО «ТомскНИПИнефть», ответственному за приём и передачу информации в рабочее время ведущему инженеру по гражданской обороне и чрезвычайным ситуациям Васильева А.В. (</w:t>
      </w:r>
      <w:hyperlink r:id="rId17" w:history="1">
        <w:r w:rsidRPr="00943C29">
          <w:rPr>
            <w:rFonts w:ascii="Times New Roman" w:hAnsi="Times New Roman" w:cs="Times New Roman"/>
            <w:bCs/>
            <w:noProof/>
            <w:color w:val="0D0D0D" w:themeColor="text1" w:themeTint="F2"/>
          </w:rPr>
          <w:t>VasilevAV@nipineft.tomsk.ru</w:t>
        </w:r>
      </w:hyperlink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,  тел. 8 (3822) 72-71-30, доб. 653), в нерабочее время – старшему дежурному службы охраны ОАО «ТомскНИПИнефть» (тел.8 (3822) 72-54-65). </w:t>
      </w:r>
      <w:proofErr w:type="gramEnd"/>
    </w:p>
    <w:p w:rsidR="00FC142B" w:rsidRPr="00943C29" w:rsidRDefault="00FC142B" w:rsidP="00A35FD2">
      <w:pPr>
        <w:pStyle w:val="a6"/>
        <w:spacing w:after="0"/>
        <w:ind w:left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место и время ЧС, происшествия;</w:t>
      </w:r>
    </w:p>
    <w:p w:rsidR="00FC142B" w:rsidRPr="00943C29" w:rsidRDefault="00FC142B" w:rsidP="00A35FD2">
      <w:pPr>
        <w:pStyle w:val="a6"/>
        <w:spacing w:after="0"/>
        <w:ind w:left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краткое описание ЧС, происшествия;</w:t>
      </w:r>
    </w:p>
    <w:p w:rsidR="00FC142B" w:rsidRPr="00943C29" w:rsidRDefault="00FC142B" w:rsidP="00A35FD2">
      <w:pPr>
        <w:pStyle w:val="a6"/>
        <w:spacing w:after="0"/>
        <w:ind w:left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наличие пострадавших;</w:t>
      </w:r>
    </w:p>
    <w:p w:rsidR="00FC142B" w:rsidRPr="00943C29" w:rsidRDefault="00FC142B" w:rsidP="00A35FD2">
      <w:pPr>
        <w:pStyle w:val="a6"/>
        <w:spacing w:after="0"/>
        <w:ind w:left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ФИО и контакты сообщившего.</w:t>
      </w:r>
    </w:p>
    <w:p w:rsidR="00FC142B" w:rsidRPr="00943C29" w:rsidRDefault="00FC142B" w:rsidP="00A35FD2">
      <w:pPr>
        <w:pStyle w:val="a6"/>
        <w:spacing w:after="0"/>
        <w:ind w:left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б) в течение 1 часа с момента обнаружения возникновения (угрозы возникновения) ЧС, происшествия сообщить ответственному за приём и передачу информации в рабочее время ведущему инженеру по гражданской обороне и чрезвычайным ситуациям Васильева А.В. (</w:t>
      </w:r>
      <w:hyperlink r:id="rId18" w:history="1">
        <w:r w:rsidRPr="00943C29">
          <w:rPr>
            <w:rFonts w:ascii="Times New Roman" w:hAnsi="Times New Roman" w:cs="Times New Roman"/>
            <w:bCs/>
            <w:noProof/>
            <w:color w:val="0D0D0D" w:themeColor="text1" w:themeTint="F2"/>
          </w:rPr>
          <w:t>VasilevAV@nipineft.tomsk.ru</w:t>
        </w:r>
      </w:hyperlink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, тел. 8 (3822) 72-71-30, доб. 653), в нерабочее время – дежурному службы охраны (ДДС) ОАО «ТомскНИПИнефть» (тел.8 (3822) 72-54-65):</w:t>
      </w:r>
      <w:proofErr w:type="gramEnd"/>
    </w:p>
    <w:p w:rsidR="00FC142B" w:rsidRPr="00943C29" w:rsidRDefault="00FC142B" w:rsidP="00A35FD2">
      <w:pPr>
        <w:pStyle w:val="a6"/>
        <w:spacing w:after="0"/>
        <w:ind w:left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-  сведения о пострадавших и погибших (численность);</w:t>
      </w:r>
    </w:p>
    <w:p w:rsidR="00FC142B" w:rsidRPr="00943C29" w:rsidRDefault="00FC142B" w:rsidP="00A35FD2">
      <w:pPr>
        <w:pStyle w:val="a6"/>
        <w:spacing w:after="0"/>
        <w:ind w:left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- обстоятельства и предварительную причину возникновения ЧС (происшествия) если известны;</w:t>
      </w:r>
    </w:p>
    <w:p w:rsidR="00FC142B" w:rsidRPr="00943C29" w:rsidRDefault="00FC142B" w:rsidP="00A35FD2">
      <w:pPr>
        <w:pStyle w:val="a6"/>
        <w:spacing w:after="0"/>
        <w:ind w:left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- краткую характеристику объекта (предназначение, количество обслуживающего персонала и пр.);</w:t>
      </w:r>
    </w:p>
    <w:p w:rsidR="00FC142B" w:rsidRPr="00943C29" w:rsidRDefault="00FC142B" w:rsidP="00A35FD2">
      <w:pPr>
        <w:pStyle w:val="a6"/>
        <w:spacing w:after="0"/>
        <w:ind w:left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- наличие угрозы дальнейшего ухудшения обстановки, вторичных факторов (переход пожара на соседние объекты, загрязнение окружающей среды, и др.);</w:t>
      </w:r>
    </w:p>
    <w:p w:rsidR="00FC142B" w:rsidRPr="00943C29" w:rsidRDefault="00FC142B" w:rsidP="00A35FD2">
      <w:pPr>
        <w:pStyle w:val="a6"/>
        <w:spacing w:after="0"/>
        <w:ind w:left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- принимаемые меры к ликвидации ЧС, происшествия (при работе в темное время суток указать наличие и варианты освещения места проведения работ);</w:t>
      </w:r>
    </w:p>
    <w:p w:rsidR="00FC142B" w:rsidRPr="00943C29" w:rsidRDefault="00FC142B" w:rsidP="00A35FD2">
      <w:pPr>
        <w:pStyle w:val="a6"/>
        <w:spacing w:after="0"/>
        <w:ind w:left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- сведения о руководителе работ по ликвидации ЧС (должность, телефон);</w:t>
      </w:r>
    </w:p>
    <w:p w:rsidR="00FC142B" w:rsidRPr="00943C29" w:rsidRDefault="00FC142B" w:rsidP="00A35FD2">
      <w:pPr>
        <w:pStyle w:val="a6"/>
        <w:spacing w:after="0"/>
        <w:ind w:left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- общую численность личного состава, количество единиц и типов техники, специального  оборудования и агрегатов, работающих на месте ЧС (происшествия).</w:t>
      </w:r>
    </w:p>
    <w:p w:rsidR="008A158F" w:rsidRPr="00943C29" w:rsidRDefault="00D729AE" w:rsidP="00A35FD2">
      <w:pPr>
        <w:pStyle w:val="a6"/>
        <w:numPr>
          <w:ilvl w:val="2"/>
          <w:numId w:val="13"/>
        </w:numPr>
        <w:tabs>
          <w:tab w:val="left" w:pos="1134"/>
        </w:tabs>
        <w:spacing w:after="0"/>
        <w:ind w:left="851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Субподрядчик обязуется соблюдать График привлечения трудовых ресурсов субподрядной организации для выполнения проектно-изыскательских работ по договору (Приложение №7)</w:t>
      </w:r>
      <w:r w:rsidR="005128F5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и График привлечения ресурсов для выполнения инж</w:t>
      </w:r>
      <w:r w:rsidR="00282B93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енерных изысканий (Приложение №25</w:t>
      </w:r>
      <w:r w:rsidR="005128F5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)  </w:t>
      </w: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, а также предоставлять еженедельный отчет о выполнении этого графика.</w:t>
      </w:r>
    </w:p>
    <w:p w:rsidR="008A158F" w:rsidRPr="00943C29" w:rsidRDefault="00FE6FA0" w:rsidP="00A35FD2">
      <w:pPr>
        <w:pStyle w:val="a6"/>
        <w:numPr>
          <w:ilvl w:val="2"/>
          <w:numId w:val="13"/>
        </w:numPr>
        <w:tabs>
          <w:tab w:val="left" w:pos="1134"/>
        </w:tabs>
        <w:spacing w:after="0"/>
        <w:ind w:left="851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Субподрядчик обязуется выполнять Комплекс упреждающих мероприятий по безопасности дорожного движения, утвержденных Приложением №11 к настоящему Договору.</w:t>
      </w:r>
    </w:p>
    <w:p w:rsidR="008A158F" w:rsidRPr="00943C29" w:rsidRDefault="00FF74D0" w:rsidP="00A35FD2">
      <w:pPr>
        <w:pStyle w:val="a6"/>
        <w:numPr>
          <w:ilvl w:val="2"/>
          <w:numId w:val="13"/>
        </w:numPr>
        <w:tabs>
          <w:tab w:val="left" w:pos="1134"/>
        </w:tabs>
        <w:spacing w:after="0"/>
        <w:ind w:left="851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Субподрядчик обязан осуществить постановку на налоговый учет в налоговом органе по месту проведения Работ в соответствии с требованиями налогового законодательства. До момента предоставления Субподрядчиком копий документов о постановке на налоговый учет в налоговом органе по месту проведения Работ или документов от налогового органа, подтверждающих отсутствие необходимости такой постановки, выполненные работы </w:t>
      </w:r>
      <w:r w:rsidR="004861DD">
        <w:rPr>
          <w:rFonts w:ascii="Times New Roman" w:hAnsi="Times New Roman" w:cs="Times New Roman"/>
          <w:bCs/>
          <w:noProof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чиком приниматься не будут.</w:t>
      </w: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ab/>
      </w:r>
    </w:p>
    <w:p w:rsidR="00FE6FA0" w:rsidRPr="00943C29" w:rsidRDefault="00FE6FA0" w:rsidP="00A35FD2">
      <w:pPr>
        <w:pStyle w:val="a6"/>
        <w:numPr>
          <w:ilvl w:val="2"/>
          <w:numId w:val="13"/>
        </w:numPr>
        <w:tabs>
          <w:tab w:val="left" w:pos="1134"/>
        </w:tabs>
        <w:spacing w:after="0"/>
        <w:ind w:left="851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В соответствии с требованиями </w:t>
      </w:r>
      <w:r w:rsidR="004861DD">
        <w:rPr>
          <w:rFonts w:ascii="Times New Roman" w:hAnsi="Times New Roman" w:cs="Times New Roman"/>
          <w:bCs/>
          <w:noProof/>
          <w:color w:val="0D0D0D" w:themeColor="text1" w:themeTint="F2"/>
        </w:rPr>
        <w:t>Подряд</w:t>
      </w:r>
      <w:r w:rsidR="00A9696E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чика</w:t>
      </w: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к медицинскому обеспечению и охране здоровья работников </w:t>
      </w:r>
      <w:r w:rsidR="00A9696E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Субподрядчик</w:t>
      </w: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обязан:</w:t>
      </w:r>
    </w:p>
    <w:p w:rsidR="00A9696E" w:rsidRPr="00943C29" w:rsidRDefault="00FE6FA0" w:rsidP="00A35FD2">
      <w:pPr>
        <w:pStyle w:val="a6"/>
        <w:numPr>
          <w:ilvl w:val="0"/>
          <w:numId w:val="23"/>
        </w:numPr>
        <w:ind w:left="851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До начала выполнения работ/оказания услуг, </w:t>
      </w:r>
      <w:r w:rsidR="00A9696E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Субподрядчик</w:t>
      </w: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обязан организовать и оплатить за счет собственных средств проведение предварительного медицинского осмотра работников на предмет отсутствия противопоказаний по состоянию здоровья к выполняемым работам, согласно Приказа Минздравсоцразвития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A9696E" w:rsidRPr="00943C29" w:rsidRDefault="00A9696E" w:rsidP="00A35FD2">
      <w:pPr>
        <w:pStyle w:val="a6"/>
        <w:numPr>
          <w:ilvl w:val="0"/>
          <w:numId w:val="23"/>
        </w:numPr>
        <w:ind w:left="851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Субподрядчик</w:t>
      </w:r>
      <w:r w:rsidR="00FE6FA0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должен организовать и оплатить за счет собственных средств проведение периодического медицинского осмотра работников в соответствии с Приказом Минздравсоцразвития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FE6FA0" w:rsidRPr="00943C29" w:rsidRDefault="00A9696E" w:rsidP="00A35FD2">
      <w:pPr>
        <w:pStyle w:val="a6"/>
        <w:numPr>
          <w:ilvl w:val="0"/>
          <w:numId w:val="23"/>
        </w:numPr>
        <w:ind w:left="851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Субподрядчик</w:t>
      </w:r>
      <w:r w:rsidR="00FE6FA0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обязан обеспечить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(статьи 212, 223) и Федерального Закона № 323-ф3 «Об основах охраны здоровья граждан Российской Федерации» (статьи 24,98).</w:t>
      </w:r>
    </w:p>
    <w:p w:rsidR="00A9696E" w:rsidRPr="00943C29" w:rsidRDefault="00A35FD2" w:rsidP="00A35FD2">
      <w:p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              </w:t>
      </w:r>
      <w:r w:rsidR="00FE6FA0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Экстренная первичная медико-санитарная</w:t>
      </w:r>
      <w:r w:rsidR="00A9696E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медицинская помощь работникам Субподрядчика</w:t>
      </w:r>
      <w:r w:rsidR="00FE6FA0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(в случаях травм, острых заболеваний) оказывается персоналом здравпунктов Обществ или здравпунктами </w:t>
      </w:r>
      <w:r w:rsidR="00A9696E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>Субподрядчика</w:t>
      </w:r>
      <w:r w:rsidR="00FE6FA0" w:rsidRPr="00943C29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в соответствии с Планом экстренного медицинского реагирования</w:t>
      </w:r>
      <w:r w:rsidR="00FE6FA0" w:rsidRPr="00943C29">
        <w:rPr>
          <w:rFonts w:ascii="Times New Roman" w:hAnsi="Times New Roman" w:cs="Times New Roman"/>
          <w:color w:val="0D0D0D" w:themeColor="text1" w:themeTint="F2"/>
        </w:rPr>
        <w:t xml:space="preserve"> на участке проведения работ.</w:t>
      </w:r>
    </w:p>
    <w:p w:rsidR="00A9696E" w:rsidRPr="00943C29" w:rsidRDefault="00FE6FA0" w:rsidP="00A35FD2">
      <w:pPr>
        <w:pStyle w:val="a6"/>
        <w:numPr>
          <w:ilvl w:val="0"/>
          <w:numId w:val="23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При выполнении работ/оказании услуг вахтовым методом, </w:t>
      </w:r>
      <w:r w:rsidR="00A9696E" w:rsidRPr="00943C29">
        <w:rPr>
          <w:rFonts w:ascii="Times New Roman" w:hAnsi="Times New Roman" w:cs="Times New Roman"/>
          <w:color w:val="0D0D0D" w:themeColor="text1" w:themeTint="F2"/>
        </w:rPr>
        <w:t xml:space="preserve">Субподрядчик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должен организовать из собственных средств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предвахтовый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медицинский осмотр, в соответствии с п. 8 Постановления №794/33-82 от 31.12.1987 «Основные положения о вахтовом методе организации работ».</w:t>
      </w:r>
    </w:p>
    <w:p w:rsidR="00A9696E" w:rsidRPr="00943C29" w:rsidRDefault="00A9696E" w:rsidP="00A35FD2">
      <w:pPr>
        <w:pStyle w:val="a6"/>
        <w:numPr>
          <w:ilvl w:val="0"/>
          <w:numId w:val="23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Субподрядчик</w:t>
      </w:r>
      <w:r w:rsidR="00FE6FA0" w:rsidRPr="00943C29">
        <w:rPr>
          <w:rFonts w:ascii="Times New Roman" w:hAnsi="Times New Roman" w:cs="Times New Roman"/>
          <w:color w:val="0D0D0D" w:themeColor="text1" w:themeTint="F2"/>
        </w:rPr>
        <w:t xml:space="preserve"> обязан организовать проведение </w:t>
      </w:r>
      <w:proofErr w:type="spellStart"/>
      <w:r w:rsidR="00FE6FA0" w:rsidRPr="00943C29">
        <w:rPr>
          <w:rFonts w:ascii="Times New Roman" w:hAnsi="Times New Roman" w:cs="Times New Roman"/>
          <w:color w:val="0D0D0D" w:themeColor="text1" w:themeTint="F2"/>
        </w:rPr>
        <w:t>предрейсовых</w:t>
      </w:r>
      <w:proofErr w:type="spellEnd"/>
      <w:r w:rsidR="00FE6FA0" w:rsidRPr="00943C29">
        <w:rPr>
          <w:rFonts w:ascii="Times New Roman" w:hAnsi="Times New Roman" w:cs="Times New Roman"/>
          <w:color w:val="0D0D0D" w:themeColor="text1" w:themeTint="F2"/>
        </w:rPr>
        <w:t xml:space="preserve"> (</w:t>
      </w:r>
      <w:proofErr w:type="spellStart"/>
      <w:r w:rsidR="00FE6FA0" w:rsidRPr="00943C29">
        <w:rPr>
          <w:rFonts w:ascii="Times New Roman" w:hAnsi="Times New Roman" w:cs="Times New Roman"/>
          <w:color w:val="0D0D0D" w:themeColor="text1" w:themeTint="F2"/>
        </w:rPr>
        <w:t>послерейсовых</w:t>
      </w:r>
      <w:proofErr w:type="spellEnd"/>
      <w:r w:rsidR="00FE6FA0" w:rsidRPr="00943C29">
        <w:rPr>
          <w:rFonts w:ascii="Times New Roman" w:hAnsi="Times New Roman" w:cs="Times New Roman"/>
          <w:color w:val="0D0D0D" w:themeColor="text1" w:themeTint="F2"/>
        </w:rPr>
        <w:t>) медицинских осмотров водителей, на период выполнения работ/услуг на пр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оизводственных объектах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>чика/Заказчика</w:t>
      </w:r>
      <w:r w:rsidR="00FE6FA0" w:rsidRPr="00943C29">
        <w:rPr>
          <w:rFonts w:ascii="Times New Roman" w:hAnsi="Times New Roman" w:cs="Times New Roman"/>
          <w:color w:val="0D0D0D" w:themeColor="text1" w:themeTint="F2"/>
        </w:rPr>
        <w:t xml:space="preserve"> в соответствии с Федеральным законом Российской Федерации от 10.12.1995 №196-ФЗ «О безопасности дорожного движения» и Стандартом ОАО «НК «Роснефть» «Система управления безопасностью дорожного движения».</w:t>
      </w:r>
    </w:p>
    <w:p w:rsidR="00A9696E" w:rsidRPr="00943C29" w:rsidRDefault="00A9696E" w:rsidP="00A35FD2">
      <w:pPr>
        <w:pStyle w:val="a6"/>
        <w:numPr>
          <w:ilvl w:val="0"/>
          <w:numId w:val="23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Каждый сотрудник Субподрядчика</w:t>
      </w:r>
      <w:r w:rsidR="00FE6FA0" w:rsidRPr="00943C29">
        <w:rPr>
          <w:rFonts w:ascii="Times New Roman" w:hAnsi="Times New Roman" w:cs="Times New Roman"/>
          <w:color w:val="0D0D0D" w:themeColor="text1" w:themeTint="F2"/>
        </w:rPr>
        <w:t xml:space="preserve"> на весь срок проведения им работ/оказания услуг на объектах Обществ должен иметь при себе действующий полис обязательного медицинского страхования (ОМС).</w:t>
      </w:r>
    </w:p>
    <w:p w:rsidR="00554012" w:rsidRPr="00943C29" w:rsidRDefault="00554012" w:rsidP="00A35FD2">
      <w:pPr>
        <w:pStyle w:val="a6"/>
        <w:numPr>
          <w:ilvl w:val="0"/>
          <w:numId w:val="23"/>
        </w:numPr>
        <w:ind w:left="851" w:hanging="851"/>
        <w:jc w:val="both"/>
        <w:rPr>
          <w:rFonts w:ascii="Times New Roman" w:hAnsi="Times New Roman" w:cs="Times New Roman"/>
        </w:rPr>
      </w:pPr>
      <w:proofErr w:type="gramStart"/>
      <w:r w:rsidRPr="00943C29">
        <w:rPr>
          <w:rFonts w:ascii="Times New Roman" w:hAnsi="Times New Roman" w:cs="Times New Roman"/>
        </w:rPr>
        <w:t>Субподрядчик обязан организовать обучение своих сотрудников оказанию первой помощи в соответствии с требованиями Трудового кодекса Российской Федерации (Статья 225.</w:t>
      </w:r>
      <w:proofErr w:type="gramEnd"/>
      <w:r w:rsidRPr="00943C29">
        <w:rPr>
          <w:rFonts w:ascii="Times New Roman" w:hAnsi="Times New Roman" w:cs="Times New Roman"/>
        </w:rPr>
        <w:t xml:space="preserve"> Обучение в области охраны труда) и Правил безопасности в нефтяной и газовой промышленности, утвержденными Приказом </w:t>
      </w:r>
      <w:proofErr w:type="spellStart"/>
      <w:r w:rsidRPr="00943C29">
        <w:rPr>
          <w:rFonts w:ascii="Times New Roman" w:hAnsi="Times New Roman" w:cs="Times New Roman"/>
        </w:rPr>
        <w:t>Ростехнадзора</w:t>
      </w:r>
      <w:proofErr w:type="spellEnd"/>
      <w:r w:rsidRPr="00943C29">
        <w:rPr>
          <w:rFonts w:ascii="Times New Roman" w:hAnsi="Times New Roman" w:cs="Times New Roman"/>
        </w:rPr>
        <w:t xml:space="preserve"> от 12.03.2013 №101, а также 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943C29">
        <w:rPr>
          <w:rFonts w:ascii="Times New Roman" w:hAnsi="Times New Roman" w:cs="Times New Roman"/>
        </w:rPr>
        <w:t>Минздравсоцразвития</w:t>
      </w:r>
      <w:proofErr w:type="spellEnd"/>
      <w:r w:rsidRPr="00943C29">
        <w:rPr>
          <w:rFonts w:ascii="Times New Roman" w:hAnsi="Times New Roman" w:cs="Times New Roman"/>
        </w:rPr>
        <w:t xml:space="preserve"> Российской Федерации от 05.03.2011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A9696E" w:rsidRPr="00943C29" w:rsidRDefault="00CB626A" w:rsidP="00A35FD2">
      <w:pPr>
        <w:pStyle w:val="a6"/>
        <w:numPr>
          <w:ilvl w:val="0"/>
          <w:numId w:val="23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Подрядчик/Генподрядчик/Заказчик</w:t>
      </w:r>
      <w:r w:rsidR="00FE6FA0" w:rsidRPr="00943C29">
        <w:rPr>
          <w:rFonts w:ascii="Times New Roman" w:hAnsi="Times New Roman" w:cs="Times New Roman"/>
          <w:color w:val="0D0D0D" w:themeColor="text1" w:themeTint="F2"/>
        </w:rPr>
        <w:t xml:space="preserve"> имеет право проводить проверки медицин</w:t>
      </w:r>
      <w:r w:rsidR="00A9696E" w:rsidRPr="00943C29">
        <w:rPr>
          <w:rFonts w:ascii="Times New Roman" w:hAnsi="Times New Roman" w:cs="Times New Roman"/>
          <w:color w:val="0D0D0D" w:themeColor="text1" w:themeTint="F2"/>
        </w:rPr>
        <w:t>ского обеспечения персоналом Субподрядчика</w:t>
      </w:r>
      <w:r w:rsidR="00FE6FA0" w:rsidRPr="00943C29">
        <w:rPr>
          <w:rFonts w:ascii="Times New Roman" w:hAnsi="Times New Roman" w:cs="Times New Roman"/>
          <w:color w:val="0D0D0D" w:themeColor="text1" w:themeTint="F2"/>
        </w:rPr>
        <w:t xml:space="preserve"> и наличие подтверждающих документов о прохождении им обязательных медицинских осмотров, а также участвовать в проведении расследований несчастных случаев, связанных с нарушениями </w:t>
      </w:r>
      <w:r w:rsidR="00A9696E" w:rsidRPr="00943C29">
        <w:rPr>
          <w:rFonts w:ascii="Times New Roman" w:hAnsi="Times New Roman" w:cs="Times New Roman"/>
          <w:color w:val="0D0D0D" w:themeColor="text1" w:themeTint="F2"/>
        </w:rPr>
        <w:t>в состоянии здоровья персонала Субподрядчика</w:t>
      </w:r>
      <w:r w:rsidR="00FE6FA0" w:rsidRPr="00943C29">
        <w:rPr>
          <w:rFonts w:ascii="Times New Roman" w:hAnsi="Times New Roman" w:cs="Times New Roman"/>
          <w:color w:val="0D0D0D" w:themeColor="text1" w:themeTint="F2"/>
        </w:rPr>
        <w:t xml:space="preserve">. </w:t>
      </w:r>
      <w:r>
        <w:rPr>
          <w:rFonts w:ascii="Times New Roman" w:hAnsi="Times New Roman" w:cs="Times New Roman"/>
          <w:color w:val="0D0D0D" w:themeColor="text1" w:themeTint="F2"/>
        </w:rPr>
        <w:t>Подрядчик/Генподрядчик/Заказчик</w:t>
      </w:r>
      <w:r w:rsidR="00FE6FA0" w:rsidRPr="00943C29">
        <w:rPr>
          <w:rFonts w:ascii="Times New Roman" w:hAnsi="Times New Roman" w:cs="Times New Roman"/>
          <w:color w:val="0D0D0D" w:themeColor="text1" w:themeTint="F2"/>
        </w:rPr>
        <w:t xml:space="preserve"> имеет право периодически запрашивать информацию о состоянии медицинской профессио</w:t>
      </w:r>
      <w:r w:rsidR="00A9696E" w:rsidRPr="00943C29">
        <w:rPr>
          <w:rFonts w:ascii="Times New Roman" w:hAnsi="Times New Roman" w:cs="Times New Roman"/>
          <w:color w:val="0D0D0D" w:themeColor="text1" w:themeTint="F2"/>
        </w:rPr>
        <w:t>нальной пригодности работников Субподрядчика</w:t>
      </w:r>
      <w:r w:rsidR="00FE6FA0" w:rsidRPr="00943C29">
        <w:rPr>
          <w:rFonts w:ascii="Times New Roman" w:hAnsi="Times New Roman" w:cs="Times New Roman"/>
          <w:color w:val="0D0D0D" w:themeColor="text1" w:themeTint="F2"/>
        </w:rPr>
        <w:t xml:space="preserve"> с целью контроля соблюдения требований законодательства.</w:t>
      </w:r>
    </w:p>
    <w:p w:rsidR="00FE6FA0" w:rsidRPr="00943C29" w:rsidRDefault="00FE6FA0" w:rsidP="00A35FD2">
      <w:pPr>
        <w:pStyle w:val="a6"/>
        <w:numPr>
          <w:ilvl w:val="0"/>
          <w:numId w:val="23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заключение о наличии противопоказаний к выполнению работ/оказанию услуг является нарушением действующего законодательства и влечёт </w:t>
      </w:r>
      <w:r w:rsidR="00D85B7C" w:rsidRPr="00943C29">
        <w:rPr>
          <w:rFonts w:ascii="Times New Roman" w:hAnsi="Times New Roman" w:cs="Times New Roman"/>
          <w:color w:val="0D0D0D" w:themeColor="text1" w:themeTint="F2"/>
        </w:rPr>
        <w:t>ответственность «Субподрядчика»,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D85B7C" w:rsidRPr="00943C29">
        <w:rPr>
          <w:rFonts w:ascii="Times New Roman" w:hAnsi="Times New Roman" w:cs="Times New Roman"/>
          <w:color w:val="0D0D0D" w:themeColor="text1" w:themeTint="F2"/>
        </w:rPr>
        <w:t xml:space="preserve">установленную </w:t>
      </w:r>
      <w:r w:rsidR="0067268F" w:rsidRPr="00943C29">
        <w:rPr>
          <w:rFonts w:ascii="Times New Roman" w:hAnsi="Times New Roman" w:cs="Times New Roman"/>
          <w:color w:val="0D0D0D" w:themeColor="text1" w:themeTint="F2"/>
        </w:rPr>
        <w:t xml:space="preserve">пунктом 11.3.33. </w:t>
      </w:r>
      <w:r w:rsidRPr="00943C29">
        <w:rPr>
          <w:rFonts w:ascii="Times New Roman" w:hAnsi="Times New Roman" w:cs="Times New Roman"/>
          <w:color w:val="0D0D0D" w:themeColor="text1" w:themeTint="F2"/>
        </w:rPr>
        <w:t>за каждый выявленный случай.</w:t>
      </w:r>
    </w:p>
    <w:p w:rsidR="00DE4024" w:rsidRPr="00943C29" w:rsidRDefault="007D558E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 xml:space="preserve">одрядчик по требованию представителя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 xml:space="preserve">чика либо уполномоченного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>чиком сотрудника охранного предприятия обязан в течение 3 рабочих дней предоставить для проверки список работников Субподрядчика (</w:t>
      </w:r>
      <w:proofErr w:type="spellStart"/>
      <w:r w:rsidR="00DE4024" w:rsidRPr="00943C29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="00DE4024" w:rsidRPr="00943C29">
        <w:rPr>
          <w:rFonts w:ascii="Times New Roman" w:hAnsi="Times New Roman" w:cs="Times New Roman"/>
          <w:color w:val="0D0D0D" w:themeColor="text1" w:themeTint="F2"/>
        </w:rPr>
        <w:t xml:space="preserve">) для согласования с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 xml:space="preserve">чиком, выполняющих работы в рамках договора на объекте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>чика, а также проживающих на территории вахтового посёлка (месторождения).</w:t>
      </w:r>
    </w:p>
    <w:p w:rsidR="00DE4024" w:rsidRPr="00943C29" w:rsidRDefault="00A35FD2" w:rsidP="00221DFE">
      <w:pPr>
        <w:pStyle w:val="a6"/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</w:t>
      </w:r>
      <w:r w:rsidR="007D558E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 xml:space="preserve">одрядчик несёт ответственность за допуск посторонних лиц на территорию вахтовых посёлков и объектов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="007D558E" w:rsidRPr="00943C29">
        <w:rPr>
          <w:rFonts w:ascii="Times New Roman" w:hAnsi="Times New Roman" w:cs="Times New Roman"/>
          <w:color w:val="0D0D0D" w:themeColor="text1" w:themeTint="F2"/>
        </w:rPr>
        <w:t>/Заказчика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 xml:space="preserve"> в зоне выполнения им работ по настоящему Договору. </w:t>
      </w:r>
      <w:proofErr w:type="gramStart"/>
      <w:r w:rsidR="00DE4024" w:rsidRPr="00943C29">
        <w:rPr>
          <w:rFonts w:ascii="Times New Roman" w:hAnsi="Times New Roman" w:cs="Times New Roman"/>
          <w:color w:val="0D0D0D" w:themeColor="text1" w:themeTint="F2"/>
        </w:rPr>
        <w:t xml:space="preserve">В случае выявления на территории вахтовых посёлков и объектов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="007D558E" w:rsidRPr="00943C29">
        <w:rPr>
          <w:rFonts w:ascii="Times New Roman" w:hAnsi="Times New Roman" w:cs="Times New Roman"/>
          <w:color w:val="0D0D0D" w:themeColor="text1" w:themeTint="F2"/>
        </w:rPr>
        <w:t>/Заказчика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 xml:space="preserve"> в зоне ответственности Субподрядчика - в местах производства работ, а также в бытовых и хозяйственных помещениях, местах проживания Субподрядчика (</w:t>
      </w:r>
      <w:proofErr w:type="spellStart"/>
      <w:r w:rsidR="00DE4024" w:rsidRPr="00943C29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="00DE4024" w:rsidRPr="00943C29">
        <w:rPr>
          <w:rFonts w:ascii="Times New Roman" w:hAnsi="Times New Roman" w:cs="Times New Roman"/>
          <w:color w:val="0D0D0D" w:themeColor="text1" w:themeTint="F2"/>
        </w:rPr>
        <w:t>) посторонних лиц, не являющихся работниками Субподрядчика (</w:t>
      </w:r>
      <w:proofErr w:type="spellStart"/>
      <w:r w:rsidR="00DE4024" w:rsidRPr="00943C29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="00DE4024" w:rsidRPr="00943C29">
        <w:rPr>
          <w:rFonts w:ascii="Times New Roman" w:hAnsi="Times New Roman" w:cs="Times New Roman"/>
          <w:color w:val="0D0D0D" w:themeColor="text1" w:themeTint="F2"/>
        </w:rPr>
        <w:t xml:space="preserve">), либо лицами, оказывающими услуги Субподрядчику по гражданско-правовым договорам,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>чик вправе потребовать от Субподрядчика уплату штрафа в размере 125 000 руб. Уплата штрафа не</w:t>
      </w:r>
      <w:proofErr w:type="gramEnd"/>
      <w:r w:rsidR="00DE4024" w:rsidRPr="00943C29">
        <w:rPr>
          <w:rFonts w:ascii="Times New Roman" w:hAnsi="Times New Roman" w:cs="Times New Roman"/>
          <w:color w:val="0D0D0D" w:themeColor="text1" w:themeTint="F2"/>
        </w:rPr>
        <w:t xml:space="preserve"> освобождает Субподрядчика от обязанности принять меры к удалению посторонних лиц за пределы вахтового посёлка (месторождения).</w:t>
      </w:r>
    </w:p>
    <w:p w:rsidR="00DE4024" w:rsidRPr="00943C29" w:rsidRDefault="00A35FD2" w:rsidP="00221DFE">
      <w:pPr>
        <w:pStyle w:val="a6"/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 xml:space="preserve">Перед каждым заездом на вахту на объекты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="007D558E" w:rsidRPr="00943C29">
        <w:rPr>
          <w:rFonts w:ascii="Times New Roman" w:hAnsi="Times New Roman" w:cs="Times New Roman"/>
          <w:color w:val="0D0D0D" w:themeColor="text1" w:themeTint="F2"/>
        </w:rPr>
        <w:t>/Заказчика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 xml:space="preserve">, за 3 рабочих дня до даты планируемого заезда на вахту, Субподрядчик обязан предоставлять на согласование в УЭБ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 xml:space="preserve">чика списки работников (в том числе работников организаций, оказывающих услуги Субподрядчику на территории объектов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>чика), направляемых Субподрядчиком для выполнения работ;</w:t>
      </w:r>
    </w:p>
    <w:p w:rsidR="00DE4024" w:rsidRPr="00943C29" w:rsidRDefault="00A35FD2" w:rsidP="00221DFE">
      <w:pPr>
        <w:pStyle w:val="a6"/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</w:t>
      </w:r>
      <w:r w:rsidR="00D948A5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 xml:space="preserve">одрядчик обязуется обеспечить присутствие своего уполномоченного представителя в месте производства работ, а при его отсутствии делегировать полномочия по выдаче направлений на медицинское освидетельствование представителю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>чика с правом передоверия таких полномочий.</w:t>
      </w:r>
    </w:p>
    <w:p w:rsidR="00362DBF" w:rsidRPr="00943C29" w:rsidRDefault="00ED5C34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>одрядчик обязан довести до работников, привлекаемых Субподрядчиком выполнению Работ, предусмотренных настоящим Договором содержание ПАМЯТКИ «Золотые правила безопасности труда» в ходе проведения первичного (повторного) или внепланового инструктажа на рабочем месте</w:t>
      </w:r>
      <w:r w:rsidR="00362DBF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362DBF" w:rsidRPr="00943C29" w:rsidRDefault="00DE4024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При необходимости организации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чиком санитарного рейса для работников Субподрядчика, Субподрядчик обязуется возместить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чику понесенные последним расходы на организацию санитарного рейса. О необходимости возместить расходы на организацию санитарного рейса,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чик направляет Субподрядчику соответствующее требование, с приложением подтверждающих документов. В случае неисполнения требования о возмещении фактически понесенных затрат по расходам на санитарный рейс,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>чик выставляет Субподрядчику соответствующую претензию в порядке, установленном в Обществе или удерживает денежные средства при расчете за выполненные работы.</w:t>
      </w:r>
    </w:p>
    <w:p w:rsidR="00362DBF" w:rsidRPr="00943C29" w:rsidRDefault="00362DBF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 xml:space="preserve">одрядчик обязан письменно уведомить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943C29">
        <w:rPr>
          <w:rFonts w:ascii="Times New Roman" w:hAnsi="Times New Roman" w:cs="Times New Roman"/>
          <w:color w:val="0D0D0D" w:themeColor="text1" w:themeTint="F2"/>
        </w:rPr>
        <w:t>чика о прекращении (приостановлении и т.п.) необходимых разрешений, согласований, сертификатов, лицензий и/или членства в СРО в срок не позднее 5 (пяти) дней до даты истечения срока их действия или в течение 3 (трех) дней с момента их досрочного прекращения (приостановления и т.п.).</w:t>
      </w:r>
    </w:p>
    <w:p w:rsidR="006F520C" w:rsidRPr="00943C29" w:rsidRDefault="00DE4024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Полномочия представителей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>чика, подтверждённые документами, совершёнными в простой письменной форме, будут считаться подтверждёнными надлежащим образом. Субподрядчик обязан исполнить обязательство по настоящему Договору такому представителю.</w:t>
      </w:r>
    </w:p>
    <w:p w:rsidR="006F520C" w:rsidRPr="00943C29" w:rsidRDefault="006F520C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</w:rPr>
        <w:t xml:space="preserve">Субподрядчик обязан не допускать к работе на объектах </w:t>
      </w:r>
      <w:r w:rsidR="00CB626A">
        <w:rPr>
          <w:rFonts w:ascii="Times New Roman" w:hAnsi="Times New Roman" w:cs="Times New Roman"/>
        </w:rPr>
        <w:t>Заказчика/Генподрядчика/Подрядчика</w:t>
      </w:r>
      <w:r w:rsidRPr="00943C29">
        <w:rPr>
          <w:rFonts w:ascii="Times New Roman" w:hAnsi="Times New Roman" w:cs="Times New Roman"/>
        </w:rPr>
        <w:t xml:space="preserve"> работников с признаками алкогольного, наркотического или токсического опьянения.</w:t>
      </w:r>
    </w:p>
    <w:p w:rsidR="006F520C" w:rsidRPr="00943C29" w:rsidRDefault="006F520C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</w:rPr>
        <w:t xml:space="preserve">Во время пребывания работников на территории объектов </w:t>
      </w:r>
      <w:r w:rsidR="00CB626A">
        <w:rPr>
          <w:rFonts w:ascii="Times New Roman" w:hAnsi="Times New Roman" w:cs="Times New Roman"/>
        </w:rPr>
        <w:t>Заказчика/Генподрядчика/Подрядчика</w:t>
      </w:r>
      <w:r w:rsidRPr="00943C29">
        <w:rPr>
          <w:rFonts w:ascii="Times New Roman" w:hAnsi="Times New Roman" w:cs="Times New Roman"/>
        </w:rPr>
        <w:t>, а также в период междусменного отдыха в вахтовых поселках, городках и общежитиях Субподрядчик обязан обеспечить недопустимость проноса/провоза, продажи/распространения, нахождения (хранения) (за исключением  веществ,  необходимых  для осуществления производственной деятельности на территории объектов) и/или употребления веществ, вызывающих алкогольное, наркотическое, токсическое опьянение или сильнодействующих психотропных препаратов.</w:t>
      </w:r>
      <w:proofErr w:type="gramEnd"/>
    </w:p>
    <w:p w:rsidR="006F520C" w:rsidRPr="00943C29" w:rsidRDefault="006F520C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</w:rPr>
        <w:t>Стороны обязаны руководствоваться  инструкцией ОАО «</w:t>
      </w:r>
      <w:proofErr w:type="spellStart"/>
      <w:r w:rsidRPr="00943C29">
        <w:rPr>
          <w:rFonts w:ascii="Times New Roman" w:hAnsi="Times New Roman" w:cs="Times New Roman"/>
        </w:rPr>
        <w:t>ТомскНИПИнефть</w:t>
      </w:r>
      <w:proofErr w:type="spellEnd"/>
      <w:r w:rsidRPr="00943C29">
        <w:rPr>
          <w:rFonts w:ascii="Times New Roman" w:hAnsi="Times New Roman" w:cs="Times New Roman"/>
        </w:rPr>
        <w:t xml:space="preserve">» «Временный порядок действий по выявлению случаев алкогольного, наркотического и иного токсического опьянения и профилактики злоупотребления алкоголем и наркотиками»,  не допускать, либо немедленно отозвать работника с объекта </w:t>
      </w:r>
      <w:r w:rsidR="00CB626A">
        <w:rPr>
          <w:rFonts w:ascii="Times New Roman" w:hAnsi="Times New Roman" w:cs="Times New Roman"/>
        </w:rPr>
        <w:t>Заказчика/Генподрядчика/Подрядчика</w:t>
      </w:r>
      <w:r w:rsidRPr="00943C29">
        <w:rPr>
          <w:rFonts w:ascii="Times New Roman" w:hAnsi="Times New Roman" w:cs="Times New Roman"/>
        </w:rPr>
        <w:t xml:space="preserve"> и принять соответствующие меры по исключению повторного нахождения данного работника на объектах </w:t>
      </w:r>
      <w:r w:rsidR="00CB626A">
        <w:rPr>
          <w:rFonts w:ascii="Times New Roman" w:hAnsi="Times New Roman" w:cs="Times New Roman"/>
        </w:rPr>
        <w:t>Заказчика/Генподрядчика/Подрядчика</w:t>
      </w:r>
      <w:r w:rsidRPr="00943C29">
        <w:rPr>
          <w:rFonts w:ascii="Times New Roman" w:hAnsi="Times New Roman" w:cs="Times New Roman"/>
        </w:rPr>
        <w:t>.</w:t>
      </w:r>
    </w:p>
    <w:p w:rsidR="006F520C" w:rsidRPr="00943C29" w:rsidRDefault="006F520C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</w:rPr>
        <w:t>Субподрядчик признает и соглашается с тем, что если это не вступает в противоречие с законодательством, Заказчик/</w:t>
      </w:r>
      <w:r w:rsidR="00F77097">
        <w:rPr>
          <w:rFonts w:ascii="Times New Roman" w:hAnsi="Times New Roman" w:cs="Times New Roman"/>
        </w:rPr>
        <w:t>Генподрядчик/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>чик (в т.ч. работники службы безопасности, либо представители организаций, которым Заказчик/</w:t>
      </w:r>
      <w:r w:rsidR="00F77097">
        <w:rPr>
          <w:rFonts w:ascii="Times New Roman" w:hAnsi="Times New Roman" w:cs="Times New Roman"/>
        </w:rPr>
        <w:t>Генподрядчик/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>чик делегировал это право)  имеет право проводить объявленные и не объявленные предварительно досмотры лиц и имущества для обнаружения наркотиков, алкоголя, иных токсических, сильнодействующих психотропных веществ: в вахтовых общежитиях;</w:t>
      </w:r>
      <w:proofErr w:type="gramEnd"/>
      <w:r w:rsidRPr="00943C29">
        <w:rPr>
          <w:rFonts w:ascii="Times New Roman" w:hAnsi="Times New Roman" w:cs="Times New Roman"/>
        </w:rPr>
        <w:t xml:space="preserve">  в арендованных у </w:t>
      </w:r>
      <w:r w:rsidR="00CB626A">
        <w:rPr>
          <w:rFonts w:ascii="Times New Roman" w:hAnsi="Times New Roman" w:cs="Times New Roman"/>
        </w:rPr>
        <w:t>Заказчика/Генподрядчика/Подрядчика</w:t>
      </w:r>
      <w:r w:rsidRPr="00943C29">
        <w:rPr>
          <w:rFonts w:ascii="Times New Roman" w:hAnsi="Times New Roman" w:cs="Times New Roman"/>
        </w:rPr>
        <w:t xml:space="preserve"> помещениях; в помещениях контролируемых или используемых для целей настоящего договора;  на объектах строительства. </w:t>
      </w:r>
    </w:p>
    <w:p w:rsidR="006F520C" w:rsidRPr="00943C29" w:rsidRDefault="006F520C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</w:rPr>
        <w:t>Фиксация факта распития алкогольных напитков, употребления психотропных, токсических и сильнодействующих психотропных препаратов работниками Субподрядчика (</w:t>
      </w:r>
      <w:proofErr w:type="spellStart"/>
      <w:r w:rsidRPr="00943C29">
        <w:rPr>
          <w:rFonts w:ascii="Times New Roman" w:hAnsi="Times New Roman" w:cs="Times New Roman"/>
        </w:rPr>
        <w:t>Субсубподрядчика</w:t>
      </w:r>
      <w:proofErr w:type="spellEnd"/>
      <w:r w:rsidRPr="00943C29">
        <w:rPr>
          <w:rFonts w:ascii="Times New Roman" w:hAnsi="Times New Roman" w:cs="Times New Roman"/>
        </w:rPr>
        <w:t xml:space="preserve">); появление работников на территории </w:t>
      </w:r>
      <w:r w:rsidR="00CB626A">
        <w:rPr>
          <w:rFonts w:ascii="Times New Roman" w:hAnsi="Times New Roman" w:cs="Times New Roman"/>
        </w:rPr>
        <w:t>Заказчика/Генподрядчика/Подрядчика</w:t>
      </w:r>
      <w:r w:rsidRPr="00943C29">
        <w:rPr>
          <w:rFonts w:ascii="Times New Roman" w:hAnsi="Times New Roman" w:cs="Times New Roman"/>
        </w:rPr>
        <w:t xml:space="preserve"> в состоянии алкогольного, наркотического или токсического опьянения, либо под воздействием сильнодействующих психотропных веществ; проноса/провоза или нахождения на территории Объекта веществ, вызывающих алкогольное, наркотическое или токсическое опьянение, сильнодействующих психотропных веществ, для целей настоящего Договора и отношений между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 xml:space="preserve">чиком и Субподрядчиком может осуществляться любым из ниже перечисленных способов: медицинским осмотром или освидетельствованием (при наличии возможности); актами, составленными работниками </w:t>
      </w:r>
      <w:r w:rsidR="00CB626A">
        <w:rPr>
          <w:rFonts w:ascii="Times New Roman" w:hAnsi="Times New Roman" w:cs="Times New Roman"/>
        </w:rPr>
        <w:t>Заказчика/Генподрядчика/Подрядчика</w:t>
      </w:r>
      <w:r w:rsidRPr="00943C29">
        <w:rPr>
          <w:rFonts w:ascii="Times New Roman" w:hAnsi="Times New Roman" w:cs="Times New Roman"/>
        </w:rPr>
        <w:t xml:space="preserve"> и Субподрядчика, а также работниками частных охранных предприятий службы безопасности (с составлением акта об отказе от прохождения добровольного медицинского освидетельствования); письменными объяснениями работников Субподрядчика; другими способами. Опьянение должно быть подтверждено актом (протоколом) медицинского обследования, либо актом о нахождении работника в состоянии опьянения, подписанным  не менее чем двумя  свидетелями.</w:t>
      </w:r>
    </w:p>
    <w:p w:rsidR="006F520C" w:rsidRPr="00943C29" w:rsidRDefault="006F520C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</w:rPr>
        <w:t xml:space="preserve">При неоднократности случаев проноса/провоза, хранения, продажи/распространения, употребления алкогольных, наркотических, токсических, психотропных веществ субподрядчика, агентами или работниками </w:t>
      </w:r>
      <w:proofErr w:type="spellStart"/>
      <w:r w:rsidRPr="00943C29">
        <w:rPr>
          <w:rFonts w:ascii="Times New Roman" w:hAnsi="Times New Roman" w:cs="Times New Roman"/>
        </w:rPr>
        <w:t>субсубподрядчика</w:t>
      </w:r>
      <w:proofErr w:type="spellEnd"/>
      <w:r w:rsidRPr="00943C29">
        <w:rPr>
          <w:rFonts w:ascii="Times New Roman" w:hAnsi="Times New Roman" w:cs="Times New Roman"/>
        </w:rPr>
        <w:t xml:space="preserve">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>чик вправе требовать расторжения договора в одностороннем порядке, без возмещения Субподрядчику убытков, причиненных прекращением договора субподряда.</w:t>
      </w:r>
    </w:p>
    <w:p w:rsidR="006F520C" w:rsidRPr="00943C29" w:rsidRDefault="006F520C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</w:rPr>
        <w:t>В случае выявления Заказчиком/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 xml:space="preserve">чиком факта нахождения на объектах </w:t>
      </w:r>
      <w:r w:rsidR="00CB626A">
        <w:rPr>
          <w:rFonts w:ascii="Times New Roman" w:hAnsi="Times New Roman" w:cs="Times New Roman"/>
        </w:rPr>
        <w:t>Заказчика/Генподрядчика/Подрядчика</w:t>
      </w:r>
      <w:r w:rsidRPr="00943C29">
        <w:rPr>
          <w:rFonts w:ascii="Times New Roman" w:hAnsi="Times New Roman" w:cs="Times New Roman"/>
        </w:rPr>
        <w:t>, в вахтовых поселках, городках и общежитиях работника Субподрядчика (</w:t>
      </w:r>
      <w:proofErr w:type="spellStart"/>
      <w:r w:rsidRPr="00943C29">
        <w:rPr>
          <w:rFonts w:ascii="Times New Roman" w:hAnsi="Times New Roman" w:cs="Times New Roman"/>
        </w:rPr>
        <w:t>субсубподрядчика</w:t>
      </w:r>
      <w:proofErr w:type="spellEnd"/>
      <w:r w:rsidRPr="00943C29">
        <w:rPr>
          <w:rFonts w:ascii="Times New Roman" w:hAnsi="Times New Roman" w:cs="Times New Roman"/>
        </w:rPr>
        <w:t xml:space="preserve">) в состоянии алкогольного, наркотического, токсического опьянения, либо под воздействием сильнодействующих психотропных препаратов, проноса/провоза, продажи/распространения или нахождения (хранения) на территории объекта </w:t>
      </w:r>
      <w:r w:rsidR="00CB626A">
        <w:rPr>
          <w:rFonts w:ascii="Times New Roman" w:hAnsi="Times New Roman" w:cs="Times New Roman"/>
        </w:rPr>
        <w:t>Заказчика/Генподрядчика/Подрядчика</w:t>
      </w:r>
      <w:r w:rsidRPr="00943C29">
        <w:rPr>
          <w:rFonts w:ascii="Times New Roman" w:hAnsi="Times New Roman" w:cs="Times New Roman"/>
        </w:rPr>
        <w:t xml:space="preserve"> веществ, вызывающих алкогольное, наркотическое, токсическое опьянение, Субподрядчик уплачивает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 xml:space="preserve">чику штраф в </w:t>
      </w:r>
      <w:proofErr w:type="gramStart"/>
      <w:r w:rsidRPr="00943C29">
        <w:rPr>
          <w:rFonts w:ascii="Times New Roman" w:hAnsi="Times New Roman" w:cs="Times New Roman"/>
        </w:rPr>
        <w:t>размере</w:t>
      </w:r>
      <w:proofErr w:type="gramEnd"/>
      <w:r w:rsidR="00174BD4" w:rsidRPr="00943C29">
        <w:rPr>
          <w:rFonts w:ascii="Times New Roman" w:hAnsi="Times New Roman" w:cs="Times New Roman"/>
        </w:rPr>
        <w:t xml:space="preserve"> установленном </w:t>
      </w:r>
      <w:r w:rsidR="00174BD4" w:rsidRPr="00943C29">
        <w:rPr>
          <w:rFonts w:ascii="Times New Roman" w:hAnsi="Times New Roman" w:cs="Times New Roman"/>
          <w:color w:val="0D0D0D" w:themeColor="text1" w:themeTint="F2"/>
        </w:rPr>
        <w:t xml:space="preserve">Требованием в области промышленной и пожарной безопасности,  охраны труда  и окружающей среды к организациям, привлекаемым к работам и оказанию услуг на объектах Компании (Приложение № 6 к настоящему договору) </w:t>
      </w:r>
      <w:r w:rsidRPr="00943C29">
        <w:rPr>
          <w:rFonts w:ascii="Times New Roman" w:hAnsi="Times New Roman" w:cs="Times New Roman"/>
        </w:rPr>
        <w:t xml:space="preserve">за каждый такой факт. </w:t>
      </w:r>
    </w:p>
    <w:p w:rsidR="00F9570E" w:rsidRPr="00943C29" w:rsidRDefault="006F520C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</w:rPr>
        <w:t xml:space="preserve">В случае привлечения </w:t>
      </w:r>
      <w:proofErr w:type="spellStart"/>
      <w:r w:rsidRPr="00943C29">
        <w:rPr>
          <w:rFonts w:ascii="Times New Roman" w:hAnsi="Times New Roman" w:cs="Times New Roman"/>
        </w:rPr>
        <w:t>субсубподрядных</w:t>
      </w:r>
      <w:proofErr w:type="spellEnd"/>
      <w:r w:rsidRPr="00943C29">
        <w:rPr>
          <w:rFonts w:ascii="Times New Roman" w:hAnsi="Times New Roman" w:cs="Times New Roman"/>
        </w:rPr>
        <w:t xml:space="preserve"> организаций Субподрядчик обязан включить в договоры субподряда соответствующие условия, аналогичные условиям п.5.1.4</w:t>
      </w:r>
      <w:r w:rsidR="00067051" w:rsidRPr="00943C29">
        <w:rPr>
          <w:rFonts w:ascii="Times New Roman" w:hAnsi="Times New Roman" w:cs="Times New Roman"/>
        </w:rPr>
        <w:t>7</w:t>
      </w:r>
      <w:r w:rsidRPr="00943C29">
        <w:rPr>
          <w:rFonts w:ascii="Times New Roman" w:hAnsi="Times New Roman" w:cs="Times New Roman"/>
        </w:rPr>
        <w:t xml:space="preserve"> -5.1.5</w:t>
      </w:r>
      <w:r w:rsidR="00067051" w:rsidRPr="00943C29">
        <w:rPr>
          <w:rFonts w:ascii="Times New Roman" w:hAnsi="Times New Roman" w:cs="Times New Roman"/>
        </w:rPr>
        <w:t>4</w:t>
      </w:r>
      <w:r w:rsidRPr="00943C29">
        <w:rPr>
          <w:rFonts w:ascii="Times New Roman" w:hAnsi="Times New Roman" w:cs="Times New Roman"/>
        </w:rPr>
        <w:t xml:space="preserve">.  </w:t>
      </w:r>
    </w:p>
    <w:p w:rsidR="00F74666" w:rsidRPr="00943C29" w:rsidRDefault="00F9570E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</w:rPr>
        <w:t xml:space="preserve">До начала полевых инженерных изысканий Субподрядчик обязан обеспечить готовность полевых подразделений в соответствии с требованиями </w:t>
      </w:r>
      <w:proofErr w:type="gramStart"/>
      <w:r w:rsidRPr="00943C29">
        <w:rPr>
          <w:rFonts w:ascii="Times New Roman" w:hAnsi="Times New Roman" w:cs="Times New Roman"/>
        </w:rPr>
        <w:t>чек-листа</w:t>
      </w:r>
      <w:proofErr w:type="gramEnd"/>
      <w:r w:rsidRPr="00943C29">
        <w:rPr>
          <w:rFonts w:ascii="Times New Roman" w:hAnsi="Times New Roman" w:cs="Times New Roman"/>
        </w:rPr>
        <w:t xml:space="preserve"> (Приложение №24).</w:t>
      </w:r>
    </w:p>
    <w:p w:rsidR="00F74666" w:rsidRPr="00943C29" w:rsidRDefault="00F74666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</w:rPr>
        <w:t xml:space="preserve">Соблюдать «Требования по пропускному и </w:t>
      </w:r>
      <w:proofErr w:type="spellStart"/>
      <w:r w:rsidRPr="00943C29">
        <w:rPr>
          <w:rFonts w:ascii="Times New Roman" w:hAnsi="Times New Roman" w:cs="Times New Roman"/>
        </w:rPr>
        <w:t>внутриобъектовому</w:t>
      </w:r>
      <w:proofErr w:type="spellEnd"/>
      <w:r w:rsidRPr="00943C29">
        <w:rPr>
          <w:rFonts w:ascii="Times New Roman" w:hAnsi="Times New Roman" w:cs="Times New Roman"/>
        </w:rPr>
        <w:t xml:space="preserve"> режимам к организациям, привлекаемых к работам и оказанию услуг на объектах Заказч</w:t>
      </w:r>
      <w:r w:rsidR="00B130FB" w:rsidRPr="00943C29">
        <w:rPr>
          <w:rFonts w:ascii="Times New Roman" w:hAnsi="Times New Roman" w:cs="Times New Roman"/>
        </w:rPr>
        <w:t>ика», изложенные в Приложении №27</w:t>
      </w:r>
      <w:r w:rsidRPr="00943C29">
        <w:rPr>
          <w:rFonts w:ascii="Times New Roman" w:hAnsi="Times New Roman" w:cs="Times New Roman"/>
        </w:rPr>
        <w:t xml:space="preserve"> к настоящему Договору.</w:t>
      </w:r>
      <w:proofErr w:type="gramEnd"/>
      <w:r w:rsidRPr="00943C29">
        <w:rPr>
          <w:rFonts w:ascii="Times New Roman" w:hAnsi="Times New Roman" w:cs="Times New Roman"/>
        </w:rPr>
        <w:t xml:space="preserve"> Соблюдение данных требований Стороны признают существенным условием Договора и, в случае их неоднократного нарушения Субподрядчиком,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>чик имеет право отказаться от исполнения Договора.</w:t>
      </w:r>
    </w:p>
    <w:p w:rsidR="00174BD4" w:rsidRPr="00943C29" w:rsidRDefault="00174BD4" w:rsidP="00221DFE">
      <w:pPr>
        <w:pStyle w:val="a6"/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</w:p>
    <w:p w:rsidR="004F6EAC" w:rsidRPr="00943C29" w:rsidRDefault="00642227" w:rsidP="00221DFE">
      <w:pPr>
        <w:pStyle w:val="a6"/>
        <w:numPr>
          <w:ilvl w:val="1"/>
          <w:numId w:val="13"/>
        </w:numPr>
        <w:spacing w:beforeLines="60" w:before="144" w:afterLines="60" w:after="144"/>
        <w:ind w:left="851" w:hanging="709"/>
        <w:jc w:val="both"/>
        <w:rPr>
          <w:rFonts w:ascii="Times New Roman" w:hAnsi="Times New Roman" w:cs="Times New Roman"/>
          <w:b/>
          <w:color w:val="0D0D0D" w:themeColor="text1" w:themeTint="F2"/>
        </w:rPr>
      </w:pPr>
      <w:r w:rsidRPr="00943C29">
        <w:rPr>
          <w:rFonts w:ascii="Times New Roman" w:hAnsi="Times New Roman" w:cs="Times New Roman"/>
          <w:b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b/>
          <w:color w:val="0D0D0D" w:themeColor="text1" w:themeTint="F2"/>
        </w:rPr>
        <w:t>одрядчик</w:t>
      </w:r>
      <w:r w:rsidR="00F86005" w:rsidRPr="00943C29">
        <w:rPr>
          <w:rFonts w:ascii="Times New Roman" w:hAnsi="Times New Roman" w:cs="Times New Roman"/>
          <w:b/>
          <w:color w:val="0D0D0D" w:themeColor="text1" w:themeTint="F2"/>
        </w:rPr>
        <w:t xml:space="preserve"> подтверждает и гарантирует, что</w:t>
      </w:r>
      <w:r w:rsidR="008969ED" w:rsidRPr="00943C29">
        <w:rPr>
          <w:rFonts w:ascii="Times New Roman" w:hAnsi="Times New Roman" w:cs="Times New Roman"/>
          <w:b/>
          <w:color w:val="0D0D0D" w:themeColor="text1" w:themeTint="F2"/>
        </w:rPr>
        <w:t>:</w:t>
      </w:r>
    </w:p>
    <w:p w:rsidR="004F6EAC" w:rsidRPr="00943C29" w:rsidRDefault="008969ED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Ознакомился с объемом и характером Работ;</w:t>
      </w:r>
    </w:p>
    <w:p w:rsidR="004F6EAC" w:rsidRPr="00943C29" w:rsidRDefault="008969ED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Имеет все лицензии и разрешения, необходимые для выполнения обязательств по Договору, в частности, свидетельство саморегулируемой организации проектировщиков (СРО) о допуске к выполнению </w:t>
      </w:r>
      <w:r w:rsidR="00A437E6" w:rsidRPr="00943C29">
        <w:rPr>
          <w:rFonts w:ascii="Times New Roman" w:hAnsi="Times New Roman" w:cs="Times New Roman"/>
          <w:color w:val="0D0D0D" w:themeColor="text1" w:themeTint="F2"/>
        </w:rPr>
        <w:t>р</w:t>
      </w:r>
      <w:r w:rsidRPr="00943C29">
        <w:rPr>
          <w:rFonts w:ascii="Times New Roman" w:hAnsi="Times New Roman" w:cs="Times New Roman"/>
          <w:color w:val="0D0D0D" w:themeColor="text1" w:themeTint="F2"/>
        </w:rPr>
        <w:t>абот, сертификаты соответствия, сертификаты и иные документы, подтверждающие качество и безопасность, разрешения на использов</w:t>
      </w:r>
      <w:r w:rsidR="00451215" w:rsidRPr="00943C29">
        <w:rPr>
          <w:rFonts w:ascii="Times New Roman" w:hAnsi="Times New Roman" w:cs="Times New Roman"/>
          <w:color w:val="0D0D0D" w:themeColor="text1" w:themeTint="F2"/>
        </w:rPr>
        <w:t>ание о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борудования и </w:t>
      </w:r>
      <w:r w:rsidR="00451215" w:rsidRPr="00943C29">
        <w:rPr>
          <w:rFonts w:ascii="Times New Roman" w:hAnsi="Times New Roman" w:cs="Times New Roman"/>
          <w:color w:val="0D0D0D" w:themeColor="text1" w:themeTint="F2"/>
        </w:rPr>
        <w:t>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атериалов, которые необходимы для </w:t>
      </w:r>
      <w:r w:rsidR="002270F3" w:rsidRPr="00943C29">
        <w:rPr>
          <w:rFonts w:ascii="Times New Roman" w:hAnsi="Times New Roman" w:cs="Times New Roman"/>
          <w:color w:val="0D0D0D" w:themeColor="text1" w:themeTint="F2"/>
        </w:rPr>
        <w:t>оказания Услуг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за исключением тех случаев, когда вышеперечисленные документы могут быть получены на законном основании только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F42A2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ом.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К таким исключительным случаям не относятся ситуации, когда для получения таких документов требуется лишь содействие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F42A2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а. По требованию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F42A2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предоставляет ему копии таких свидетельств, допусков, лицензий и разрешений;</w:t>
      </w:r>
    </w:p>
    <w:p w:rsidR="004F6EAC" w:rsidRPr="00943C29" w:rsidRDefault="008969ED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У третьих лиц отсутствуют права воспрепятствовать выполнению работ или ограничивать их вып</w:t>
      </w:r>
      <w:r w:rsidR="00CB2282" w:rsidRPr="00943C29">
        <w:rPr>
          <w:rFonts w:ascii="Times New Roman" w:hAnsi="Times New Roman" w:cs="Times New Roman"/>
          <w:color w:val="0D0D0D" w:themeColor="text1" w:themeTint="F2"/>
        </w:rPr>
        <w:t>олнение на основе подготовленных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CB2282" w:rsidRPr="00943C29">
        <w:rPr>
          <w:rFonts w:ascii="Times New Roman" w:hAnsi="Times New Roman" w:cs="Times New Roman"/>
          <w:color w:val="0D0D0D" w:themeColor="text1" w:themeTint="F2"/>
        </w:rPr>
        <w:t xml:space="preserve">Результатов </w:t>
      </w:r>
      <w:r w:rsidR="00A437E6" w:rsidRPr="00943C29">
        <w:rPr>
          <w:rFonts w:ascii="Times New Roman" w:hAnsi="Times New Roman" w:cs="Times New Roman"/>
          <w:color w:val="0D0D0D" w:themeColor="text1" w:themeTint="F2"/>
        </w:rPr>
        <w:t>р</w:t>
      </w:r>
      <w:r w:rsidR="00CB2282" w:rsidRPr="00943C29">
        <w:rPr>
          <w:rFonts w:ascii="Times New Roman" w:hAnsi="Times New Roman" w:cs="Times New Roman"/>
          <w:color w:val="0D0D0D" w:themeColor="text1" w:themeTint="F2"/>
        </w:rPr>
        <w:t>абот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>;</w:t>
      </w:r>
    </w:p>
    <w:p w:rsidR="00B705F0" w:rsidRPr="00943C29" w:rsidRDefault="00B705F0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Никакие задержки и нарушения </w:t>
      </w:r>
      <w:r w:rsidR="00A731AC" w:rsidRPr="00943C29">
        <w:rPr>
          <w:rFonts w:ascii="Times New Roman" w:hAnsi="Times New Roman" w:cs="Times New Roman"/>
          <w:color w:val="0D0D0D" w:themeColor="text1" w:themeTint="F2"/>
        </w:rPr>
        <w:t xml:space="preserve">оказания </w:t>
      </w:r>
      <w:r w:rsidR="00A437E6" w:rsidRPr="00943C29">
        <w:rPr>
          <w:rFonts w:ascii="Times New Roman" w:hAnsi="Times New Roman" w:cs="Times New Roman"/>
          <w:color w:val="0D0D0D" w:themeColor="text1" w:themeTint="F2"/>
        </w:rPr>
        <w:t>услуг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приостановки исполнения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обязательств по настоящему Договору, не могут служить основанием для требования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 xml:space="preserve">одрядчика </w:t>
      </w:r>
      <w:r w:rsidRPr="00943C29">
        <w:rPr>
          <w:rFonts w:ascii="Times New Roman" w:hAnsi="Times New Roman" w:cs="Times New Roman"/>
          <w:color w:val="0D0D0D" w:themeColor="text1" w:themeTint="F2"/>
        </w:rPr>
        <w:t>о продлении срока выполнения Работ, за исключением случаев, строго о</w:t>
      </w:r>
      <w:r w:rsidR="004C7BBF" w:rsidRPr="00943C29">
        <w:rPr>
          <w:rFonts w:ascii="Times New Roman" w:hAnsi="Times New Roman" w:cs="Times New Roman"/>
          <w:color w:val="0D0D0D" w:themeColor="text1" w:themeTint="F2"/>
        </w:rPr>
        <w:t>говоренных в настоящем Договоре;</w:t>
      </w:r>
    </w:p>
    <w:p w:rsidR="004C7BBF" w:rsidRPr="00943C29" w:rsidRDefault="004C7BBF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Тот факт, что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не будут приняты в расчет какие-либо вопросы, которые могут повлиять на 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Работы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не освобождает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 xml:space="preserve">одрядчика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от обязательств по настоящему 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Договору</w:t>
      </w:r>
      <w:r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4C7BBF" w:rsidRPr="00943C29" w:rsidRDefault="00A35FD2" w:rsidP="00221DFE">
      <w:p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</w:t>
      </w:r>
      <w:r w:rsidR="004C7BBF" w:rsidRPr="00943C29">
        <w:rPr>
          <w:rFonts w:ascii="Times New Roman" w:hAnsi="Times New Roman" w:cs="Times New Roman"/>
          <w:color w:val="0D0D0D" w:themeColor="text1" w:themeTint="F2"/>
        </w:rPr>
        <w:t xml:space="preserve">В связи с любыми изменениями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4C7BBF" w:rsidRPr="00943C29">
        <w:rPr>
          <w:rFonts w:ascii="Times New Roman" w:hAnsi="Times New Roman" w:cs="Times New Roman"/>
          <w:color w:val="0D0D0D" w:themeColor="text1" w:themeTint="F2"/>
        </w:rPr>
        <w:t xml:space="preserve"> не имеет права ссылаться на существенное изменение обстоятельств, как на основани</w:t>
      </w:r>
      <w:proofErr w:type="gramStart"/>
      <w:r w:rsidR="004C7BBF" w:rsidRPr="00943C29">
        <w:rPr>
          <w:rFonts w:ascii="Times New Roman" w:hAnsi="Times New Roman" w:cs="Times New Roman"/>
          <w:color w:val="0D0D0D" w:themeColor="text1" w:themeTint="F2"/>
        </w:rPr>
        <w:t>е</w:t>
      </w:r>
      <w:proofErr w:type="gramEnd"/>
      <w:r w:rsidR="004C7BBF" w:rsidRPr="00943C29">
        <w:rPr>
          <w:rFonts w:ascii="Times New Roman" w:hAnsi="Times New Roman" w:cs="Times New Roman"/>
          <w:color w:val="0D0D0D" w:themeColor="text1" w:themeTint="F2"/>
        </w:rPr>
        <w:t xml:space="preserve"> для внесения изменений в 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Договор</w:t>
      </w:r>
      <w:r w:rsidR="004C7BBF" w:rsidRPr="00943C29">
        <w:rPr>
          <w:rFonts w:ascii="Times New Roman" w:hAnsi="Times New Roman" w:cs="Times New Roman"/>
          <w:color w:val="0D0D0D" w:themeColor="text1" w:themeTint="F2"/>
        </w:rPr>
        <w:t xml:space="preserve"> или как на основание для расторжения 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Договора</w:t>
      </w:r>
      <w:r w:rsidR="004C7BBF" w:rsidRPr="00943C29">
        <w:rPr>
          <w:rFonts w:ascii="Times New Roman" w:hAnsi="Times New Roman" w:cs="Times New Roman"/>
          <w:color w:val="0D0D0D" w:themeColor="text1" w:themeTint="F2"/>
        </w:rPr>
        <w:t xml:space="preserve">. Настоящим 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Стороны</w:t>
      </w:r>
      <w:r w:rsidR="004C7BBF" w:rsidRPr="00943C29">
        <w:rPr>
          <w:rFonts w:ascii="Times New Roman" w:hAnsi="Times New Roman" w:cs="Times New Roman"/>
          <w:color w:val="0D0D0D" w:themeColor="text1" w:themeTint="F2"/>
        </w:rPr>
        <w:t xml:space="preserve"> прямо исключают действие статьи 451 Гражданского Кодекса РФ на отношения 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Сторон</w:t>
      </w:r>
      <w:r w:rsidR="004C7BBF" w:rsidRPr="00943C29">
        <w:rPr>
          <w:rFonts w:ascii="Times New Roman" w:hAnsi="Times New Roman" w:cs="Times New Roman"/>
          <w:color w:val="0D0D0D" w:themeColor="text1" w:themeTint="F2"/>
        </w:rPr>
        <w:t xml:space="preserve"> по 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Договору</w:t>
      </w:r>
      <w:r w:rsidR="004C7BBF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4F6EAC" w:rsidRPr="00943C29" w:rsidRDefault="00282EBB" w:rsidP="00221DFE">
      <w:pPr>
        <w:pStyle w:val="a6"/>
        <w:numPr>
          <w:ilvl w:val="1"/>
          <w:numId w:val="13"/>
        </w:numPr>
        <w:tabs>
          <w:tab w:val="left" w:pos="426"/>
          <w:tab w:val="left" w:pos="1134"/>
        </w:tabs>
        <w:spacing w:beforeLines="60" w:before="144" w:afterLines="60" w:after="144"/>
        <w:ind w:left="851" w:hanging="709"/>
        <w:contextualSpacing w:val="0"/>
        <w:jc w:val="both"/>
        <w:rPr>
          <w:rFonts w:ascii="Times New Roman" w:hAnsi="Times New Roman" w:cs="Times New Roman"/>
          <w:b/>
          <w:color w:val="0D0D0D" w:themeColor="text1" w:themeTint="F2"/>
        </w:rPr>
      </w:pPr>
      <w:r w:rsidRPr="00943C29">
        <w:rPr>
          <w:rFonts w:ascii="Times New Roman" w:hAnsi="Times New Roman" w:cs="Times New Roman"/>
          <w:b/>
          <w:color w:val="0D0D0D" w:themeColor="text1" w:themeTint="F2"/>
        </w:rPr>
        <w:t xml:space="preserve">Обязательства </w:t>
      </w:r>
      <w:r w:rsidR="004861DD">
        <w:rPr>
          <w:rFonts w:ascii="Times New Roman" w:hAnsi="Times New Roman" w:cs="Times New Roman"/>
          <w:b/>
          <w:color w:val="0D0D0D" w:themeColor="text1" w:themeTint="F2"/>
        </w:rPr>
        <w:t>Подряд</w:t>
      </w:r>
      <w:r w:rsidR="006F42A2" w:rsidRPr="00943C29">
        <w:rPr>
          <w:rFonts w:ascii="Times New Roman" w:hAnsi="Times New Roman" w:cs="Times New Roman"/>
          <w:b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b/>
          <w:color w:val="0D0D0D" w:themeColor="text1" w:themeTint="F2"/>
        </w:rPr>
        <w:t>а</w:t>
      </w:r>
      <w:r w:rsidR="004E1D7E" w:rsidRPr="00943C29">
        <w:rPr>
          <w:rFonts w:ascii="Times New Roman" w:hAnsi="Times New Roman" w:cs="Times New Roman"/>
          <w:b/>
          <w:color w:val="0D0D0D" w:themeColor="text1" w:themeTint="F2"/>
        </w:rPr>
        <w:t>:</w:t>
      </w:r>
    </w:p>
    <w:p w:rsidR="00205497" w:rsidRPr="00943C29" w:rsidRDefault="004D0F99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709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О</w:t>
      </w:r>
      <w:r w:rsidR="004E1D7E" w:rsidRPr="00943C29">
        <w:rPr>
          <w:rFonts w:ascii="Times New Roman" w:hAnsi="Times New Roman" w:cs="Times New Roman"/>
          <w:color w:val="0D0D0D" w:themeColor="text1" w:themeTint="F2"/>
        </w:rPr>
        <w:t xml:space="preserve">казывать содействие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4E1D7E" w:rsidRPr="00943C29">
        <w:rPr>
          <w:rFonts w:ascii="Times New Roman" w:hAnsi="Times New Roman" w:cs="Times New Roman"/>
          <w:color w:val="0D0D0D" w:themeColor="text1" w:themeTint="F2"/>
        </w:rPr>
        <w:t xml:space="preserve"> в исполнении своих обязательств по Договору</w:t>
      </w:r>
      <w:r w:rsidR="00205497" w:rsidRPr="00943C29">
        <w:rPr>
          <w:rFonts w:ascii="Times New Roman" w:hAnsi="Times New Roman" w:cs="Times New Roman"/>
          <w:color w:val="0D0D0D" w:themeColor="text1" w:themeTint="F2"/>
        </w:rPr>
        <w:t>, необходимое для выполнения Работ, а именно:</w:t>
      </w:r>
      <w:r w:rsidR="00806D87" w:rsidRPr="00943C29">
        <w:rPr>
          <w:rFonts w:ascii="Times New Roman" w:hAnsi="Times New Roman" w:cs="Times New Roman"/>
          <w:color w:val="0D0D0D" w:themeColor="text1" w:themeTint="F2"/>
        </w:rPr>
        <w:t xml:space="preserve">  </w:t>
      </w:r>
    </w:p>
    <w:p w:rsidR="00D84628" w:rsidRPr="00943C29" w:rsidRDefault="00806D87" w:rsidP="00221DFE">
      <w:pPr>
        <w:pStyle w:val="a6"/>
        <w:numPr>
          <w:ilvl w:val="2"/>
          <w:numId w:val="8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передать</w:t>
      </w:r>
      <w:r w:rsidR="00BD2A31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BD2A31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адани</w:t>
      </w:r>
      <w:r w:rsidR="004A3CB3" w:rsidRPr="00943C29">
        <w:rPr>
          <w:rFonts w:ascii="Times New Roman" w:hAnsi="Times New Roman" w:cs="Times New Roman"/>
          <w:color w:val="0D0D0D" w:themeColor="text1" w:themeTint="F2"/>
        </w:rPr>
        <w:t>е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 xml:space="preserve"> на проектирование</w:t>
      </w:r>
      <w:r w:rsidR="0014315A" w:rsidRPr="00943C29">
        <w:rPr>
          <w:rFonts w:ascii="Times New Roman" w:hAnsi="Times New Roman" w:cs="Times New Roman"/>
          <w:color w:val="0D0D0D" w:themeColor="text1" w:themeTint="F2"/>
        </w:rPr>
        <w:t xml:space="preserve"> и </w:t>
      </w:r>
      <w:r w:rsidR="006029CB" w:rsidRPr="00943C29">
        <w:rPr>
          <w:rFonts w:ascii="Times New Roman" w:hAnsi="Times New Roman" w:cs="Times New Roman"/>
          <w:color w:val="0D0D0D" w:themeColor="text1" w:themeTint="F2"/>
        </w:rPr>
        <w:t xml:space="preserve">иные </w:t>
      </w:r>
      <w:r w:rsidR="0014315A" w:rsidRPr="00943C29">
        <w:rPr>
          <w:rFonts w:ascii="Times New Roman" w:hAnsi="Times New Roman" w:cs="Times New Roman"/>
          <w:color w:val="0D0D0D" w:themeColor="text1" w:themeTint="F2"/>
        </w:rPr>
        <w:t>исходные данные</w:t>
      </w:r>
      <w:r w:rsidR="006029CB" w:rsidRPr="00943C29">
        <w:rPr>
          <w:rFonts w:ascii="Times New Roman" w:hAnsi="Times New Roman" w:cs="Times New Roman"/>
          <w:color w:val="0D0D0D" w:themeColor="text1" w:themeTint="F2"/>
        </w:rPr>
        <w:t>, указанные в Приложении №</w:t>
      </w:r>
      <w:r w:rsidR="00591ADE" w:rsidRPr="00943C29">
        <w:rPr>
          <w:rFonts w:ascii="Times New Roman" w:hAnsi="Times New Roman" w:cs="Times New Roman"/>
          <w:color w:val="0D0D0D" w:themeColor="text1" w:themeTint="F2"/>
        </w:rPr>
        <w:t>1</w:t>
      </w:r>
      <w:r w:rsidR="00DD4110" w:rsidRPr="00943C29">
        <w:rPr>
          <w:rFonts w:ascii="Times New Roman" w:hAnsi="Times New Roman" w:cs="Times New Roman"/>
          <w:color w:val="0D0D0D" w:themeColor="text1" w:themeTint="F2"/>
        </w:rPr>
        <w:t>4</w:t>
      </w:r>
      <w:r w:rsidR="00450F05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029CB" w:rsidRPr="00943C29">
        <w:rPr>
          <w:rFonts w:ascii="Times New Roman" w:hAnsi="Times New Roman" w:cs="Times New Roman"/>
          <w:color w:val="0D0D0D" w:themeColor="text1" w:themeTint="F2"/>
        </w:rPr>
        <w:t>к Договору</w:t>
      </w:r>
      <w:r w:rsidR="00DF046A" w:rsidRPr="00943C29">
        <w:rPr>
          <w:rFonts w:ascii="Times New Roman" w:hAnsi="Times New Roman" w:cs="Times New Roman"/>
          <w:color w:val="0D0D0D" w:themeColor="text1" w:themeTint="F2"/>
        </w:rPr>
        <w:t>;</w:t>
      </w:r>
    </w:p>
    <w:p w:rsidR="00D84628" w:rsidRPr="00943C29" w:rsidRDefault="00DD3B7A" w:rsidP="00221DFE">
      <w:pPr>
        <w:pStyle w:val="a6"/>
        <w:numPr>
          <w:ilvl w:val="2"/>
          <w:numId w:val="8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выдать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доверенность на подачу документов для прохождения Государственной экспертизы/Негосударственной экспертизы </w:t>
      </w:r>
      <w:r w:rsidR="0082615C" w:rsidRPr="00943C29">
        <w:rPr>
          <w:rFonts w:ascii="Times New Roman" w:hAnsi="Times New Roman" w:cs="Times New Roman"/>
          <w:color w:val="0D0D0D" w:themeColor="text1" w:themeTint="F2"/>
        </w:rPr>
        <w:t>и/или иной внешней экспертизы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получение соответствующих заключений</w:t>
      </w:r>
      <w:r w:rsidR="005721BA" w:rsidRPr="00943C29">
        <w:rPr>
          <w:rFonts w:ascii="Times New Roman" w:hAnsi="Times New Roman" w:cs="Times New Roman"/>
          <w:color w:val="0D0D0D" w:themeColor="text1" w:themeTint="F2"/>
        </w:rPr>
        <w:t xml:space="preserve">, если данное требование описано в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4A3CB3" w:rsidRPr="00943C29">
        <w:rPr>
          <w:rFonts w:ascii="Times New Roman" w:hAnsi="Times New Roman" w:cs="Times New Roman"/>
          <w:color w:val="0D0D0D" w:themeColor="text1" w:themeTint="F2"/>
        </w:rPr>
        <w:t>адании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 xml:space="preserve"> на проектирование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а также в случае возникновения такой необходимости – доверенность на оформление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разрешения использования результатов интеллектуальной деятельности третьих лиц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в Результатах Работ по Договору</w:t>
      </w:r>
      <w:r w:rsidR="003D460C" w:rsidRPr="00943C29">
        <w:rPr>
          <w:rFonts w:ascii="Times New Roman" w:hAnsi="Times New Roman" w:cs="Times New Roman"/>
          <w:color w:val="0D0D0D" w:themeColor="text1" w:themeTint="F2"/>
        </w:rPr>
        <w:t>;</w:t>
      </w:r>
    </w:p>
    <w:p w:rsidR="00E7622C" w:rsidRPr="00943C29" w:rsidRDefault="00225549" w:rsidP="00221DFE">
      <w:pPr>
        <w:pStyle w:val="a6"/>
        <w:numPr>
          <w:ilvl w:val="2"/>
          <w:numId w:val="8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передать необходимые ЛНД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по 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>Акту приема-передачи локальных нормативных документов, относящихся к открытой информации в соответствии</w:t>
      </w:r>
      <w:r w:rsidR="00E2484D" w:rsidRPr="00943C29">
        <w:rPr>
          <w:rFonts w:ascii="Times New Roman" w:hAnsi="Times New Roman" w:cs="Times New Roman"/>
          <w:color w:val="0D0D0D" w:themeColor="text1" w:themeTint="F2"/>
        </w:rPr>
        <w:t xml:space="preserve"> с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 xml:space="preserve"> Приложени</w:t>
      </w:r>
      <w:r w:rsidR="00702533" w:rsidRPr="00943C29">
        <w:rPr>
          <w:rFonts w:ascii="Times New Roman" w:hAnsi="Times New Roman" w:cs="Times New Roman"/>
          <w:color w:val="0D0D0D" w:themeColor="text1" w:themeTint="F2"/>
        </w:rPr>
        <w:t>е</w:t>
      </w:r>
      <w:r w:rsidR="00E2484D" w:rsidRPr="00943C29">
        <w:rPr>
          <w:rFonts w:ascii="Times New Roman" w:hAnsi="Times New Roman" w:cs="Times New Roman"/>
          <w:color w:val="0D0D0D" w:themeColor="text1" w:themeTint="F2"/>
        </w:rPr>
        <w:t>м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D0DF0" w:rsidRPr="00943C29">
        <w:rPr>
          <w:rFonts w:ascii="Times New Roman" w:hAnsi="Times New Roman" w:cs="Times New Roman"/>
          <w:color w:val="0D0D0D" w:themeColor="text1" w:themeTint="F2"/>
        </w:rPr>
        <w:t>№</w:t>
      </w:r>
      <w:r w:rsidR="00DA212A" w:rsidRPr="00943C29">
        <w:rPr>
          <w:rFonts w:ascii="Times New Roman" w:hAnsi="Times New Roman" w:cs="Times New Roman"/>
          <w:color w:val="0D0D0D" w:themeColor="text1" w:themeTint="F2"/>
        </w:rPr>
        <w:t>5</w:t>
      </w:r>
      <w:r w:rsidR="00E0102F" w:rsidRPr="00943C29">
        <w:rPr>
          <w:rFonts w:ascii="Times New Roman" w:hAnsi="Times New Roman" w:cs="Times New Roman"/>
          <w:color w:val="0D0D0D" w:themeColor="text1" w:themeTint="F2"/>
        </w:rPr>
        <w:t>.</w:t>
      </w:r>
      <w:proofErr w:type="gramEnd"/>
    </w:p>
    <w:p w:rsidR="004F6EAC" w:rsidRPr="00943C29" w:rsidRDefault="004E1D7E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течение 5 (пяти) рабочих дней, следующих за датой вступления Договора в силу, назначить ответственных Представителей для координации и согласования с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хода выполнения Работ, о чем направить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14315A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>официальное уведомление</w:t>
      </w:r>
      <w:r w:rsidR="00E47102" w:rsidRPr="00943C29">
        <w:rPr>
          <w:rFonts w:ascii="Times New Roman" w:hAnsi="Times New Roman" w:cs="Times New Roman"/>
          <w:color w:val="0D0D0D" w:themeColor="text1" w:themeTint="F2"/>
        </w:rPr>
        <w:t xml:space="preserve"> в соответствие с п.1</w:t>
      </w:r>
      <w:r w:rsidR="00ED0DF0" w:rsidRPr="00943C29">
        <w:rPr>
          <w:rFonts w:ascii="Times New Roman" w:hAnsi="Times New Roman" w:cs="Times New Roman"/>
          <w:color w:val="0D0D0D" w:themeColor="text1" w:themeTint="F2"/>
        </w:rPr>
        <w:t>7</w:t>
      </w:r>
      <w:r w:rsidR="009032DB" w:rsidRPr="00943C29">
        <w:rPr>
          <w:rFonts w:ascii="Times New Roman" w:hAnsi="Times New Roman" w:cs="Times New Roman"/>
          <w:color w:val="0D0D0D" w:themeColor="text1" w:themeTint="F2"/>
        </w:rPr>
        <w:t>.1. и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 указанием информации о Представителях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C812DC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а: Ф.И.О., должность, срок и описание полномочий, номер и дата распорядительного документа о назначении Представителя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C812DC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="00DE7BEC" w:rsidRPr="00943C29">
        <w:rPr>
          <w:rFonts w:ascii="Times New Roman" w:hAnsi="Times New Roman" w:cs="Times New Roman"/>
          <w:color w:val="0D0D0D" w:themeColor="text1" w:themeTint="F2"/>
        </w:rPr>
        <w:t>, доверенности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; а также направить надлежащим образом заверенные копии документов, подтверждающих полномочия Представителей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C812DC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а, уполномоченных подписывать Акты сдачи-приемки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 а также предоставить заверенные организацией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C812DC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образцы подписей вышеуказанных лиц. В случае изменения перечня лиц, имеющих вышеуказанные полномочия,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417B6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обязуется незамедлительно сообщить об этом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 предоставить указанные в настоящем абзаце документы в отношении указанных лиц;</w:t>
      </w:r>
    </w:p>
    <w:p w:rsidR="00A35FD2" w:rsidRPr="00943C29" w:rsidRDefault="00DE3473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Проводить Внутреннюю экспертизу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417B6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а; </w:t>
      </w:r>
    </w:p>
    <w:p w:rsidR="004F6EAC" w:rsidRPr="00943C29" w:rsidRDefault="004D0F99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О</w:t>
      </w:r>
      <w:r w:rsidR="00112C7E" w:rsidRPr="00943C29">
        <w:rPr>
          <w:rFonts w:ascii="Times New Roman" w:hAnsi="Times New Roman" w:cs="Times New Roman"/>
          <w:color w:val="0D0D0D" w:themeColor="text1" w:themeTint="F2"/>
        </w:rPr>
        <w:t>беспечит</w:t>
      </w:r>
      <w:r w:rsidRPr="00943C29">
        <w:rPr>
          <w:rFonts w:ascii="Times New Roman" w:hAnsi="Times New Roman" w:cs="Times New Roman"/>
          <w:color w:val="0D0D0D" w:themeColor="text1" w:themeTint="F2"/>
        </w:rPr>
        <w:t>ь</w:t>
      </w:r>
      <w:r w:rsidR="00112C7E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112C7E" w:rsidRPr="00943C29">
        <w:rPr>
          <w:rFonts w:ascii="Times New Roman" w:hAnsi="Times New Roman" w:cs="Times New Roman"/>
          <w:color w:val="0D0D0D" w:themeColor="text1" w:themeTint="F2"/>
        </w:rPr>
        <w:t xml:space="preserve"> и его </w:t>
      </w:r>
      <w:proofErr w:type="spellStart"/>
      <w:r w:rsidR="00112C7E"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="00417B66"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подрядчиками</w:t>
      </w:r>
      <w:proofErr w:type="spellEnd"/>
      <w:r w:rsidR="00112C7E" w:rsidRPr="00943C29">
        <w:rPr>
          <w:rFonts w:ascii="Times New Roman" w:hAnsi="Times New Roman" w:cs="Times New Roman"/>
          <w:color w:val="0D0D0D" w:themeColor="text1" w:themeTint="F2"/>
        </w:rPr>
        <w:t xml:space="preserve"> право доступа на </w:t>
      </w:r>
      <w:r w:rsidR="00DF046A" w:rsidRPr="00943C29">
        <w:rPr>
          <w:rFonts w:ascii="Times New Roman" w:hAnsi="Times New Roman" w:cs="Times New Roman"/>
          <w:color w:val="0D0D0D" w:themeColor="text1" w:themeTint="F2"/>
        </w:rPr>
        <w:t>О</w:t>
      </w:r>
      <w:r w:rsidR="00112C7E" w:rsidRPr="00943C29">
        <w:rPr>
          <w:rFonts w:ascii="Times New Roman" w:hAnsi="Times New Roman" w:cs="Times New Roman"/>
          <w:color w:val="0D0D0D" w:themeColor="text1" w:themeTint="F2"/>
        </w:rPr>
        <w:t xml:space="preserve">бъект и выезда с </w:t>
      </w:r>
      <w:r w:rsidR="00DF046A" w:rsidRPr="00943C29">
        <w:rPr>
          <w:rFonts w:ascii="Times New Roman" w:hAnsi="Times New Roman" w:cs="Times New Roman"/>
          <w:color w:val="0D0D0D" w:themeColor="text1" w:themeTint="F2"/>
        </w:rPr>
        <w:t>О</w:t>
      </w:r>
      <w:r w:rsidR="00112C7E" w:rsidRPr="00943C29">
        <w:rPr>
          <w:rFonts w:ascii="Times New Roman" w:hAnsi="Times New Roman" w:cs="Times New Roman"/>
          <w:color w:val="0D0D0D" w:themeColor="text1" w:themeTint="F2"/>
        </w:rPr>
        <w:t>бъекта.</w:t>
      </w:r>
    </w:p>
    <w:p w:rsidR="004F6EAC" w:rsidRPr="00943C29" w:rsidRDefault="00A35FD2" w:rsidP="00221DFE">
      <w:pPr>
        <w:pStyle w:val="a6"/>
        <w:spacing w:beforeLines="60" w:before="144" w:afterLines="60" w:after="144"/>
        <w:ind w:left="993" w:hanging="993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   </w:t>
      </w:r>
      <w:r w:rsidR="004D0F99" w:rsidRPr="00943C29">
        <w:rPr>
          <w:rFonts w:ascii="Times New Roman" w:hAnsi="Times New Roman" w:cs="Times New Roman"/>
          <w:color w:val="0D0D0D" w:themeColor="text1" w:themeTint="F2"/>
        </w:rPr>
        <w:t>П</w:t>
      </w:r>
      <w:r w:rsidR="00112C7E" w:rsidRPr="00943C29">
        <w:rPr>
          <w:rFonts w:ascii="Times New Roman" w:hAnsi="Times New Roman" w:cs="Times New Roman"/>
          <w:color w:val="0D0D0D" w:themeColor="text1" w:themeTint="F2"/>
        </w:rPr>
        <w:t>ри</w:t>
      </w:r>
      <w:r w:rsidR="004D0F99" w:rsidRPr="00943C29">
        <w:rPr>
          <w:rFonts w:ascii="Times New Roman" w:hAnsi="Times New Roman" w:cs="Times New Roman"/>
          <w:color w:val="0D0D0D" w:themeColor="text1" w:themeTint="F2"/>
        </w:rPr>
        <w:t>нять</w:t>
      </w:r>
      <w:r w:rsidR="00112C7E" w:rsidRPr="00943C29">
        <w:rPr>
          <w:rFonts w:ascii="Times New Roman" w:hAnsi="Times New Roman" w:cs="Times New Roman"/>
          <w:color w:val="0D0D0D" w:themeColor="text1" w:themeTint="F2"/>
        </w:rPr>
        <w:t xml:space="preserve"> все необходимые меры, чтобы уведомить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 xml:space="preserve">одрядчика </w:t>
      </w:r>
      <w:r w:rsidR="00112C7E" w:rsidRPr="00943C29">
        <w:rPr>
          <w:rFonts w:ascii="Times New Roman" w:hAnsi="Times New Roman" w:cs="Times New Roman"/>
          <w:color w:val="0D0D0D" w:themeColor="text1" w:themeTint="F2"/>
        </w:rPr>
        <w:t xml:space="preserve">обо всех ограничениях и условиях, которые могут повлиять на доступ к объекту, а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112C7E" w:rsidRPr="00943C29">
        <w:rPr>
          <w:rFonts w:ascii="Times New Roman" w:hAnsi="Times New Roman" w:cs="Times New Roman"/>
          <w:color w:val="0D0D0D" w:themeColor="text1" w:themeTint="F2"/>
        </w:rPr>
        <w:t xml:space="preserve"> со своей стороны обязуется соблюдать лю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>бые такие ограничения и условия;</w:t>
      </w:r>
    </w:p>
    <w:p w:rsidR="004F6EAC" w:rsidRPr="00943C29" w:rsidRDefault="00B90AEC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Осуществлять приемку</w:t>
      </w:r>
      <w:r w:rsidR="00111E8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DF046A" w:rsidRPr="00943C29">
        <w:rPr>
          <w:rFonts w:ascii="Times New Roman" w:hAnsi="Times New Roman" w:cs="Times New Roman"/>
          <w:color w:val="0D0D0D" w:themeColor="text1" w:themeTint="F2"/>
        </w:rPr>
        <w:t>Р</w:t>
      </w:r>
      <w:r w:rsidRPr="00943C29">
        <w:rPr>
          <w:rFonts w:ascii="Times New Roman" w:hAnsi="Times New Roman" w:cs="Times New Roman"/>
          <w:color w:val="0D0D0D" w:themeColor="text1" w:themeTint="F2"/>
        </w:rPr>
        <w:t>езультатов</w:t>
      </w:r>
      <w:r w:rsidR="004E1D7E" w:rsidRPr="00943C29">
        <w:rPr>
          <w:rFonts w:ascii="Times New Roman" w:hAnsi="Times New Roman" w:cs="Times New Roman"/>
          <w:color w:val="0D0D0D" w:themeColor="text1" w:themeTint="F2"/>
        </w:rPr>
        <w:t xml:space="preserve"> Ра</w:t>
      </w:r>
      <w:r w:rsidR="00A04168" w:rsidRPr="00943C29">
        <w:rPr>
          <w:rFonts w:ascii="Times New Roman" w:hAnsi="Times New Roman" w:cs="Times New Roman"/>
          <w:color w:val="0D0D0D" w:themeColor="text1" w:themeTint="F2"/>
        </w:rPr>
        <w:t>бо</w:t>
      </w:r>
      <w:r w:rsidR="005721BA" w:rsidRPr="00943C29">
        <w:rPr>
          <w:rFonts w:ascii="Times New Roman" w:hAnsi="Times New Roman" w:cs="Times New Roman"/>
          <w:color w:val="0D0D0D" w:themeColor="text1" w:themeTint="F2"/>
        </w:rPr>
        <w:t>т</w:t>
      </w:r>
      <w:r w:rsidR="00A04168" w:rsidRPr="00943C29">
        <w:rPr>
          <w:rFonts w:ascii="Times New Roman" w:hAnsi="Times New Roman" w:cs="Times New Roman"/>
          <w:color w:val="0D0D0D" w:themeColor="text1" w:themeTint="F2"/>
        </w:rPr>
        <w:t xml:space="preserve"> в соответствии со статьей 7</w:t>
      </w:r>
      <w:r w:rsidR="004E1D7E" w:rsidRPr="00943C29">
        <w:rPr>
          <w:rFonts w:ascii="Times New Roman" w:hAnsi="Times New Roman" w:cs="Times New Roman"/>
          <w:color w:val="0D0D0D" w:themeColor="text1" w:themeTint="F2"/>
        </w:rPr>
        <w:t xml:space="preserve"> Договора;</w:t>
      </w:r>
    </w:p>
    <w:p w:rsidR="004F6EAC" w:rsidRPr="00943C29" w:rsidRDefault="004E1D7E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5" w:left="993" w:hanging="850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Уплатить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459D1" w:rsidRPr="00943C29">
        <w:rPr>
          <w:rFonts w:ascii="Times New Roman" w:hAnsi="Times New Roman" w:cs="Times New Roman"/>
          <w:color w:val="0D0D0D" w:themeColor="text1" w:themeTint="F2"/>
        </w:rPr>
        <w:t xml:space="preserve">Стоимость </w:t>
      </w:r>
      <w:r w:rsidR="00DF046A" w:rsidRPr="00943C29">
        <w:rPr>
          <w:rFonts w:ascii="Times New Roman" w:hAnsi="Times New Roman" w:cs="Times New Roman"/>
          <w:color w:val="0D0D0D" w:themeColor="text1" w:themeTint="F2"/>
        </w:rPr>
        <w:t xml:space="preserve">Договора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соответствии с порядком, установленным статьей </w:t>
      </w:r>
      <w:r w:rsidR="00EF7FDE" w:rsidRPr="00943C29">
        <w:rPr>
          <w:rFonts w:ascii="Times New Roman" w:hAnsi="Times New Roman" w:cs="Times New Roman"/>
          <w:color w:val="0D0D0D" w:themeColor="text1" w:themeTint="F2"/>
        </w:rPr>
        <w:t>4</w:t>
      </w:r>
      <w:r w:rsidR="00E92EFE" w:rsidRPr="00943C29">
        <w:rPr>
          <w:rFonts w:ascii="Times New Roman" w:hAnsi="Times New Roman" w:cs="Times New Roman"/>
          <w:color w:val="0D0D0D" w:themeColor="text1" w:themeTint="F2"/>
        </w:rPr>
        <w:t xml:space="preserve"> Договора.</w:t>
      </w:r>
    </w:p>
    <w:p w:rsidR="004F6EAC" w:rsidRPr="00943C29" w:rsidRDefault="00F86005" w:rsidP="00221DFE">
      <w:pPr>
        <w:pStyle w:val="a6"/>
        <w:numPr>
          <w:ilvl w:val="1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b/>
          <w:color w:val="0D0D0D" w:themeColor="text1" w:themeTint="F2"/>
        </w:rPr>
      </w:pPr>
      <w:r w:rsidRPr="00943C29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4861DD">
        <w:rPr>
          <w:rFonts w:ascii="Times New Roman" w:hAnsi="Times New Roman" w:cs="Times New Roman"/>
          <w:b/>
          <w:color w:val="0D0D0D" w:themeColor="text1" w:themeTint="F2"/>
        </w:rPr>
        <w:t>Подряд</w:t>
      </w:r>
      <w:r w:rsidR="00417B66" w:rsidRPr="00943C29">
        <w:rPr>
          <w:rFonts w:ascii="Times New Roman" w:hAnsi="Times New Roman" w:cs="Times New Roman"/>
          <w:b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b/>
          <w:color w:val="0D0D0D" w:themeColor="text1" w:themeTint="F2"/>
        </w:rPr>
        <w:t xml:space="preserve"> имеет право</w:t>
      </w:r>
      <w:r w:rsidR="004E1D7E" w:rsidRPr="00943C29">
        <w:rPr>
          <w:rFonts w:ascii="Times New Roman" w:hAnsi="Times New Roman" w:cs="Times New Roman"/>
          <w:b/>
          <w:color w:val="0D0D0D" w:themeColor="text1" w:themeTint="F2"/>
        </w:rPr>
        <w:t>:</w:t>
      </w:r>
    </w:p>
    <w:p w:rsidR="00A35FD2" w:rsidRPr="00943C29" w:rsidRDefault="004E1D7E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Проверять ход и качество Работ в любое время, не вмешиваясь в хозяйственную деятельность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>а также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беспрепятственно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 xml:space="preserve"> находиться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>на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мест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>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проведения Работ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(</w:t>
      </w:r>
      <w:r w:rsidR="006B0F00" w:rsidRPr="00943C29">
        <w:rPr>
          <w:rFonts w:ascii="Times New Roman" w:hAnsi="Times New Roman" w:cs="Times New Roman"/>
          <w:color w:val="0D0D0D" w:themeColor="text1" w:themeTint="F2"/>
        </w:rPr>
        <w:t xml:space="preserve">в том числе в офисе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6B0F00" w:rsidRPr="00943C29">
        <w:rPr>
          <w:rFonts w:ascii="Times New Roman" w:hAnsi="Times New Roman" w:cs="Times New Roman"/>
          <w:color w:val="0D0D0D" w:themeColor="text1" w:themeTint="F2"/>
        </w:rPr>
        <w:t>одрядчика в случае выполнения камеральных работ</w:t>
      </w:r>
      <w:r w:rsidRPr="00943C29">
        <w:rPr>
          <w:rFonts w:ascii="Times New Roman" w:hAnsi="Times New Roman" w:cs="Times New Roman"/>
          <w:color w:val="0D0D0D" w:themeColor="text1" w:themeTint="F2"/>
        </w:rPr>
        <w:t>) во время их проведения</w:t>
      </w:r>
      <w:r w:rsidR="00261A01" w:rsidRPr="00943C29">
        <w:rPr>
          <w:rFonts w:ascii="Times New Roman" w:hAnsi="Times New Roman" w:cs="Times New Roman"/>
          <w:color w:val="0D0D0D" w:themeColor="text1" w:themeTint="F2"/>
        </w:rPr>
        <w:t xml:space="preserve">. При этом </w:t>
      </w:r>
      <w:proofErr w:type="spellStart"/>
      <w:r w:rsidR="00261A01" w:rsidRPr="00943C29">
        <w:rPr>
          <w:rFonts w:ascii="Times New Roman" w:hAnsi="Times New Roman" w:cs="Times New Roman"/>
          <w:color w:val="0D0D0D" w:themeColor="text1" w:themeTint="F2"/>
        </w:rPr>
        <w:t>необнаружение</w:t>
      </w:r>
      <w:proofErr w:type="spellEnd"/>
      <w:r w:rsidR="00261A01" w:rsidRPr="00943C29">
        <w:rPr>
          <w:rFonts w:ascii="Times New Roman" w:hAnsi="Times New Roman" w:cs="Times New Roman"/>
          <w:color w:val="0D0D0D" w:themeColor="text1" w:themeTint="F2"/>
        </w:rPr>
        <w:t xml:space="preserve"> в процессе проверки отступлений от условий Договора или иных Недостатков не освобождают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417B6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61A01" w:rsidRPr="00943C29">
        <w:rPr>
          <w:rFonts w:ascii="Times New Roman" w:hAnsi="Times New Roman" w:cs="Times New Roman"/>
          <w:color w:val="0D0D0D" w:themeColor="text1" w:themeTint="F2"/>
        </w:rPr>
        <w:t xml:space="preserve">а от каких-либо обязательств по Договору и не лишают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417B6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61A01" w:rsidRPr="00943C29">
        <w:rPr>
          <w:rFonts w:ascii="Times New Roman" w:hAnsi="Times New Roman" w:cs="Times New Roman"/>
          <w:color w:val="0D0D0D" w:themeColor="text1" w:themeTint="F2"/>
        </w:rPr>
        <w:t>а права в дальнейшем предъявить требования в отношении сроков, объемов и качества оказанных Услуг;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:rsidR="00A35FD2" w:rsidRPr="00943C29" w:rsidRDefault="00FD5BAD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Давать указания или самостоятельно в</w:t>
      </w:r>
      <w:r w:rsidR="004E1D7E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Pr="00943C29">
        <w:rPr>
          <w:rFonts w:ascii="Times New Roman" w:hAnsi="Times New Roman" w:cs="Times New Roman"/>
          <w:color w:val="0D0D0D" w:themeColor="text1" w:themeTint="F2"/>
        </w:rPr>
        <w:t>осить</w:t>
      </w:r>
      <w:r w:rsidR="004E1D7E" w:rsidRPr="00943C29">
        <w:rPr>
          <w:rFonts w:ascii="Times New Roman" w:hAnsi="Times New Roman" w:cs="Times New Roman"/>
          <w:color w:val="0D0D0D" w:themeColor="text1" w:themeTint="F2"/>
        </w:rPr>
        <w:t xml:space="preserve"> изменения</w:t>
      </w:r>
      <w:r w:rsidR="00806D87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0102F" w:rsidRPr="00943C29">
        <w:rPr>
          <w:rFonts w:ascii="Times New Roman" w:hAnsi="Times New Roman" w:cs="Times New Roman"/>
          <w:color w:val="0D0D0D" w:themeColor="text1" w:themeTint="F2"/>
        </w:rPr>
        <w:t xml:space="preserve">в результаты ПИР или </w:t>
      </w:r>
      <w:r w:rsidR="00806D87" w:rsidRPr="00943C29">
        <w:rPr>
          <w:rFonts w:ascii="Times New Roman" w:hAnsi="Times New Roman" w:cs="Times New Roman"/>
          <w:color w:val="0D0D0D" w:themeColor="text1" w:themeTint="F2"/>
        </w:rPr>
        <w:t>в</w:t>
      </w:r>
      <w:r w:rsidR="004E1D7E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адан</w:t>
      </w:r>
      <w:r w:rsidR="004A3CB3" w:rsidRPr="00943C29">
        <w:rPr>
          <w:rFonts w:ascii="Times New Roman" w:hAnsi="Times New Roman" w:cs="Times New Roman"/>
          <w:color w:val="0D0D0D" w:themeColor="text1" w:themeTint="F2"/>
        </w:rPr>
        <w:t>ие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 xml:space="preserve"> на проектирование</w:t>
      </w:r>
      <w:r w:rsidR="00133F53" w:rsidRPr="00943C29">
        <w:rPr>
          <w:rFonts w:ascii="Times New Roman" w:hAnsi="Times New Roman" w:cs="Times New Roman"/>
          <w:color w:val="0D0D0D" w:themeColor="text1" w:themeTint="F2"/>
        </w:rPr>
        <w:t xml:space="preserve"> и иные исходные данные, указанные в Приложении №</w:t>
      </w:r>
      <w:r w:rsidR="00DA212A" w:rsidRPr="00943C29">
        <w:rPr>
          <w:rFonts w:ascii="Times New Roman" w:hAnsi="Times New Roman" w:cs="Times New Roman"/>
          <w:color w:val="0D0D0D" w:themeColor="text1" w:themeTint="F2"/>
        </w:rPr>
        <w:t>1</w:t>
      </w:r>
      <w:r w:rsidR="00DD4110" w:rsidRPr="00943C29">
        <w:rPr>
          <w:rFonts w:ascii="Times New Roman" w:hAnsi="Times New Roman" w:cs="Times New Roman"/>
          <w:color w:val="0D0D0D" w:themeColor="text1" w:themeTint="F2"/>
        </w:rPr>
        <w:t>4</w:t>
      </w:r>
      <w:r w:rsidR="00133F53" w:rsidRPr="00943C29">
        <w:rPr>
          <w:rFonts w:ascii="Times New Roman" w:hAnsi="Times New Roman" w:cs="Times New Roman"/>
          <w:color w:val="0D0D0D" w:themeColor="text1" w:themeTint="F2"/>
        </w:rPr>
        <w:t xml:space="preserve"> к Договору,</w:t>
      </w:r>
      <w:r w:rsidR="004E1D7E" w:rsidRPr="00943C29">
        <w:rPr>
          <w:rFonts w:ascii="Times New Roman" w:hAnsi="Times New Roman" w:cs="Times New Roman"/>
          <w:color w:val="0D0D0D" w:themeColor="text1" w:themeTint="F2"/>
        </w:rPr>
        <w:t xml:space="preserve"> c заключением дополнительного соглашения к Договору; </w:t>
      </w:r>
    </w:p>
    <w:p w:rsidR="0001064C" w:rsidRPr="00943C29" w:rsidRDefault="004861DD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417B6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01064C" w:rsidRPr="00943C29">
        <w:rPr>
          <w:rFonts w:ascii="Times New Roman" w:hAnsi="Times New Roman" w:cs="Times New Roman"/>
          <w:color w:val="0D0D0D" w:themeColor="text1" w:themeTint="F2"/>
        </w:rPr>
        <w:t xml:space="preserve">, в случае необходимости, вправе дать указание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01064C" w:rsidRPr="00943C29">
        <w:rPr>
          <w:rFonts w:ascii="Times New Roman" w:hAnsi="Times New Roman" w:cs="Times New Roman"/>
          <w:color w:val="0D0D0D" w:themeColor="text1" w:themeTint="F2"/>
        </w:rPr>
        <w:t xml:space="preserve"> внести изменения в документацию, разработанную по настоящему договору, выполнить корректировку, доработку, в том числе в документацию, получившую положительное заключение</w:t>
      </w:r>
      <w:r w:rsidR="002B02F0" w:rsidRPr="00943C29">
        <w:rPr>
          <w:rFonts w:ascii="Times New Roman" w:hAnsi="Times New Roman" w:cs="Times New Roman"/>
          <w:color w:val="0D0D0D" w:themeColor="text1" w:themeTint="F2"/>
        </w:rPr>
        <w:t xml:space="preserve"> внешней</w:t>
      </w:r>
      <w:r w:rsidR="0001064C" w:rsidRPr="00943C29">
        <w:rPr>
          <w:rFonts w:ascii="Times New Roman" w:hAnsi="Times New Roman" w:cs="Times New Roman"/>
          <w:color w:val="0D0D0D" w:themeColor="text1" w:themeTint="F2"/>
        </w:rPr>
        <w:t xml:space="preserve"> экспертизы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>;</w:t>
      </w:r>
      <w:r w:rsidR="0001064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:rsidR="00443E16" w:rsidRPr="00943C29" w:rsidRDefault="00443E16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Запросить у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список руководящих сотрудников, привлеченных к реализации ПИР, с указанием ключевых должностей и обязанностей, краткими биографическими данными. Сотрудники из предоставленного списка не могут быть заменены без уведомления и согласия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417B6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>;</w:t>
      </w:r>
    </w:p>
    <w:p w:rsidR="0027289E" w:rsidRPr="00943C29" w:rsidRDefault="004605E7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Дать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 xml:space="preserve"> письменные указания удалить/заменить любой 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персонал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>, участвующи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>й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 xml:space="preserve"> в выполнении любых 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Работ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>, которы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>й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>:</w:t>
      </w:r>
    </w:p>
    <w:p w:rsidR="0027289E" w:rsidRPr="00943C29" w:rsidRDefault="0027289E" w:rsidP="00221DFE">
      <w:pPr>
        <w:pStyle w:val="a6"/>
        <w:numPr>
          <w:ilvl w:val="0"/>
          <w:numId w:val="12"/>
        </w:numPr>
        <w:spacing w:beforeLines="60" w:before="144" w:afterLines="60" w:after="144"/>
        <w:ind w:left="851" w:firstLine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проявил некомпетентность или небрежность при исполнении своих обязанностей; </w:t>
      </w:r>
    </w:p>
    <w:p w:rsidR="0027289E" w:rsidRPr="00943C29" w:rsidRDefault="0027289E" w:rsidP="00221DFE">
      <w:pPr>
        <w:pStyle w:val="a6"/>
        <w:numPr>
          <w:ilvl w:val="0"/>
          <w:numId w:val="12"/>
        </w:numPr>
        <w:spacing w:beforeLines="60" w:before="144" w:afterLines="60" w:after="144"/>
        <w:ind w:left="851" w:firstLine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участву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>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т в деятельности, противоречащей или наносящей вред интересам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; </w:t>
      </w:r>
    </w:p>
    <w:p w:rsidR="0027289E" w:rsidRPr="00943C29" w:rsidRDefault="0027289E" w:rsidP="00221DFE">
      <w:pPr>
        <w:pStyle w:val="a6"/>
        <w:numPr>
          <w:ilvl w:val="0"/>
          <w:numId w:val="12"/>
        </w:numPr>
        <w:spacing w:beforeLines="60" w:before="144" w:afterLines="60" w:after="144"/>
        <w:ind w:left="851" w:firstLine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не соблюда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>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т правила техники безопасности, изложенные в 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Приложении №</w:t>
      </w:r>
      <w:r w:rsidR="00DA212A" w:rsidRPr="00943C29">
        <w:rPr>
          <w:rFonts w:ascii="Times New Roman" w:hAnsi="Times New Roman" w:cs="Times New Roman"/>
          <w:color w:val="0D0D0D" w:themeColor="text1" w:themeTint="F2"/>
        </w:rPr>
        <w:t>6</w:t>
      </w:r>
      <w:r w:rsidR="00E2484D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Договора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. </w:t>
      </w:r>
    </w:p>
    <w:p w:rsidR="0027289E" w:rsidRPr="00943C29" w:rsidRDefault="004861DD" w:rsidP="00221DFE">
      <w:pPr>
        <w:spacing w:beforeLines="60" w:before="144" w:afterLines="60" w:after="144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 xml:space="preserve"> указывает причину удаления в письменном указании, и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 xml:space="preserve"> немедленно </w:t>
      </w:r>
      <w:r w:rsidR="002B02F0" w:rsidRPr="00943C29">
        <w:rPr>
          <w:rFonts w:ascii="Times New Roman" w:hAnsi="Times New Roman" w:cs="Times New Roman"/>
          <w:color w:val="0D0D0D" w:themeColor="text1" w:themeTint="F2"/>
        </w:rPr>
        <w:t xml:space="preserve">отстраняет от работы 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 xml:space="preserve">любого такого работника с 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Объекта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27289E" w:rsidRPr="00943C29" w:rsidRDefault="0027289E" w:rsidP="00221DFE">
      <w:pPr>
        <w:spacing w:beforeLines="60" w:before="144" w:afterLines="60" w:after="144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Работник, удаленный по любой из вышеуказанных причин, не может быть привлечен повторно для выполнения 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Работ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по 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Договору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или к каким-либо другим работам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без предварительного письменного согласия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27289E" w:rsidRPr="00943C29" w:rsidRDefault="004D792D" w:rsidP="00221DFE">
      <w:pPr>
        <w:spacing w:beforeLines="60" w:before="144" w:afterLines="60" w:after="144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 xml:space="preserve"> за свой счет заменяет удаленного работника в течение трех (3) дней или позднее по согласованию с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C72A03" w:rsidRPr="00943C29">
        <w:rPr>
          <w:rFonts w:ascii="Times New Roman" w:hAnsi="Times New Roman" w:cs="Times New Roman"/>
          <w:color w:val="0D0D0D" w:themeColor="text1" w:themeTint="F2"/>
        </w:rPr>
        <w:t>ом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>. Замещающий работник должен обладать квалификацией не ниже заменяемого и быть способным эффективно выполнять свои обязанности.</w:t>
      </w:r>
    </w:p>
    <w:p w:rsidR="00E0102F" w:rsidRPr="00943C29" w:rsidRDefault="004E1D7E" w:rsidP="00221DFE">
      <w:pPr>
        <w:pStyle w:val="a6"/>
        <w:numPr>
          <w:ilvl w:val="2"/>
          <w:numId w:val="13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В любое время полностью или частично приос</w:t>
      </w:r>
      <w:r w:rsidR="00463795" w:rsidRPr="00943C29">
        <w:rPr>
          <w:rFonts w:ascii="Times New Roman" w:hAnsi="Times New Roman" w:cs="Times New Roman"/>
          <w:color w:val="0D0D0D" w:themeColor="text1" w:themeTint="F2"/>
        </w:rPr>
        <w:t xml:space="preserve">тановить выполнение </w:t>
      </w:r>
      <w:proofErr w:type="gramStart"/>
      <w:r w:rsidR="00463795" w:rsidRPr="00943C29">
        <w:rPr>
          <w:rFonts w:ascii="Times New Roman" w:hAnsi="Times New Roman" w:cs="Times New Roman"/>
          <w:color w:val="0D0D0D" w:themeColor="text1" w:themeTint="F2"/>
        </w:rPr>
        <w:t>Работ</w:t>
      </w:r>
      <w:proofErr w:type="gramEnd"/>
      <w:r w:rsidR="00463795" w:rsidRPr="00943C29">
        <w:rPr>
          <w:rFonts w:ascii="Times New Roman" w:hAnsi="Times New Roman" w:cs="Times New Roman"/>
          <w:color w:val="0D0D0D" w:themeColor="text1" w:themeTint="F2"/>
        </w:rPr>
        <w:t xml:space="preserve"> путем безотлагательного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уведомления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указав ту часть Работ, которая должна быть приостановлена, а также дату вступления в силу такого приостановления Работ.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063000" w:rsidRPr="00943C29">
        <w:rPr>
          <w:rFonts w:ascii="Times New Roman" w:hAnsi="Times New Roman" w:cs="Times New Roman"/>
          <w:color w:val="0D0D0D" w:themeColor="text1" w:themeTint="F2"/>
        </w:rPr>
        <w:t xml:space="preserve"> в любое время может санкционировать возобновление </w:t>
      </w:r>
      <w:proofErr w:type="gramStart"/>
      <w:r w:rsidR="00063000" w:rsidRPr="00943C29">
        <w:rPr>
          <w:rFonts w:ascii="Times New Roman" w:hAnsi="Times New Roman" w:cs="Times New Roman"/>
          <w:color w:val="0D0D0D" w:themeColor="text1" w:themeTint="F2"/>
        </w:rPr>
        <w:t>выполнения</w:t>
      </w:r>
      <w:proofErr w:type="gramEnd"/>
      <w:r w:rsidR="00063000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063000" w:rsidRPr="00943C29">
        <w:rPr>
          <w:rFonts w:ascii="Times New Roman" w:hAnsi="Times New Roman" w:cs="Times New Roman"/>
          <w:color w:val="0D0D0D" w:themeColor="text1" w:themeTint="F2"/>
        </w:rPr>
        <w:t xml:space="preserve"> любой части приостановленных </w:t>
      </w:r>
      <w:r w:rsidR="00B072B8" w:rsidRPr="00943C29">
        <w:rPr>
          <w:rFonts w:ascii="Times New Roman" w:hAnsi="Times New Roman" w:cs="Times New Roman"/>
          <w:color w:val="0D0D0D" w:themeColor="text1" w:themeTint="F2"/>
        </w:rPr>
        <w:t>Работ</w:t>
      </w:r>
      <w:r w:rsidR="00063000" w:rsidRPr="00943C29">
        <w:rPr>
          <w:rFonts w:ascii="Times New Roman" w:hAnsi="Times New Roman" w:cs="Times New Roman"/>
          <w:color w:val="0D0D0D" w:themeColor="text1" w:themeTint="F2"/>
        </w:rPr>
        <w:t xml:space="preserve">, уведомив об этом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 xml:space="preserve"> в порядке, прописанном в п.17.1</w:t>
      </w:r>
      <w:r w:rsidR="00C5292C" w:rsidRPr="00943C29">
        <w:rPr>
          <w:rFonts w:ascii="Times New Roman" w:hAnsi="Times New Roman" w:cs="Times New Roman"/>
          <w:color w:val="0D0D0D" w:themeColor="text1" w:themeTint="F2"/>
        </w:rPr>
        <w:t>;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:rsidR="004F6EAC" w:rsidRPr="00943C29" w:rsidRDefault="004E1D7E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Отказаться от исполнения Договора и потребовать возмещения убытков при условии наступления обстоятельств, указанных в </w:t>
      </w:r>
      <w:r w:rsidR="00E47102" w:rsidRPr="00943C29">
        <w:rPr>
          <w:rFonts w:ascii="Times New Roman" w:hAnsi="Times New Roman" w:cs="Times New Roman"/>
          <w:color w:val="0D0D0D" w:themeColor="text1" w:themeTint="F2"/>
        </w:rPr>
        <w:t>п.1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>5</w:t>
      </w:r>
      <w:r w:rsidR="00E47102" w:rsidRPr="00943C29">
        <w:rPr>
          <w:rFonts w:ascii="Times New Roman" w:hAnsi="Times New Roman" w:cs="Times New Roman"/>
          <w:color w:val="0D0D0D" w:themeColor="text1" w:themeTint="F2"/>
        </w:rPr>
        <w:t>.4.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Договора.</w:t>
      </w:r>
    </w:p>
    <w:p w:rsidR="004F6EAC" w:rsidRPr="00943C29" w:rsidRDefault="00806D87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Привлечь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к участию в деле по иску, предъявленному к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у третьим лицом в связи с недостатками </w:t>
      </w:r>
      <w:r w:rsidR="00CB2282" w:rsidRPr="00943C29">
        <w:rPr>
          <w:rFonts w:ascii="Times New Roman" w:hAnsi="Times New Roman" w:cs="Times New Roman"/>
          <w:color w:val="0D0D0D" w:themeColor="text1" w:themeTint="F2"/>
        </w:rPr>
        <w:t>Результатов Работ</w:t>
      </w:r>
      <w:r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E5300F" w:rsidRPr="00943C29" w:rsidRDefault="004861DD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E5300F" w:rsidRPr="00943C29">
        <w:rPr>
          <w:rFonts w:ascii="Times New Roman" w:hAnsi="Times New Roman" w:cs="Times New Roman"/>
          <w:color w:val="0D0D0D" w:themeColor="text1" w:themeTint="F2"/>
        </w:rPr>
        <w:t xml:space="preserve"> вправе запретить доступ на территорию объектов, принадлежащих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чику/</w:t>
      </w:r>
      <w:r w:rsidR="00BE7576">
        <w:rPr>
          <w:rFonts w:ascii="Times New Roman" w:hAnsi="Times New Roman" w:cs="Times New Roman"/>
          <w:color w:val="0D0D0D" w:themeColor="text1" w:themeTint="F2"/>
        </w:rPr>
        <w:t>Генподрядчику/</w:t>
      </w:r>
      <w:r w:rsidR="00E5300F" w:rsidRPr="00943C29">
        <w:rPr>
          <w:rFonts w:ascii="Times New Roman" w:hAnsi="Times New Roman" w:cs="Times New Roman"/>
          <w:color w:val="0D0D0D" w:themeColor="text1" w:themeTint="F2"/>
        </w:rPr>
        <w:t>Заказчику</w:t>
      </w:r>
      <w:r w:rsidR="00BE7576">
        <w:rPr>
          <w:rFonts w:ascii="Times New Roman" w:hAnsi="Times New Roman" w:cs="Times New Roman"/>
          <w:color w:val="0D0D0D" w:themeColor="text1" w:themeTint="F2"/>
        </w:rPr>
        <w:t>,</w:t>
      </w:r>
      <w:r w:rsidR="00E5300F" w:rsidRPr="00943C29">
        <w:rPr>
          <w:rFonts w:ascii="Times New Roman" w:hAnsi="Times New Roman" w:cs="Times New Roman"/>
          <w:color w:val="0D0D0D" w:themeColor="text1" w:themeTint="F2"/>
        </w:rPr>
        <w:t xml:space="preserve"> либо находящихся под контролем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чика/</w:t>
      </w:r>
      <w:r w:rsidR="00BE7576">
        <w:rPr>
          <w:rFonts w:ascii="Times New Roman" w:hAnsi="Times New Roman" w:cs="Times New Roman"/>
          <w:color w:val="0D0D0D" w:themeColor="text1" w:themeTint="F2"/>
        </w:rPr>
        <w:t>Генподрядчика/</w:t>
      </w:r>
      <w:r w:rsidR="00E5300F" w:rsidRPr="00943C29">
        <w:rPr>
          <w:rFonts w:ascii="Times New Roman" w:hAnsi="Times New Roman" w:cs="Times New Roman"/>
          <w:color w:val="0D0D0D" w:themeColor="text1" w:themeTint="F2"/>
        </w:rPr>
        <w:t xml:space="preserve">Заказчика, лицам, привлекаемым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E5300F" w:rsidRPr="00943C29">
        <w:rPr>
          <w:rFonts w:ascii="Times New Roman" w:hAnsi="Times New Roman" w:cs="Times New Roman"/>
          <w:color w:val="0D0D0D" w:themeColor="text1" w:themeTint="F2"/>
        </w:rPr>
        <w:t xml:space="preserve">одрядчиком для выполнения Работ по настоящему Договору, если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E5300F" w:rsidRPr="00943C29">
        <w:rPr>
          <w:rFonts w:ascii="Times New Roman" w:hAnsi="Times New Roman" w:cs="Times New Roman"/>
          <w:color w:val="0D0D0D" w:themeColor="text1" w:themeTint="F2"/>
        </w:rPr>
        <w:t xml:space="preserve">ом будет выявлено, что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E5300F" w:rsidRPr="00943C29">
        <w:rPr>
          <w:rFonts w:ascii="Times New Roman" w:hAnsi="Times New Roman" w:cs="Times New Roman"/>
          <w:color w:val="0D0D0D" w:themeColor="text1" w:themeTint="F2"/>
        </w:rPr>
        <w:t xml:space="preserve">одрядчик нарушает требования Статьи 10 Федерального Закона № 256-ФЗ «Требования к персоналу, обеспечивающему безопасность объектов топливно-энергетического комплекса». При этом указанный запрет не освобождает от исполнения своих обязательств по настоящему Договору и не продлевает сроки исполнения обязательств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E5300F" w:rsidRPr="00943C29">
        <w:rPr>
          <w:rFonts w:ascii="Times New Roman" w:hAnsi="Times New Roman" w:cs="Times New Roman"/>
          <w:color w:val="0D0D0D" w:themeColor="text1" w:themeTint="F2"/>
        </w:rPr>
        <w:t xml:space="preserve">одрядчика.  В этом случае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E5300F" w:rsidRPr="00943C29">
        <w:rPr>
          <w:rFonts w:ascii="Times New Roman" w:hAnsi="Times New Roman" w:cs="Times New Roman"/>
          <w:color w:val="0D0D0D" w:themeColor="text1" w:themeTint="F2"/>
        </w:rPr>
        <w:t>одрядчик обязан незамедлительно своими силами и за свой счет устранить обстоятельства, препятствующие выполнению Работ по настоящему Договору.</w:t>
      </w:r>
    </w:p>
    <w:p w:rsidR="000741F0" w:rsidRPr="00943C29" w:rsidRDefault="007F54ED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Неосуществление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>чиком какого-либо из своих прав по настоящему Договору, в том числе, в установленный настоящим Договором срок, не является отказом от такого права.</w:t>
      </w:r>
    </w:p>
    <w:p w:rsidR="002E188B" w:rsidRPr="00943C29" w:rsidRDefault="004861DD" w:rsidP="00221DFE">
      <w:pPr>
        <w:pStyle w:val="a6"/>
        <w:numPr>
          <w:ilvl w:val="2"/>
          <w:numId w:val="13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0741F0" w:rsidRPr="00943C29">
        <w:rPr>
          <w:rFonts w:ascii="Times New Roman" w:hAnsi="Times New Roman" w:cs="Times New Roman"/>
          <w:color w:val="0D0D0D" w:themeColor="text1" w:themeTint="F2"/>
        </w:rPr>
        <w:t>чик вправе, в случае нарушения условий договора со стороны Субподрядчика, в одностороннем порядке уменьшать сумму, подлежащую оплате за выполненные работы на сумму не выполненных или некачественно выполненных работ по договору, а также на сумму неустойки (пени, штрафов) по договору, вычитая данные суммы из текущих и последующих платежей Субподрядчику по настоящему договору и письменно уведомляя об этом Субподрядчика.</w:t>
      </w:r>
      <w:proofErr w:type="gramEnd"/>
    </w:p>
    <w:p w:rsidR="004F6EAC" w:rsidRPr="00943C29" w:rsidRDefault="00F425F3" w:rsidP="00221DFE">
      <w:pPr>
        <w:pStyle w:val="1"/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7" w:name="_Toc406092468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СТАТЬЯ 6. </w:t>
      </w:r>
      <w:r w:rsidRPr="00943C2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Прохождение </w:t>
      </w:r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внешней экспертизы</w:t>
      </w:r>
      <w:bookmarkEnd w:id="7"/>
    </w:p>
    <w:p w:rsidR="004F6EAC" w:rsidRPr="00943C29" w:rsidRDefault="00E039C4" w:rsidP="00221DFE">
      <w:pPr>
        <w:pStyle w:val="a6"/>
        <w:numPr>
          <w:ilvl w:val="1"/>
          <w:numId w:val="9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Сопровождение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087E70" w:rsidRPr="00943C29">
        <w:rPr>
          <w:rFonts w:ascii="Times New Roman" w:hAnsi="Times New Roman" w:cs="Times New Roman"/>
          <w:color w:val="0D0D0D" w:themeColor="text1" w:themeTint="F2"/>
        </w:rPr>
        <w:t xml:space="preserve"> п</w:t>
      </w:r>
      <w:r w:rsidR="00F75C6B" w:rsidRPr="00943C29">
        <w:rPr>
          <w:rFonts w:ascii="Times New Roman" w:hAnsi="Times New Roman" w:cs="Times New Roman"/>
          <w:color w:val="0D0D0D" w:themeColor="text1" w:themeTint="F2"/>
        </w:rPr>
        <w:t>рохождени</w:t>
      </w:r>
      <w:r w:rsidR="00087E70" w:rsidRPr="00943C29">
        <w:rPr>
          <w:rFonts w:ascii="Times New Roman" w:hAnsi="Times New Roman" w:cs="Times New Roman"/>
          <w:color w:val="0D0D0D" w:themeColor="text1" w:themeTint="F2"/>
        </w:rPr>
        <w:t>я</w:t>
      </w:r>
      <w:r w:rsidR="006E3BE6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82615C" w:rsidRPr="00943C29">
        <w:rPr>
          <w:rFonts w:ascii="Times New Roman" w:hAnsi="Times New Roman" w:cs="Times New Roman"/>
          <w:color w:val="0D0D0D" w:themeColor="text1" w:themeTint="F2"/>
        </w:rPr>
        <w:t>Государственной экспертизы/ Негосударственной эксперти</w:t>
      </w:r>
      <w:r w:rsidR="00554012" w:rsidRPr="00943C29">
        <w:rPr>
          <w:rFonts w:ascii="Times New Roman" w:hAnsi="Times New Roman" w:cs="Times New Roman"/>
          <w:color w:val="0D0D0D" w:themeColor="text1" w:themeTint="F2"/>
        </w:rPr>
        <w:t xml:space="preserve">зы или иной внешней экспертизы </w:t>
      </w:r>
      <w:r w:rsidR="006674C1" w:rsidRPr="00943C29">
        <w:rPr>
          <w:rFonts w:ascii="Times New Roman" w:hAnsi="Times New Roman" w:cs="Times New Roman"/>
          <w:color w:val="0D0D0D" w:themeColor="text1" w:themeTint="F2"/>
        </w:rPr>
        <w:t xml:space="preserve">в соответствии с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адани</w:t>
      </w:r>
      <w:r w:rsidR="004A3CB3" w:rsidRPr="00943C29">
        <w:rPr>
          <w:rFonts w:ascii="Times New Roman" w:hAnsi="Times New Roman" w:cs="Times New Roman"/>
          <w:color w:val="0D0D0D" w:themeColor="text1" w:themeTint="F2"/>
        </w:rPr>
        <w:t>е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м на проектирование</w:t>
      </w:r>
      <w:r w:rsidR="006674C1" w:rsidRPr="00943C29">
        <w:rPr>
          <w:rFonts w:ascii="Times New Roman" w:hAnsi="Times New Roman" w:cs="Times New Roman"/>
          <w:color w:val="0D0D0D" w:themeColor="text1" w:themeTint="F2"/>
        </w:rPr>
        <w:t xml:space="preserve">  может</w:t>
      </w:r>
      <w:r w:rsidR="00F75C6B" w:rsidRPr="00943C29">
        <w:rPr>
          <w:rFonts w:ascii="Times New Roman" w:hAnsi="Times New Roman" w:cs="Times New Roman"/>
          <w:color w:val="0D0D0D" w:themeColor="text1" w:themeTint="F2"/>
        </w:rPr>
        <w:t xml:space="preserve"> являт</w:t>
      </w:r>
      <w:r w:rsidR="006674C1" w:rsidRPr="00943C29">
        <w:rPr>
          <w:rFonts w:ascii="Times New Roman" w:hAnsi="Times New Roman" w:cs="Times New Roman"/>
          <w:color w:val="0D0D0D" w:themeColor="text1" w:themeTint="F2"/>
        </w:rPr>
        <w:t>ь</w:t>
      </w:r>
      <w:r w:rsidR="00F75C6B" w:rsidRPr="00943C29">
        <w:rPr>
          <w:rFonts w:ascii="Times New Roman" w:hAnsi="Times New Roman" w:cs="Times New Roman"/>
          <w:color w:val="0D0D0D" w:themeColor="text1" w:themeTint="F2"/>
        </w:rPr>
        <w:t xml:space="preserve">ся одним из </w:t>
      </w:r>
      <w:r w:rsidR="003A5855" w:rsidRPr="00943C29">
        <w:rPr>
          <w:rFonts w:ascii="Times New Roman" w:hAnsi="Times New Roman" w:cs="Times New Roman"/>
          <w:color w:val="0D0D0D" w:themeColor="text1" w:themeTint="F2"/>
        </w:rPr>
        <w:t>Э</w:t>
      </w:r>
      <w:r w:rsidR="00F75C6B" w:rsidRPr="00943C29">
        <w:rPr>
          <w:rFonts w:ascii="Times New Roman" w:hAnsi="Times New Roman" w:cs="Times New Roman"/>
          <w:color w:val="0D0D0D" w:themeColor="text1" w:themeTint="F2"/>
        </w:rPr>
        <w:t xml:space="preserve">тапов </w:t>
      </w:r>
      <w:r w:rsidR="000A176B" w:rsidRPr="00943C29">
        <w:rPr>
          <w:rFonts w:ascii="Times New Roman" w:hAnsi="Times New Roman" w:cs="Times New Roman"/>
          <w:color w:val="0D0D0D" w:themeColor="text1" w:themeTint="F2"/>
        </w:rPr>
        <w:t>Р</w:t>
      </w:r>
      <w:r w:rsidR="00F75C6B" w:rsidRPr="00943C29">
        <w:rPr>
          <w:rFonts w:ascii="Times New Roman" w:hAnsi="Times New Roman" w:cs="Times New Roman"/>
          <w:color w:val="0D0D0D" w:themeColor="text1" w:themeTint="F2"/>
        </w:rPr>
        <w:t>абот</w:t>
      </w:r>
      <w:r w:rsidR="006674C1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75C6B" w:rsidRPr="00943C29">
        <w:rPr>
          <w:rFonts w:ascii="Times New Roman" w:hAnsi="Times New Roman" w:cs="Times New Roman"/>
          <w:color w:val="0D0D0D" w:themeColor="text1" w:themeTint="F2"/>
        </w:rPr>
        <w:t>и указывается соответственным образо</w:t>
      </w:r>
      <w:r w:rsidR="003270CE" w:rsidRPr="00943C29">
        <w:rPr>
          <w:rFonts w:ascii="Times New Roman" w:hAnsi="Times New Roman" w:cs="Times New Roman"/>
          <w:color w:val="0D0D0D" w:themeColor="text1" w:themeTint="F2"/>
        </w:rPr>
        <w:t>м</w:t>
      </w:r>
      <w:r w:rsidR="00F75C6B" w:rsidRPr="00943C29">
        <w:rPr>
          <w:rFonts w:ascii="Times New Roman" w:hAnsi="Times New Roman" w:cs="Times New Roman"/>
          <w:color w:val="0D0D0D" w:themeColor="text1" w:themeTint="F2"/>
        </w:rPr>
        <w:t xml:space="preserve"> в Календарном плане. </w:t>
      </w:r>
      <w:proofErr w:type="gramStart"/>
      <w:r w:rsidR="00F75C6B" w:rsidRPr="00943C29">
        <w:rPr>
          <w:rFonts w:ascii="Times New Roman" w:hAnsi="Times New Roman" w:cs="Times New Roman"/>
          <w:color w:val="0D0D0D" w:themeColor="text1" w:themeTint="F2"/>
        </w:rPr>
        <w:t xml:space="preserve">Основанием для начала выполнения этапа прохождения </w:t>
      </w:r>
      <w:r w:rsidR="0082615C" w:rsidRPr="00943C29">
        <w:rPr>
          <w:rFonts w:ascii="Times New Roman" w:hAnsi="Times New Roman" w:cs="Times New Roman"/>
          <w:color w:val="0D0D0D" w:themeColor="text1" w:themeTint="F2"/>
        </w:rPr>
        <w:t xml:space="preserve">Государственной экспертизы/ Негосударственной экспертизы или иной внешней экспертизы </w:t>
      </w:r>
      <w:r w:rsidR="006E3BE6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75C6B" w:rsidRPr="00943C29">
        <w:rPr>
          <w:rFonts w:ascii="Times New Roman" w:hAnsi="Times New Roman" w:cs="Times New Roman"/>
          <w:color w:val="0D0D0D" w:themeColor="text1" w:themeTint="F2"/>
        </w:rPr>
        <w:t xml:space="preserve">является принятие и подписание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F75C6B" w:rsidRPr="00943C29">
        <w:rPr>
          <w:rFonts w:ascii="Times New Roman" w:hAnsi="Times New Roman" w:cs="Times New Roman"/>
          <w:color w:val="0D0D0D" w:themeColor="text1" w:themeTint="F2"/>
        </w:rPr>
        <w:t xml:space="preserve">ом Актов сдачи-приемки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 xml:space="preserve">выполненных </w:t>
      </w:r>
      <w:r w:rsidR="00F75C6B" w:rsidRPr="00943C29">
        <w:rPr>
          <w:rFonts w:ascii="Times New Roman" w:hAnsi="Times New Roman" w:cs="Times New Roman"/>
          <w:color w:val="0D0D0D" w:themeColor="text1" w:themeTint="F2"/>
        </w:rPr>
        <w:t>работ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 xml:space="preserve"> (услуг)</w:t>
      </w:r>
      <w:r w:rsidR="00F75C6B" w:rsidRPr="00943C29">
        <w:rPr>
          <w:rFonts w:ascii="Times New Roman" w:hAnsi="Times New Roman" w:cs="Times New Roman"/>
          <w:color w:val="0D0D0D" w:themeColor="text1" w:themeTint="F2"/>
        </w:rPr>
        <w:t xml:space="preserve"> по предшествующим </w:t>
      </w:r>
      <w:r w:rsidR="003A5855" w:rsidRPr="00943C29">
        <w:rPr>
          <w:rFonts w:ascii="Times New Roman" w:hAnsi="Times New Roman" w:cs="Times New Roman"/>
          <w:color w:val="0D0D0D" w:themeColor="text1" w:themeTint="F2"/>
        </w:rPr>
        <w:t>Этапам</w:t>
      </w:r>
      <w:r w:rsidR="001C40A6" w:rsidRPr="00943C29">
        <w:rPr>
          <w:rFonts w:ascii="Times New Roman" w:hAnsi="Times New Roman" w:cs="Times New Roman"/>
          <w:color w:val="0D0D0D" w:themeColor="text1" w:themeTint="F2"/>
        </w:rPr>
        <w:t xml:space="preserve">, наличие выданной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1C40A6" w:rsidRPr="00943C29">
        <w:rPr>
          <w:rFonts w:ascii="Times New Roman" w:hAnsi="Times New Roman" w:cs="Times New Roman"/>
          <w:color w:val="0D0D0D" w:themeColor="text1" w:themeTint="F2"/>
        </w:rPr>
        <w:t xml:space="preserve">ом, в соответствии с пунктом 6.2. настоящего Договора, доверенности представителю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1C40A6" w:rsidRPr="00943C29">
        <w:rPr>
          <w:rFonts w:ascii="Times New Roman" w:hAnsi="Times New Roman" w:cs="Times New Roman"/>
          <w:color w:val="0D0D0D" w:themeColor="text1" w:themeTint="F2"/>
        </w:rPr>
        <w:t xml:space="preserve">одрядчика и передачи представителю </w:t>
      </w:r>
      <w:r w:rsidR="00642227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1C40A6" w:rsidRPr="00943C29">
        <w:rPr>
          <w:rFonts w:ascii="Times New Roman" w:hAnsi="Times New Roman" w:cs="Times New Roman"/>
          <w:color w:val="0D0D0D" w:themeColor="text1" w:themeTint="F2"/>
        </w:rPr>
        <w:t xml:space="preserve">одрядчика иных документов, предъявляемых при прохождении экспертизы, которые отсутствуют у 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Субподрядчика</w:t>
      </w:r>
      <w:r w:rsidR="001C40A6" w:rsidRPr="00943C29">
        <w:rPr>
          <w:rFonts w:ascii="Times New Roman" w:hAnsi="Times New Roman" w:cs="Times New Roman"/>
          <w:color w:val="0D0D0D" w:themeColor="text1" w:themeTint="F2"/>
        </w:rPr>
        <w:t xml:space="preserve"> и имеются только у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1C40A6"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="00F75C6B" w:rsidRPr="00943C29">
        <w:rPr>
          <w:rFonts w:ascii="Times New Roman" w:hAnsi="Times New Roman" w:cs="Times New Roman"/>
          <w:color w:val="0D0D0D" w:themeColor="text1" w:themeTint="F2"/>
        </w:rPr>
        <w:t>.</w:t>
      </w:r>
      <w:proofErr w:type="gramEnd"/>
    </w:p>
    <w:p w:rsidR="00800D98" w:rsidRPr="00943C29" w:rsidRDefault="00800D98" w:rsidP="00221DFE">
      <w:pPr>
        <w:pStyle w:val="a6"/>
        <w:numPr>
          <w:ilvl w:val="1"/>
          <w:numId w:val="9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По обращению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 в соответствии с Календарным планом для предоставления Результатов Инженерных изысканий </w:t>
      </w:r>
      <w:r w:rsidR="005721BA" w:rsidRPr="00943C29">
        <w:rPr>
          <w:rFonts w:ascii="Times New Roman" w:hAnsi="Times New Roman" w:cs="Times New Roman"/>
          <w:color w:val="0D0D0D" w:themeColor="text1" w:themeTint="F2"/>
        </w:rPr>
        <w:t xml:space="preserve">и/или Проектной документации на </w:t>
      </w:r>
      <w:r w:rsidR="0082615C" w:rsidRPr="00943C29">
        <w:rPr>
          <w:rFonts w:ascii="Times New Roman" w:hAnsi="Times New Roman" w:cs="Times New Roman"/>
          <w:color w:val="0D0D0D" w:themeColor="text1" w:themeTint="F2"/>
        </w:rPr>
        <w:t>Государственную экспертизу/ Негосударственную эксперти</w:t>
      </w:r>
      <w:r w:rsidR="00554012" w:rsidRPr="00943C29">
        <w:rPr>
          <w:rFonts w:ascii="Times New Roman" w:hAnsi="Times New Roman" w:cs="Times New Roman"/>
          <w:color w:val="0D0D0D" w:themeColor="text1" w:themeTint="F2"/>
        </w:rPr>
        <w:t xml:space="preserve">зу или иной внешнюю экспертизу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предоставляет</w:t>
      </w:r>
      <w:r w:rsidR="00A4238F" w:rsidRPr="00943C29">
        <w:rPr>
          <w:rFonts w:ascii="Times New Roman" w:hAnsi="Times New Roman" w:cs="Times New Roman"/>
          <w:color w:val="0D0D0D" w:themeColor="text1" w:themeTint="F2"/>
        </w:rPr>
        <w:t xml:space="preserve"> представителю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соответствующую доверенность на </w:t>
      </w:r>
      <w:r w:rsidR="00A4238F" w:rsidRPr="00943C29">
        <w:rPr>
          <w:rFonts w:ascii="Times New Roman" w:hAnsi="Times New Roman" w:cs="Times New Roman"/>
          <w:color w:val="0D0D0D" w:themeColor="text1" w:themeTint="F2"/>
        </w:rPr>
        <w:t xml:space="preserve">исполнение функции заявителя и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представление его интересов, связанных с получением всех </w:t>
      </w:r>
      <w:r w:rsidR="00EF5A56" w:rsidRPr="00943C29">
        <w:rPr>
          <w:rFonts w:ascii="Times New Roman" w:hAnsi="Times New Roman" w:cs="Times New Roman"/>
          <w:color w:val="0D0D0D" w:themeColor="text1" w:themeTint="F2"/>
        </w:rPr>
        <w:t>необходимых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заключений и экспертиз</w:t>
      </w:r>
      <w:r w:rsidR="005721BA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0B67A1" w:rsidRPr="00943C29" w:rsidRDefault="00A35FD2" w:rsidP="00221DFE">
      <w:pPr>
        <w:pStyle w:val="a6"/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</w:t>
      </w:r>
      <w:r w:rsidR="00A4238F" w:rsidRPr="00943C29">
        <w:rPr>
          <w:rFonts w:ascii="Times New Roman" w:hAnsi="Times New Roman" w:cs="Times New Roman"/>
          <w:color w:val="0D0D0D" w:themeColor="text1" w:themeTint="F2"/>
        </w:rPr>
        <w:t xml:space="preserve">Документы, подтверждающие полномочия представителя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A4238F" w:rsidRPr="00943C29">
        <w:rPr>
          <w:rFonts w:ascii="Times New Roman" w:hAnsi="Times New Roman" w:cs="Times New Roman"/>
          <w:color w:val="0D0D0D" w:themeColor="text1" w:themeTint="F2"/>
        </w:rPr>
        <w:t xml:space="preserve"> выступать заявителем и действовать от имени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A4238F" w:rsidRPr="00943C29">
        <w:rPr>
          <w:rFonts w:ascii="Times New Roman" w:hAnsi="Times New Roman" w:cs="Times New Roman"/>
          <w:color w:val="0D0D0D" w:themeColor="text1" w:themeTint="F2"/>
        </w:rPr>
        <w:t>а, должны содержать полномочия на заключение, изменение, исполнение, расторжение договора о проведении государственной экспертизы.</w:t>
      </w:r>
    </w:p>
    <w:p w:rsidR="0082615C" w:rsidRPr="00943C29" w:rsidRDefault="006E1493" w:rsidP="00221DFE">
      <w:pPr>
        <w:pStyle w:val="a6"/>
        <w:numPr>
          <w:ilvl w:val="1"/>
          <w:numId w:val="9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необходимости проведения Государственной экспертизы результатов Инженерных изысканий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и/или Проектной документации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производит оплату работ по проведению государственной экспертизы самостоятельно на основании договора, заключенного с организацией, осуществляющей государственную экспертизу.</w:t>
      </w:r>
    </w:p>
    <w:p w:rsidR="000761E5" w:rsidRPr="00943C29" w:rsidRDefault="00A35FD2" w:rsidP="00221DFE">
      <w:pPr>
        <w:pStyle w:val="a6"/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</w:t>
      </w:r>
      <w:r w:rsidR="0082615C" w:rsidRPr="00943C29">
        <w:rPr>
          <w:rFonts w:ascii="Times New Roman" w:hAnsi="Times New Roman" w:cs="Times New Roman"/>
          <w:color w:val="0D0D0D" w:themeColor="text1" w:themeTint="F2"/>
        </w:rPr>
        <w:t>При проведении Государственной экспертизы/ Негосударственной экспертизы или иной</w:t>
      </w:r>
      <w:r w:rsidR="00554012" w:rsidRPr="00943C29">
        <w:rPr>
          <w:rFonts w:ascii="Times New Roman" w:hAnsi="Times New Roman" w:cs="Times New Roman"/>
          <w:color w:val="0D0D0D" w:themeColor="text1" w:themeTint="F2"/>
        </w:rPr>
        <w:t xml:space="preserve"> внешней экспертизы </w:t>
      </w:r>
      <w:r w:rsidR="0082615C" w:rsidRPr="00943C29">
        <w:rPr>
          <w:rFonts w:ascii="Times New Roman" w:hAnsi="Times New Roman" w:cs="Times New Roman"/>
          <w:color w:val="0D0D0D" w:themeColor="text1" w:themeTint="F2"/>
        </w:rPr>
        <w:t xml:space="preserve">результатов Инженерных изысканий и/или Проектной документации </w:t>
      </w:r>
      <w:r w:rsidR="000761E5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82615C" w:rsidRPr="00943C29">
        <w:rPr>
          <w:rFonts w:ascii="Times New Roman" w:hAnsi="Times New Roman" w:cs="Times New Roman"/>
          <w:color w:val="0D0D0D" w:themeColor="text1" w:themeTint="F2"/>
        </w:rPr>
        <w:t xml:space="preserve">одрядчик производит оплату работ по проведению </w:t>
      </w:r>
      <w:bookmarkStart w:id="8" w:name="ТекстовоеПоле195"/>
      <w:r w:rsidR="0082615C" w:rsidRPr="00943C29">
        <w:rPr>
          <w:rFonts w:ascii="Times New Roman" w:hAnsi="Times New Roman" w:cs="Times New Roman"/>
          <w:color w:val="0D0D0D" w:themeColor="text1" w:themeTint="F2"/>
        </w:rPr>
        <w:t xml:space="preserve">Негосударственной экспертизы / иных внешних экспертиз </w:t>
      </w:r>
      <w:bookmarkEnd w:id="8"/>
      <w:r w:rsidR="0082615C" w:rsidRPr="00943C29">
        <w:rPr>
          <w:rFonts w:ascii="Times New Roman" w:hAnsi="Times New Roman" w:cs="Times New Roman"/>
          <w:color w:val="0D0D0D" w:themeColor="text1" w:themeTint="F2"/>
        </w:rPr>
        <w:t xml:space="preserve"> самостоятельно на основании договора, заключенного с организацией, осуществляющей негосударственную экспертизу, </w:t>
      </w:r>
      <w:proofErr w:type="gramStart"/>
      <w:r w:rsidR="0082615C" w:rsidRPr="00943C29">
        <w:rPr>
          <w:rFonts w:ascii="Times New Roman" w:hAnsi="Times New Roman" w:cs="Times New Roman"/>
          <w:color w:val="0D0D0D" w:themeColor="text1" w:themeTint="F2"/>
        </w:rPr>
        <w:t>с</w:t>
      </w:r>
      <w:proofErr w:type="gramEnd"/>
      <w:r w:rsidR="0082615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Start"/>
      <w:r w:rsidR="0082615C" w:rsidRPr="00943C29">
        <w:rPr>
          <w:rFonts w:ascii="Times New Roman" w:hAnsi="Times New Roman" w:cs="Times New Roman"/>
          <w:color w:val="0D0D0D" w:themeColor="text1" w:themeTint="F2"/>
        </w:rPr>
        <w:t>последующем</w:t>
      </w:r>
      <w:proofErr w:type="gramEnd"/>
      <w:r w:rsidR="0082615C" w:rsidRPr="00943C29">
        <w:rPr>
          <w:rFonts w:ascii="Times New Roman" w:hAnsi="Times New Roman" w:cs="Times New Roman"/>
          <w:color w:val="0D0D0D" w:themeColor="text1" w:themeTint="F2"/>
        </w:rPr>
        <w:t xml:space="preserve"> возмещением данных затрат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0761E5" w:rsidRPr="00943C29">
        <w:rPr>
          <w:rFonts w:ascii="Times New Roman" w:hAnsi="Times New Roman" w:cs="Times New Roman"/>
          <w:color w:val="0D0D0D" w:themeColor="text1" w:themeTint="F2"/>
        </w:rPr>
        <w:t>чиком</w:t>
      </w:r>
      <w:r w:rsidR="0082615C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0761E5" w:rsidRPr="00943C29" w:rsidRDefault="00A35FD2" w:rsidP="00221DFE">
      <w:pPr>
        <w:pStyle w:val="a6"/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 </w:t>
      </w:r>
      <w:r w:rsidR="000761E5" w:rsidRPr="00943C29">
        <w:rPr>
          <w:rFonts w:ascii="Times New Roman" w:hAnsi="Times New Roman" w:cs="Times New Roman"/>
          <w:color w:val="0D0D0D" w:themeColor="text1" w:themeTint="F2"/>
        </w:rPr>
        <w:t xml:space="preserve">Стоимость проведения </w:t>
      </w:r>
      <w:bookmarkStart w:id="9" w:name="ТекстовоеПоле196"/>
      <w:r w:rsidR="000761E5" w:rsidRPr="00943C29">
        <w:rPr>
          <w:rFonts w:ascii="Times New Roman" w:hAnsi="Times New Roman" w:cs="Times New Roman"/>
          <w:color w:val="0D0D0D" w:themeColor="text1" w:themeTint="F2"/>
        </w:rPr>
        <w:t>Негосударственной экспертизы /иных внешних экспертиз</w:t>
      </w:r>
      <w:bookmarkEnd w:id="9"/>
      <w:r w:rsidR="000761E5" w:rsidRPr="00943C29">
        <w:rPr>
          <w:rFonts w:ascii="Times New Roman" w:hAnsi="Times New Roman" w:cs="Times New Roman"/>
          <w:color w:val="0D0D0D" w:themeColor="text1" w:themeTint="F2"/>
        </w:rPr>
        <w:t xml:space="preserve"> компенсируется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0761E5" w:rsidRPr="00943C29">
        <w:rPr>
          <w:rFonts w:ascii="Times New Roman" w:hAnsi="Times New Roman" w:cs="Times New Roman"/>
          <w:color w:val="0D0D0D" w:themeColor="text1" w:themeTint="F2"/>
        </w:rPr>
        <w:t xml:space="preserve">чиком, в срок не позднее </w:t>
      </w:r>
      <w:r w:rsidR="000761E5" w:rsidRPr="00E07A36">
        <w:rPr>
          <w:rFonts w:ascii="Times New Roman" w:hAnsi="Times New Roman" w:cs="Times New Roman"/>
          <w:color w:val="FF0000"/>
        </w:rPr>
        <w:t>9</w:t>
      </w:r>
      <w:r w:rsidR="00E07A36" w:rsidRPr="00E07A36">
        <w:rPr>
          <w:rFonts w:ascii="Times New Roman" w:hAnsi="Times New Roman" w:cs="Times New Roman"/>
          <w:color w:val="FF0000"/>
        </w:rPr>
        <w:t>5</w:t>
      </w:r>
      <w:r w:rsidR="000761E5" w:rsidRPr="00E07A36">
        <w:rPr>
          <w:rFonts w:ascii="Times New Roman" w:hAnsi="Times New Roman" w:cs="Times New Roman"/>
          <w:color w:val="FF0000"/>
        </w:rPr>
        <w:t xml:space="preserve"> (девяност</w:t>
      </w:r>
      <w:r w:rsidR="00E07A36" w:rsidRPr="00E07A36">
        <w:rPr>
          <w:rFonts w:ascii="Times New Roman" w:hAnsi="Times New Roman" w:cs="Times New Roman"/>
          <w:color w:val="FF0000"/>
        </w:rPr>
        <w:t>а пяти</w:t>
      </w:r>
      <w:r w:rsidR="000761E5" w:rsidRPr="00E07A36">
        <w:rPr>
          <w:rFonts w:ascii="Times New Roman" w:hAnsi="Times New Roman" w:cs="Times New Roman"/>
          <w:color w:val="FF0000"/>
        </w:rPr>
        <w:t xml:space="preserve">) </w:t>
      </w:r>
      <w:r w:rsidR="000761E5" w:rsidRPr="00943C29">
        <w:rPr>
          <w:rFonts w:ascii="Times New Roman" w:hAnsi="Times New Roman" w:cs="Times New Roman"/>
          <w:color w:val="0D0D0D" w:themeColor="text1" w:themeTint="F2"/>
        </w:rPr>
        <w:t>дней, на основании отчета об исполнении поручения, составленного в свободной форме, и подтверждающих документов от органа внешней экспертизы (договор и счет), предоставленных Субподрядчиком</w:t>
      </w:r>
      <w:r w:rsidR="00E07A36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E07A36" w:rsidRPr="00297D62">
        <w:rPr>
          <w:rFonts w:ascii="Times New Roman" w:hAnsi="Times New Roman" w:cs="Times New Roman"/>
          <w:bCs/>
          <w:iCs/>
          <w:color w:val="FF0000"/>
        </w:rPr>
        <w:t xml:space="preserve">при условии получения </w:t>
      </w:r>
      <w:r w:rsidR="00221DFE">
        <w:rPr>
          <w:rFonts w:ascii="Times New Roman" w:hAnsi="Times New Roman" w:cs="Times New Roman"/>
          <w:bCs/>
          <w:iCs/>
          <w:color w:val="FF0000"/>
        </w:rPr>
        <w:t>д</w:t>
      </w:r>
      <w:r w:rsidR="00E07A36" w:rsidRPr="00297D62">
        <w:rPr>
          <w:rFonts w:ascii="Times New Roman" w:hAnsi="Times New Roman" w:cs="Times New Roman"/>
          <w:bCs/>
          <w:iCs/>
          <w:color w:val="FF0000"/>
        </w:rPr>
        <w:t>енежных средств от Генподрядчика ОАО «</w:t>
      </w:r>
      <w:proofErr w:type="spellStart"/>
      <w:r w:rsidR="00E07A36" w:rsidRPr="00297D62">
        <w:rPr>
          <w:rFonts w:ascii="Times New Roman" w:hAnsi="Times New Roman" w:cs="Times New Roman"/>
          <w:bCs/>
          <w:iCs/>
          <w:color w:val="FF0000"/>
        </w:rPr>
        <w:t>ТомскНИПИнефть</w:t>
      </w:r>
      <w:proofErr w:type="spellEnd"/>
      <w:proofErr w:type="gramStart"/>
      <w:r w:rsidR="00E07A36" w:rsidRPr="00297D62">
        <w:rPr>
          <w:rFonts w:ascii="Times New Roman" w:hAnsi="Times New Roman" w:cs="Times New Roman"/>
          <w:bCs/>
          <w:iCs/>
          <w:color w:val="FF0000"/>
        </w:rPr>
        <w:t>»;</w:t>
      </w:r>
      <w:r w:rsidR="000761E5" w:rsidRPr="00943C29">
        <w:rPr>
          <w:rFonts w:ascii="Times New Roman" w:hAnsi="Times New Roman" w:cs="Times New Roman"/>
          <w:color w:val="0D0D0D" w:themeColor="text1" w:themeTint="F2"/>
        </w:rPr>
        <w:t>.</w:t>
      </w:r>
      <w:proofErr w:type="gramEnd"/>
    </w:p>
    <w:p w:rsidR="000761E5" w:rsidRPr="00943C29" w:rsidRDefault="000761E5" w:rsidP="00A35FD2">
      <w:pPr>
        <w:pStyle w:val="a6"/>
        <w:numPr>
          <w:ilvl w:val="1"/>
          <w:numId w:val="9"/>
        </w:numPr>
        <w:spacing w:before="120" w:after="0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Субподрядчик по поручению и от имени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чика осуществляет действия, необходимые для получения положительных заключений </w:t>
      </w:r>
      <w:bookmarkStart w:id="10" w:name="ТекстовоеПоле198"/>
      <w:r w:rsidRPr="00943C29">
        <w:rPr>
          <w:rFonts w:ascii="Times New Roman" w:hAnsi="Times New Roman" w:cs="Times New Roman"/>
          <w:color w:val="0D0D0D" w:themeColor="text1" w:themeTint="F2"/>
        </w:rPr>
        <w:t>Государственной экспертизы /Негосударственной экспертизы или иной внешней экспертизы</w:t>
      </w:r>
      <w:bookmarkEnd w:id="10"/>
      <w:r w:rsidR="00554012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>Результатов Инженерных изысканий и Проектной документации, в частности, согласовывает с компетентными органами государственной власти и местного самоуправления готовые Результаты Инженерных изысканий и Проектную Документацию.</w:t>
      </w:r>
    </w:p>
    <w:p w:rsidR="00A35FD2" w:rsidRPr="00943C29" w:rsidRDefault="00A4238F" w:rsidP="00221DFE">
      <w:pPr>
        <w:pStyle w:val="a6"/>
        <w:numPr>
          <w:ilvl w:val="1"/>
          <w:numId w:val="9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Представитель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выступавший в </w:t>
      </w:r>
      <w:r w:rsidR="00A731AC" w:rsidRPr="00943C29">
        <w:rPr>
          <w:rFonts w:ascii="Times New Roman" w:hAnsi="Times New Roman" w:cs="Times New Roman"/>
          <w:color w:val="0D0D0D" w:themeColor="text1" w:themeTint="F2"/>
        </w:rPr>
        <w:t xml:space="preserve">роли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заявителя от имени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а,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 xml:space="preserve"> обязан предоставить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>у оригиналы/копии</w:t>
      </w:r>
      <w:r w:rsidR="001663A7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>заключения</w:t>
      </w:r>
      <w:r w:rsidR="0052601A" w:rsidRPr="00943C29">
        <w:rPr>
          <w:rFonts w:ascii="Times New Roman" w:hAnsi="Times New Roman" w:cs="Times New Roman"/>
          <w:color w:val="0D0D0D" w:themeColor="text1" w:themeTint="F2"/>
        </w:rPr>
        <w:t xml:space="preserve"> Государственной/Негосударственной</w:t>
      </w:r>
      <w:r w:rsidR="0027289E" w:rsidRPr="00943C29">
        <w:rPr>
          <w:rFonts w:ascii="Times New Roman" w:hAnsi="Times New Roman" w:cs="Times New Roman"/>
          <w:color w:val="0D0D0D" w:themeColor="text1" w:themeTint="F2"/>
        </w:rPr>
        <w:t xml:space="preserve"> экспертизы.</w:t>
      </w:r>
    </w:p>
    <w:p w:rsidR="004F6EAC" w:rsidRPr="00943C29" w:rsidRDefault="000761E5" w:rsidP="00221DFE">
      <w:pPr>
        <w:pStyle w:val="a6"/>
        <w:numPr>
          <w:ilvl w:val="1"/>
          <w:numId w:val="9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получения отрицательного заключения по Проектной документации или Инженерным изысканиям по итогам прохождения </w:t>
      </w:r>
      <w:bookmarkStart w:id="11" w:name="ТекстовоеПоле200"/>
      <w:r w:rsidRPr="00943C29">
        <w:rPr>
          <w:rFonts w:ascii="Times New Roman" w:hAnsi="Times New Roman" w:cs="Times New Roman"/>
          <w:color w:val="0D0D0D" w:themeColor="text1" w:themeTint="F2"/>
        </w:rPr>
        <w:t xml:space="preserve">Государственной экспертизы / Негосударственной экспертизы или иной внешней экспертизы </w:t>
      </w:r>
      <w:bookmarkEnd w:id="11"/>
      <w:r w:rsidRPr="00943C29">
        <w:rPr>
          <w:rFonts w:ascii="Times New Roman" w:hAnsi="Times New Roman" w:cs="Times New Roman"/>
          <w:color w:val="0D0D0D" w:themeColor="text1" w:themeTint="F2"/>
        </w:rPr>
        <w:t xml:space="preserve">вследствие допущенных Субподрядчиком </w:t>
      </w:r>
      <w:r w:rsidR="00B35398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="00F22907" w:rsidRPr="00943C29">
        <w:rPr>
          <w:rFonts w:ascii="Times New Roman" w:hAnsi="Times New Roman" w:cs="Times New Roman"/>
          <w:color w:val="0D0D0D" w:themeColor="text1" w:themeTint="F2"/>
        </w:rPr>
        <w:t xml:space="preserve">едостатков,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F22907" w:rsidRPr="00943C29">
        <w:rPr>
          <w:rFonts w:ascii="Times New Roman" w:hAnsi="Times New Roman" w:cs="Times New Roman"/>
          <w:color w:val="0D0D0D" w:themeColor="text1" w:themeTint="F2"/>
        </w:rPr>
        <w:t xml:space="preserve"> обязуется </w:t>
      </w:r>
      <w:r w:rsidR="00F23B44" w:rsidRPr="00943C29">
        <w:rPr>
          <w:rFonts w:ascii="Times New Roman" w:hAnsi="Times New Roman" w:cs="Times New Roman"/>
          <w:color w:val="0D0D0D" w:themeColor="text1" w:themeTint="F2"/>
        </w:rPr>
        <w:t xml:space="preserve">за свой счет </w:t>
      </w:r>
      <w:r w:rsidR="00F22907" w:rsidRPr="00943C29">
        <w:rPr>
          <w:rFonts w:ascii="Times New Roman" w:hAnsi="Times New Roman" w:cs="Times New Roman"/>
          <w:color w:val="0D0D0D" w:themeColor="text1" w:themeTint="F2"/>
        </w:rPr>
        <w:t xml:space="preserve">и в сроки, установленные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F22907" w:rsidRPr="00943C29">
        <w:rPr>
          <w:rFonts w:ascii="Times New Roman" w:hAnsi="Times New Roman" w:cs="Times New Roman"/>
          <w:color w:val="0D0D0D" w:themeColor="text1" w:themeTint="F2"/>
        </w:rPr>
        <w:t>ом</w:t>
      </w:r>
      <w:r w:rsidR="00014021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="00F22907" w:rsidRPr="00943C29">
        <w:rPr>
          <w:rFonts w:ascii="Times New Roman" w:hAnsi="Times New Roman" w:cs="Times New Roman"/>
          <w:color w:val="0D0D0D" w:themeColor="text1" w:themeTint="F2"/>
        </w:rPr>
        <w:t xml:space="preserve"> устранить все выявленные </w:t>
      </w:r>
      <w:r w:rsidR="00B35398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="00F22907" w:rsidRPr="00943C29">
        <w:rPr>
          <w:rFonts w:ascii="Times New Roman" w:hAnsi="Times New Roman" w:cs="Times New Roman"/>
          <w:color w:val="0D0D0D" w:themeColor="text1" w:themeTint="F2"/>
        </w:rPr>
        <w:t xml:space="preserve">едостатки. </w:t>
      </w:r>
      <w:r w:rsidR="00E0419B" w:rsidRPr="00943C29">
        <w:rPr>
          <w:rFonts w:ascii="Times New Roman" w:hAnsi="Times New Roman" w:cs="Times New Roman"/>
          <w:color w:val="0D0D0D" w:themeColor="text1" w:themeTint="F2"/>
        </w:rPr>
        <w:t xml:space="preserve">Повторное прохождение Государственной экспертизы проводится силами и за счёт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F23B44" w:rsidRPr="00943C29">
        <w:rPr>
          <w:rFonts w:ascii="Times New Roman" w:hAnsi="Times New Roman" w:cs="Times New Roman"/>
          <w:color w:val="0D0D0D" w:themeColor="text1" w:themeTint="F2"/>
        </w:rPr>
        <w:t xml:space="preserve">, а также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F23B44" w:rsidRPr="00943C29">
        <w:rPr>
          <w:rFonts w:ascii="Times New Roman" w:hAnsi="Times New Roman" w:cs="Times New Roman"/>
          <w:color w:val="0D0D0D" w:themeColor="text1" w:themeTint="F2"/>
        </w:rPr>
        <w:t xml:space="preserve"> обязан возместить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F23B44" w:rsidRPr="00943C29">
        <w:rPr>
          <w:rFonts w:ascii="Times New Roman" w:hAnsi="Times New Roman" w:cs="Times New Roman"/>
          <w:color w:val="0D0D0D" w:themeColor="text1" w:themeTint="F2"/>
        </w:rPr>
        <w:t>у затраты, связанные с повторным прохождением Государственной экспертизы</w:t>
      </w:r>
      <w:r w:rsidR="00E0419B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="00A4238F" w:rsidRPr="00943C29">
        <w:rPr>
          <w:rFonts w:ascii="Times New Roman" w:hAnsi="Times New Roman" w:cs="Times New Roman"/>
          <w:color w:val="0D0D0D" w:themeColor="text1" w:themeTint="F2"/>
        </w:rPr>
        <w:t xml:space="preserve"> Для повторного прохождения экспертизы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A4238F" w:rsidRPr="00943C29">
        <w:rPr>
          <w:rFonts w:ascii="Times New Roman" w:hAnsi="Times New Roman" w:cs="Times New Roman"/>
          <w:color w:val="0D0D0D" w:themeColor="text1" w:themeTint="F2"/>
        </w:rPr>
        <w:t xml:space="preserve"> оформляет доверенность на представителя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A4238F" w:rsidRPr="00943C29">
        <w:rPr>
          <w:rFonts w:ascii="Times New Roman" w:hAnsi="Times New Roman" w:cs="Times New Roman"/>
          <w:color w:val="0D0D0D" w:themeColor="text1" w:themeTint="F2"/>
        </w:rPr>
        <w:t xml:space="preserve"> в соответствии с п.6.2.</w:t>
      </w:r>
    </w:p>
    <w:p w:rsidR="004F6EAC" w:rsidRPr="00943C29" w:rsidRDefault="00F22907" w:rsidP="00221DFE">
      <w:pPr>
        <w:pStyle w:val="a6"/>
        <w:numPr>
          <w:ilvl w:val="1"/>
          <w:numId w:val="9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П</w:t>
      </w:r>
      <w:r w:rsidR="00E0419B" w:rsidRPr="00943C29">
        <w:rPr>
          <w:rFonts w:ascii="Times New Roman" w:hAnsi="Times New Roman" w:cs="Times New Roman"/>
          <w:color w:val="0D0D0D" w:themeColor="text1" w:themeTint="F2"/>
        </w:rPr>
        <w:t>ри внесении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C77C3A" w:rsidRPr="00943C29">
        <w:rPr>
          <w:rFonts w:ascii="Times New Roman" w:hAnsi="Times New Roman" w:cs="Times New Roman"/>
          <w:color w:val="0D0D0D" w:themeColor="text1" w:themeTint="F2"/>
        </w:rPr>
        <w:t xml:space="preserve">по инициативе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C77C3A"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="00E0419B" w:rsidRPr="00943C29">
        <w:rPr>
          <w:rFonts w:ascii="Times New Roman" w:hAnsi="Times New Roman" w:cs="Times New Roman"/>
          <w:color w:val="0D0D0D" w:themeColor="text1" w:themeTint="F2"/>
        </w:rPr>
        <w:t xml:space="preserve"> изменений</w:t>
      </w:r>
      <w:r w:rsidR="0015553A" w:rsidRPr="00943C29">
        <w:rPr>
          <w:rFonts w:ascii="Times New Roman" w:hAnsi="Times New Roman" w:cs="Times New Roman"/>
          <w:color w:val="0D0D0D" w:themeColor="text1" w:themeTint="F2"/>
        </w:rPr>
        <w:t xml:space="preserve">, не связанных с ненадлежащим исполнением </w:t>
      </w:r>
      <w:r w:rsidR="004D792D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15553A" w:rsidRPr="00943C29">
        <w:rPr>
          <w:rFonts w:ascii="Times New Roman" w:hAnsi="Times New Roman" w:cs="Times New Roman"/>
          <w:color w:val="0D0D0D" w:themeColor="text1" w:themeTint="F2"/>
        </w:rPr>
        <w:t xml:space="preserve"> своих обязательств</w:t>
      </w:r>
      <w:r w:rsidR="0042341D" w:rsidRPr="00943C29">
        <w:rPr>
          <w:rFonts w:ascii="Times New Roman" w:hAnsi="Times New Roman" w:cs="Times New Roman"/>
          <w:color w:val="0D0D0D" w:themeColor="text1" w:themeTint="F2"/>
        </w:rPr>
        <w:t>, в том числе</w:t>
      </w:r>
      <w:r w:rsidR="000A176B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="0042341D" w:rsidRPr="00943C29">
        <w:rPr>
          <w:rFonts w:ascii="Times New Roman" w:hAnsi="Times New Roman" w:cs="Times New Roman"/>
          <w:color w:val="0D0D0D" w:themeColor="text1" w:themeTint="F2"/>
        </w:rPr>
        <w:t xml:space="preserve"> когда данные изменения вызваны внесением изменений в Рабочую документацию</w:t>
      </w:r>
      <w:r w:rsidR="003270CE" w:rsidRPr="00943C29">
        <w:rPr>
          <w:rFonts w:ascii="Times New Roman" w:hAnsi="Times New Roman" w:cs="Times New Roman"/>
          <w:color w:val="0D0D0D" w:themeColor="text1" w:themeTint="F2"/>
        </w:rPr>
        <w:t xml:space="preserve"> или в</w:t>
      </w:r>
      <w:r w:rsidR="00E0419B" w:rsidRPr="00943C29">
        <w:rPr>
          <w:rFonts w:ascii="Times New Roman" w:hAnsi="Times New Roman" w:cs="Times New Roman"/>
          <w:color w:val="0D0D0D" w:themeColor="text1" w:themeTint="F2"/>
        </w:rPr>
        <w:t xml:space="preserve"> Проектную документацию</w:t>
      </w:r>
      <w:r w:rsidR="003270CE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="00E0419B" w:rsidRPr="00943C29">
        <w:rPr>
          <w:rFonts w:ascii="Times New Roman" w:hAnsi="Times New Roman" w:cs="Times New Roman"/>
          <w:color w:val="0D0D0D" w:themeColor="text1" w:themeTint="F2"/>
        </w:rPr>
        <w:t xml:space="preserve"> получ</w:t>
      </w:r>
      <w:r w:rsidR="003270CE" w:rsidRPr="00943C29">
        <w:rPr>
          <w:rFonts w:ascii="Times New Roman" w:hAnsi="Times New Roman" w:cs="Times New Roman"/>
          <w:color w:val="0D0D0D" w:themeColor="text1" w:themeTint="F2"/>
        </w:rPr>
        <w:t xml:space="preserve">ившую положительное заключение </w:t>
      </w:r>
      <w:r w:rsidR="0052601A" w:rsidRPr="00943C29">
        <w:rPr>
          <w:rFonts w:ascii="Times New Roman" w:hAnsi="Times New Roman" w:cs="Times New Roman"/>
          <w:color w:val="0D0D0D" w:themeColor="text1" w:themeTint="F2"/>
        </w:rPr>
        <w:t>Государственной/Негосударственной экспертизы</w:t>
      </w:r>
      <w:r w:rsidR="00E0419B" w:rsidRPr="00943C29">
        <w:rPr>
          <w:rFonts w:ascii="Times New Roman" w:hAnsi="Times New Roman" w:cs="Times New Roman"/>
          <w:color w:val="0D0D0D" w:themeColor="text1" w:themeTint="F2"/>
        </w:rPr>
        <w:t xml:space="preserve">, в части изменения технических решений, влияющих на конструктивную надежность и безопасность Объекта, Проектная </w:t>
      </w:r>
      <w:r w:rsidR="000761E5" w:rsidRPr="00943C29">
        <w:rPr>
          <w:rFonts w:ascii="Times New Roman" w:hAnsi="Times New Roman" w:cs="Times New Roman"/>
          <w:color w:val="0D0D0D" w:themeColor="text1" w:themeTint="F2"/>
        </w:rPr>
        <w:t xml:space="preserve">документация должна быть направлена на </w:t>
      </w:r>
      <w:bookmarkStart w:id="12" w:name="ТекстовоеПоле202"/>
      <w:r w:rsidR="000761E5" w:rsidRPr="00943C29">
        <w:rPr>
          <w:rFonts w:ascii="Times New Roman" w:hAnsi="Times New Roman" w:cs="Times New Roman"/>
          <w:color w:val="0D0D0D" w:themeColor="text1" w:themeTint="F2"/>
        </w:rPr>
        <w:t>Государственную экспертизу / Негосударственную экспертизу или иную</w:t>
      </w:r>
      <w:proofErr w:type="gramEnd"/>
      <w:r w:rsidR="000761E5" w:rsidRPr="00943C29">
        <w:rPr>
          <w:rFonts w:ascii="Times New Roman" w:hAnsi="Times New Roman" w:cs="Times New Roman"/>
          <w:color w:val="0D0D0D" w:themeColor="text1" w:themeTint="F2"/>
        </w:rPr>
        <w:t xml:space="preserve"> внешнюю экспертизу </w:t>
      </w:r>
      <w:bookmarkEnd w:id="12"/>
      <w:r w:rsidR="000761E5" w:rsidRPr="00943C29">
        <w:rPr>
          <w:rFonts w:ascii="Times New Roman" w:hAnsi="Times New Roman" w:cs="Times New Roman"/>
          <w:color w:val="0D0D0D" w:themeColor="text1" w:themeTint="F2"/>
        </w:rPr>
        <w:t xml:space="preserve">повторно за счет средств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0761E5" w:rsidRPr="00943C29">
        <w:rPr>
          <w:rFonts w:ascii="Times New Roman" w:hAnsi="Times New Roman" w:cs="Times New Roman"/>
          <w:color w:val="0D0D0D" w:themeColor="text1" w:themeTint="F2"/>
        </w:rPr>
        <w:t>чика силами Субподрядчика с заключение дополнительного соглашения.</w:t>
      </w:r>
    </w:p>
    <w:p w:rsidR="004F6EAC" w:rsidRPr="00943C29" w:rsidRDefault="00F425F3" w:rsidP="00221DFE">
      <w:pPr>
        <w:pStyle w:val="1"/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13" w:name="_Toc406092469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7. Сдача-приемка работ</w:t>
      </w:r>
      <w:bookmarkEnd w:id="13"/>
    </w:p>
    <w:p w:rsidR="00685F82" w:rsidRPr="00943C29" w:rsidRDefault="00C70FA1" w:rsidP="00221DFE">
      <w:pPr>
        <w:pStyle w:val="a6"/>
        <w:numPr>
          <w:ilvl w:val="1"/>
          <w:numId w:val="11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Сдача-приемка Результатов  Работ осуществляется поэтапно в </w:t>
      </w:r>
      <w:r w:rsidR="00720932" w:rsidRPr="00720932">
        <w:rPr>
          <w:rFonts w:ascii="Times New Roman" w:hAnsi="Times New Roman" w:cs="Times New Roman"/>
          <w:color w:val="FF0000"/>
        </w:rPr>
        <w:t>5</w:t>
      </w:r>
      <w:r w:rsidR="000761E5" w:rsidRPr="00720932">
        <w:rPr>
          <w:rFonts w:ascii="Times New Roman" w:hAnsi="Times New Roman" w:cs="Times New Roman"/>
          <w:color w:val="FF0000"/>
        </w:rPr>
        <w:t xml:space="preserve"> (</w:t>
      </w:r>
      <w:r w:rsidR="00720932" w:rsidRPr="00720932">
        <w:rPr>
          <w:rFonts w:ascii="Times New Roman" w:hAnsi="Times New Roman" w:cs="Times New Roman"/>
          <w:color w:val="FF0000"/>
        </w:rPr>
        <w:t>пяти</w:t>
      </w:r>
      <w:r w:rsidR="000761E5" w:rsidRPr="00720932">
        <w:rPr>
          <w:rFonts w:ascii="Times New Roman" w:hAnsi="Times New Roman" w:cs="Times New Roman"/>
          <w:color w:val="FF0000"/>
        </w:rPr>
        <w:t>)</w:t>
      </w:r>
      <w:r w:rsidR="00D3739E" w:rsidRPr="00720932">
        <w:rPr>
          <w:rFonts w:ascii="Times New Roman" w:hAnsi="Times New Roman" w:cs="Times New Roman"/>
          <w:color w:val="FF0000"/>
        </w:rPr>
        <w:t xml:space="preserve"> </w:t>
      </w:r>
      <w:r w:rsidR="00685F82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>экземплярах на бумажном и</w:t>
      </w:r>
      <w:r w:rsidR="00E77CB6" w:rsidRPr="00943C29">
        <w:rPr>
          <w:rFonts w:ascii="Times New Roman" w:hAnsi="Times New Roman" w:cs="Times New Roman"/>
          <w:color w:val="0D0D0D" w:themeColor="text1" w:themeTint="F2"/>
        </w:rPr>
        <w:t xml:space="preserve"> в </w:t>
      </w:r>
      <w:r w:rsidR="00720932">
        <w:rPr>
          <w:rFonts w:ascii="Times New Roman" w:hAnsi="Times New Roman" w:cs="Times New Roman"/>
          <w:color w:val="FF0000"/>
        </w:rPr>
        <w:t>4</w:t>
      </w:r>
      <w:r w:rsidR="00FA318E" w:rsidRPr="00720932">
        <w:rPr>
          <w:rFonts w:ascii="Times New Roman" w:hAnsi="Times New Roman" w:cs="Times New Roman"/>
          <w:color w:val="FF0000"/>
        </w:rPr>
        <w:t xml:space="preserve"> (</w:t>
      </w:r>
      <w:r w:rsidR="00720932">
        <w:rPr>
          <w:rFonts w:ascii="Times New Roman" w:hAnsi="Times New Roman" w:cs="Times New Roman"/>
          <w:color w:val="FF0000"/>
        </w:rPr>
        <w:t>четы</w:t>
      </w:r>
      <w:r w:rsidR="00FA318E" w:rsidRPr="00720932">
        <w:rPr>
          <w:rFonts w:ascii="Times New Roman" w:hAnsi="Times New Roman" w:cs="Times New Roman"/>
          <w:color w:val="FF0000"/>
        </w:rPr>
        <w:t>рех)</w:t>
      </w:r>
      <w:r w:rsidR="00685F82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77CB6" w:rsidRPr="00943C29">
        <w:rPr>
          <w:rFonts w:ascii="Times New Roman" w:hAnsi="Times New Roman" w:cs="Times New Roman"/>
          <w:color w:val="0D0D0D" w:themeColor="text1" w:themeTint="F2"/>
        </w:rPr>
        <w:t xml:space="preserve"> экземплярах на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электронном носителях согласно п.1</w:t>
      </w:r>
      <w:r w:rsidR="006E1493" w:rsidRPr="00943C29">
        <w:rPr>
          <w:rFonts w:ascii="Times New Roman" w:hAnsi="Times New Roman" w:cs="Times New Roman"/>
          <w:color w:val="0D0D0D" w:themeColor="text1" w:themeTint="F2"/>
        </w:rPr>
        <w:t>7</w:t>
      </w:r>
      <w:r w:rsidRPr="00943C29">
        <w:rPr>
          <w:rFonts w:ascii="Times New Roman" w:hAnsi="Times New Roman" w:cs="Times New Roman"/>
          <w:color w:val="0D0D0D" w:themeColor="text1" w:themeTint="F2"/>
        </w:rPr>
        <w:t>.1. договора</w:t>
      </w:r>
      <w:r w:rsidR="00685F82" w:rsidRPr="00943C29">
        <w:rPr>
          <w:rFonts w:ascii="Times New Roman" w:hAnsi="Times New Roman" w:cs="Times New Roman"/>
          <w:color w:val="0D0D0D" w:themeColor="text1" w:themeTint="F2"/>
        </w:rPr>
        <w:t>, в том числе с электронными файлами в исходных, редактируемых форматах</w:t>
      </w:r>
      <w:r w:rsidR="002A0287" w:rsidRPr="00943C29">
        <w:rPr>
          <w:rFonts w:ascii="Times New Roman" w:hAnsi="Times New Roman" w:cs="Times New Roman"/>
          <w:color w:val="0D0D0D" w:themeColor="text1" w:themeTint="F2"/>
        </w:rPr>
        <w:t xml:space="preserve">, указанных в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адани</w:t>
      </w:r>
      <w:r w:rsidR="004A3CB3" w:rsidRPr="00943C29">
        <w:rPr>
          <w:rFonts w:ascii="Times New Roman" w:hAnsi="Times New Roman" w:cs="Times New Roman"/>
          <w:color w:val="0D0D0D" w:themeColor="text1" w:themeTint="F2"/>
        </w:rPr>
        <w:t>и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 xml:space="preserve"> на проектирование</w:t>
      </w:r>
      <w:r w:rsidRPr="00943C29">
        <w:rPr>
          <w:rFonts w:ascii="Times New Roman" w:hAnsi="Times New Roman" w:cs="Times New Roman"/>
          <w:color w:val="0D0D0D" w:themeColor="text1" w:themeTint="F2"/>
        </w:rPr>
        <w:t>.</w:t>
      </w:r>
      <w:proofErr w:type="gramEnd"/>
    </w:p>
    <w:p w:rsidR="00BC291A" w:rsidRPr="00943C29" w:rsidRDefault="00A35FD2" w:rsidP="00221DFE">
      <w:pPr>
        <w:pStyle w:val="a6"/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</w:t>
      </w:r>
      <w:proofErr w:type="gramStart"/>
      <w:r w:rsidR="00C70FA1" w:rsidRPr="00943C29">
        <w:rPr>
          <w:rFonts w:ascii="Times New Roman" w:hAnsi="Times New Roman" w:cs="Times New Roman"/>
          <w:color w:val="0D0D0D" w:themeColor="text1" w:themeTint="F2"/>
        </w:rPr>
        <w:t>При завершении этапа работ в соответствии с К</w:t>
      </w:r>
      <w:r w:rsidR="006E1493" w:rsidRPr="00943C29">
        <w:rPr>
          <w:rFonts w:ascii="Times New Roman" w:hAnsi="Times New Roman" w:cs="Times New Roman"/>
          <w:color w:val="0D0D0D" w:themeColor="text1" w:themeTint="F2"/>
        </w:rPr>
        <w:t>алендарным планом (Приложение №</w:t>
      </w:r>
      <w:r w:rsidR="00DA212A" w:rsidRPr="00943C29">
        <w:rPr>
          <w:rFonts w:ascii="Times New Roman" w:hAnsi="Times New Roman" w:cs="Times New Roman"/>
          <w:color w:val="0D0D0D" w:themeColor="text1" w:themeTint="F2"/>
        </w:rPr>
        <w:t>3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>), в срок не позднее</w:t>
      </w:r>
      <w:r w:rsidR="00685F82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736BC" w:rsidRPr="00943C29">
        <w:rPr>
          <w:rFonts w:ascii="Times New Roman" w:hAnsi="Times New Roman" w:cs="Times New Roman"/>
          <w:color w:val="0D0D0D" w:themeColor="text1" w:themeTint="F2"/>
        </w:rPr>
        <w:t>23</w:t>
      </w:r>
      <w:r w:rsidR="0083451B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 xml:space="preserve">числа отчётного месяца, </w:t>
      </w:r>
      <w:r w:rsidR="0083451B" w:rsidRPr="00943C29">
        <w:rPr>
          <w:rFonts w:ascii="Times New Roman" w:hAnsi="Times New Roman" w:cs="Times New Roman"/>
          <w:color w:val="0D0D0D" w:themeColor="text1" w:themeTint="F2"/>
        </w:rPr>
        <w:t xml:space="preserve">в котором выполнялись работы,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42E12" w:rsidRPr="00943C29">
        <w:rPr>
          <w:rFonts w:ascii="Times New Roman" w:hAnsi="Times New Roman" w:cs="Times New Roman"/>
          <w:color w:val="0D0D0D" w:themeColor="text1" w:themeTint="F2"/>
        </w:rPr>
        <w:t>предоставляет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 xml:space="preserve">у Акт сдачи-приемки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>, офо</w:t>
      </w:r>
      <w:r w:rsidR="006E1493" w:rsidRPr="00943C29">
        <w:rPr>
          <w:rFonts w:ascii="Times New Roman" w:hAnsi="Times New Roman" w:cs="Times New Roman"/>
          <w:color w:val="0D0D0D" w:themeColor="text1" w:themeTint="F2"/>
        </w:rPr>
        <w:t>рмленный по форме Приложения №</w:t>
      </w:r>
      <w:r w:rsidR="00DA212A" w:rsidRPr="00943C29">
        <w:rPr>
          <w:rFonts w:ascii="Times New Roman" w:hAnsi="Times New Roman" w:cs="Times New Roman"/>
          <w:color w:val="0D0D0D" w:themeColor="text1" w:themeTint="F2"/>
        </w:rPr>
        <w:t>9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 xml:space="preserve"> с прилож</w:t>
      </w:r>
      <w:r w:rsidR="006E1493" w:rsidRPr="00943C29">
        <w:rPr>
          <w:rFonts w:ascii="Times New Roman" w:hAnsi="Times New Roman" w:cs="Times New Roman"/>
          <w:color w:val="0D0D0D" w:themeColor="text1" w:themeTint="F2"/>
        </w:rPr>
        <w:t xml:space="preserve">ением к нему комплекта проектной, 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 xml:space="preserve">сметной, технической и другой документации </w:t>
      </w:r>
      <w:r w:rsidR="006E1493" w:rsidRPr="00943C29">
        <w:rPr>
          <w:rFonts w:ascii="Times New Roman" w:hAnsi="Times New Roman" w:cs="Times New Roman"/>
          <w:color w:val="0D0D0D" w:themeColor="text1" w:themeTint="F2"/>
        </w:rPr>
        <w:t>с заполнением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E1493" w:rsidRPr="00943C29">
        <w:rPr>
          <w:rFonts w:ascii="Times New Roman" w:hAnsi="Times New Roman" w:cs="Times New Roman"/>
          <w:color w:val="0D0D0D" w:themeColor="text1" w:themeTint="F2"/>
        </w:rPr>
        <w:t xml:space="preserve">Реестра переданной Проектной документации между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6E1493" w:rsidRPr="00943C29">
        <w:rPr>
          <w:rFonts w:ascii="Times New Roman" w:hAnsi="Times New Roman" w:cs="Times New Roman"/>
          <w:color w:val="0D0D0D" w:themeColor="text1" w:themeTint="F2"/>
        </w:rPr>
        <w:t xml:space="preserve">ом и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6E1493" w:rsidRPr="00943C29">
        <w:rPr>
          <w:rFonts w:ascii="Times New Roman" w:hAnsi="Times New Roman" w:cs="Times New Roman"/>
          <w:color w:val="0D0D0D" w:themeColor="text1" w:themeTint="F2"/>
        </w:rPr>
        <w:t xml:space="preserve"> (Приложение №</w:t>
      </w:r>
      <w:r w:rsidR="00DA212A" w:rsidRPr="00943C29">
        <w:rPr>
          <w:rFonts w:ascii="Times New Roman" w:hAnsi="Times New Roman" w:cs="Times New Roman"/>
          <w:color w:val="0D0D0D" w:themeColor="text1" w:themeTint="F2"/>
        </w:rPr>
        <w:t>13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>), а</w:t>
      </w:r>
      <w:proofErr w:type="gramEnd"/>
      <w:r w:rsidR="00C70FA1" w:rsidRPr="00943C29">
        <w:rPr>
          <w:rFonts w:ascii="Times New Roman" w:hAnsi="Times New Roman" w:cs="Times New Roman"/>
          <w:color w:val="0D0D0D" w:themeColor="text1" w:themeTint="F2"/>
        </w:rPr>
        <w:t xml:space="preserve"> также счет-фактуру.</w:t>
      </w:r>
    </w:p>
    <w:p w:rsidR="004F6EAC" w:rsidRPr="00943C29" w:rsidRDefault="00BC291A" w:rsidP="00221DFE">
      <w:pPr>
        <w:pStyle w:val="a6"/>
        <w:numPr>
          <w:ilvl w:val="1"/>
          <w:numId w:val="11"/>
        </w:numPr>
        <w:spacing w:beforeLines="60" w:before="144" w:afterLines="60" w:after="144"/>
        <w:ind w:leftChars="65" w:left="994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</w:rPr>
        <w:t xml:space="preserve">В соответствии с Календарным планом Субподрядчик обязан направить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>чику предварительные («Сигнальные») экземпляры Результата Работ в электронном виде в исходном и редакти</w:t>
      </w:r>
      <w:r w:rsidR="00A22DC3" w:rsidRPr="00943C29">
        <w:rPr>
          <w:rFonts w:ascii="Times New Roman" w:hAnsi="Times New Roman" w:cs="Times New Roman"/>
        </w:rPr>
        <w:t xml:space="preserve">руемом формате, обозначенном в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адани</w:t>
      </w:r>
      <w:r w:rsidR="004A3CB3" w:rsidRPr="00943C29">
        <w:rPr>
          <w:rFonts w:ascii="Times New Roman" w:hAnsi="Times New Roman" w:cs="Times New Roman"/>
          <w:color w:val="0D0D0D" w:themeColor="text1" w:themeTint="F2"/>
        </w:rPr>
        <w:t>и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 xml:space="preserve"> на проектирование</w:t>
      </w:r>
      <w:r w:rsidRPr="00943C29">
        <w:rPr>
          <w:rFonts w:ascii="Times New Roman" w:hAnsi="Times New Roman" w:cs="Times New Roman"/>
        </w:rPr>
        <w:t>, для предварительного рассмотрения и согласования</w:t>
      </w:r>
      <w:r w:rsidR="004E1D7E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Pr="00943C29">
        <w:rPr>
          <w:rFonts w:ascii="Times New Roman" w:hAnsi="Times New Roman" w:cs="Times New Roman"/>
        </w:rPr>
        <w:t xml:space="preserve"> Вместе с предварительными («Сигнальными») экземплярами Результата Работ Субподрядчик обязан предоставить </w:t>
      </w:r>
      <w:proofErr w:type="gramStart"/>
      <w:r w:rsidRPr="00943C29">
        <w:rPr>
          <w:rFonts w:ascii="Times New Roman" w:hAnsi="Times New Roman" w:cs="Times New Roman"/>
        </w:rPr>
        <w:t>в</w:t>
      </w:r>
      <w:proofErr w:type="gramEnd"/>
      <w:r w:rsidRPr="00943C29">
        <w:rPr>
          <w:rFonts w:ascii="Times New Roman" w:hAnsi="Times New Roman" w:cs="Times New Roman"/>
        </w:rPr>
        <w:t xml:space="preserve"> </w:t>
      </w:r>
      <w:proofErr w:type="gramStart"/>
      <w:r w:rsidRPr="00943C29">
        <w:rPr>
          <w:rFonts w:ascii="Times New Roman" w:hAnsi="Times New Roman" w:cs="Times New Roman"/>
        </w:rPr>
        <w:t>электроном</w:t>
      </w:r>
      <w:proofErr w:type="gramEnd"/>
      <w:r w:rsidRPr="00943C29">
        <w:rPr>
          <w:rFonts w:ascii="Times New Roman" w:hAnsi="Times New Roman" w:cs="Times New Roman"/>
        </w:rPr>
        <w:t xml:space="preserve"> виде для каждого комплекта документации (архивной единицы) заполненный паспорт проекта по утвержденной форме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 xml:space="preserve">чика в соответствии с инструкцией по заполнению </w:t>
      </w:r>
      <w:r w:rsidR="00282B93" w:rsidRPr="00943C29">
        <w:rPr>
          <w:rFonts w:ascii="Times New Roman" w:hAnsi="Times New Roman" w:cs="Times New Roman"/>
        </w:rPr>
        <w:t>паспорта проекта (Приложение № 26</w:t>
      </w:r>
      <w:r w:rsidRPr="00943C29">
        <w:rPr>
          <w:rFonts w:ascii="Times New Roman" w:hAnsi="Times New Roman" w:cs="Times New Roman"/>
        </w:rPr>
        <w:t xml:space="preserve"> к настоящему договору).</w:t>
      </w:r>
    </w:p>
    <w:p w:rsidR="004F6EAC" w:rsidRPr="00943C29" w:rsidRDefault="004E1D7E" w:rsidP="00221DFE">
      <w:pPr>
        <w:pStyle w:val="a6"/>
        <w:numPr>
          <w:ilvl w:val="1"/>
          <w:numId w:val="11"/>
        </w:numPr>
        <w:spacing w:beforeLines="60" w:before="144" w:afterLines="60" w:after="144"/>
        <w:ind w:leftChars="65" w:left="994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В течение </w:t>
      </w:r>
      <w:r w:rsidR="0083451B" w:rsidRPr="00720932">
        <w:rPr>
          <w:rFonts w:ascii="Times New Roman" w:hAnsi="Times New Roman" w:cs="Times New Roman"/>
          <w:color w:val="FF0000"/>
        </w:rPr>
        <w:t>1</w:t>
      </w:r>
      <w:r w:rsidR="00720932" w:rsidRPr="00720932">
        <w:rPr>
          <w:rFonts w:ascii="Times New Roman" w:hAnsi="Times New Roman" w:cs="Times New Roman"/>
          <w:color w:val="FF0000"/>
        </w:rPr>
        <w:t>5</w:t>
      </w:r>
      <w:r w:rsidR="00D3739E" w:rsidRPr="00720932">
        <w:rPr>
          <w:rFonts w:ascii="Times New Roman" w:hAnsi="Times New Roman" w:cs="Times New Roman"/>
          <w:color w:val="FF0000"/>
        </w:rPr>
        <w:t xml:space="preserve"> (</w:t>
      </w:r>
      <w:r w:rsidR="00720932" w:rsidRPr="00720932">
        <w:rPr>
          <w:rFonts w:ascii="Times New Roman" w:hAnsi="Times New Roman" w:cs="Times New Roman"/>
          <w:color w:val="FF0000"/>
        </w:rPr>
        <w:t>пятнадца</w:t>
      </w:r>
      <w:r w:rsidR="0083451B" w:rsidRPr="00720932">
        <w:rPr>
          <w:rFonts w:ascii="Times New Roman" w:hAnsi="Times New Roman" w:cs="Times New Roman"/>
          <w:color w:val="FF0000"/>
        </w:rPr>
        <w:t>ти</w:t>
      </w:r>
      <w:r w:rsidR="00D3739E" w:rsidRPr="00720932">
        <w:rPr>
          <w:rFonts w:ascii="Times New Roman" w:hAnsi="Times New Roman" w:cs="Times New Roman"/>
          <w:color w:val="FF0000"/>
        </w:rPr>
        <w:t xml:space="preserve">) </w:t>
      </w:r>
      <w:r w:rsidR="00D3739E" w:rsidRPr="00943C29">
        <w:rPr>
          <w:rFonts w:ascii="Times New Roman" w:hAnsi="Times New Roman" w:cs="Times New Roman"/>
          <w:color w:val="0D0D0D" w:themeColor="text1" w:themeTint="F2"/>
        </w:rPr>
        <w:t xml:space="preserve">календарных </w:t>
      </w:r>
      <w:r w:rsidR="00897C3A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D3739E" w:rsidRPr="00943C29">
        <w:rPr>
          <w:rFonts w:ascii="Times New Roman" w:hAnsi="Times New Roman" w:cs="Times New Roman"/>
          <w:color w:val="0D0D0D" w:themeColor="text1" w:themeTint="F2"/>
        </w:rPr>
        <w:t xml:space="preserve">дней </w:t>
      </w:r>
      <w:r w:rsidRPr="00943C29">
        <w:rPr>
          <w:rFonts w:ascii="Times New Roman" w:hAnsi="Times New Roman" w:cs="Times New Roman"/>
          <w:color w:val="0D0D0D" w:themeColor="text1" w:themeTint="F2"/>
        </w:rPr>
        <w:t>с момента получения предварительных («</w:t>
      </w:r>
      <w:r w:rsidR="00487C01" w:rsidRPr="00943C29">
        <w:rPr>
          <w:rFonts w:ascii="Times New Roman" w:hAnsi="Times New Roman" w:cs="Times New Roman"/>
          <w:color w:val="0D0D0D" w:themeColor="text1" w:themeTint="F2"/>
        </w:rPr>
        <w:t>С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игнальных») экземпляров </w:t>
      </w:r>
      <w:r w:rsidR="00487C01" w:rsidRPr="00943C29">
        <w:rPr>
          <w:rFonts w:ascii="Times New Roman" w:hAnsi="Times New Roman" w:cs="Times New Roman"/>
          <w:color w:val="0D0D0D" w:themeColor="text1" w:themeTint="F2"/>
        </w:rPr>
        <w:t>Результатов Работ</w:t>
      </w:r>
      <w:r w:rsidR="00F22907" w:rsidRPr="00943C29">
        <w:rPr>
          <w:rFonts w:ascii="Times New Roman" w:hAnsi="Times New Roman" w:cs="Times New Roman"/>
          <w:color w:val="0D0D0D" w:themeColor="text1" w:themeTint="F2"/>
        </w:rPr>
        <w:t>, указанных в п.7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.2.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Договора, </w:t>
      </w:r>
      <w:r w:rsidR="004A3BC5" w:rsidRPr="00943C29">
        <w:rPr>
          <w:rFonts w:ascii="Times New Roman" w:hAnsi="Times New Roman" w:cs="Times New Roman"/>
          <w:color w:val="0D0D0D" w:themeColor="text1" w:themeTint="F2"/>
        </w:rPr>
        <w:t xml:space="preserve">проводится Внутренняя экспертиза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4A3BC5"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="00F459D1" w:rsidRPr="00943C29">
        <w:rPr>
          <w:rFonts w:ascii="Times New Roman" w:hAnsi="Times New Roman" w:cs="Times New Roman"/>
          <w:color w:val="0D0D0D" w:themeColor="text1" w:themeTint="F2"/>
        </w:rPr>
        <w:t xml:space="preserve">, по окончании которой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336F0A" w:rsidRPr="00943C29">
        <w:rPr>
          <w:rFonts w:ascii="Times New Roman" w:hAnsi="Times New Roman" w:cs="Times New Roman"/>
          <w:color w:val="0D0D0D" w:themeColor="text1" w:themeTint="F2"/>
        </w:rPr>
        <w:t xml:space="preserve">, при отсутствии замечаний, направляет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336F0A" w:rsidRPr="00943C29">
        <w:rPr>
          <w:rFonts w:ascii="Times New Roman" w:hAnsi="Times New Roman" w:cs="Times New Roman"/>
          <w:color w:val="0D0D0D" w:themeColor="text1" w:themeTint="F2"/>
        </w:rPr>
        <w:t xml:space="preserve"> уведомление о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согласовани</w:t>
      </w:r>
      <w:r w:rsidR="00336F0A" w:rsidRPr="00943C29">
        <w:rPr>
          <w:rFonts w:ascii="Times New Roman" w:hAnsi="Times New Roman" w:cs="Times New Roman"/>
          <w:color w:val="0D0D0D" w:themeColor="text1" w:themeTint="F2"/>
        </w:rPr>
        <w:t>и</w:t>
      </w:r>
      <w:r w:rsidR="00B90AEC" w:rsidRPr="00943C29">
        <w:rPr>
          <w:rFonts w:ascii="Times New Roman" w:hAnsi="Times New Roman" w:cs="Times New Roman"/>
          <w:color w:val="0D0D0D" w:themeColor="text1" w:themeTint="F2"/>
        </w:rPr>
        <w:t xml:space="preserve"> или</w:t>
      </w:r>
      <w:r w:rsidR="0030072F" w:rsidRPr="00943C29">
        <w:rPr>
          <w:rFonts w:ascii="Times New Roman" w:hAnsi="Times New Roman" w:cs="Times New Roman"/>
          <w:color w:val="0D0D0D" w:themeColor="text1" w:themeTint="F2"/>
        </w:rPr>
        <w:t>, при наличии замечаний,</w:t>
      </w:r>
      <w:r w:rsidR="00B90AE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922D91" w:rsidRPr="00943C29">
        <w:rPr>
          <w:rFonts w:ascii="Times New Roman" w:hAnsi="Times New Roman" w:cs="Times New Roman"/>
          <w:color w:val="0D0D0D" w:themeColor="text1" w:themeTint="F2"/>
        </w:rPr>
        <w:t xml:space="preserve">Акт о выявленных </w:t>
      </w:r>
      <w:r w:rsidR="00487C01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="00922D91" w:rsidRPr="00943C29">
        <w:rPr>
          <w:rFonts w:ascii="Times New Roman" w:hAnsi="Times New Roman" w:cs="Times New Roman"/>
          <w:color w:val="0D0D0D" w:themeColor="text1" w:themeTint="F2"/>
        </w:rPr>
        <w:t>едостатках (Приложение №</w:t>
      </w:r>
      <w:r w:rsidR="00DA212A" w:rsidRPr="00943C29">
        <w:rPr>
          <w:rFonts w:ascii="Times New Roman" w:hAnsi="Times New Roman" w:cs="Times New Roman"/>
          <w:color w:val="0D0D0D" w:themeColor="text1" w:themeTint="F2"/>
        </w:rPr>
        <w:t>1</w:t>
      </w:r>
      <w:r w:rsidR="00403C4E" w:rsidRPr="00943C29">
        <w:rPr>
          <w:rFonts w:ascii="Times New Roman" w:hAnsi="Times New Roman" w:cs="Times New Roman"/>
          <w:color w:val="0D0D0D" w:themeColor="text1" w:themeTint="F2"/>
        </w:rPr>
        <w:t>6</w:t>
      </w:r>
      <w:r w:rsidR="00922D91" w:rsidRPr="00943C29">
        <w:rPr>
          <w:rFonts w:ascii="Times New Roman" w:hAnsi="Times New Roman" w:cs="Times New Roman"/>
          <w:color w:val="0D0D0D" w:themeColor="text1" w:themeTint="F2"/>
        </w:rPr>
        <w:t>)</w:t>
      </w:r>
      <w:r w:rsidRPr="00943C29">
        <w:rPr>
          <w:rFonts w:ascii="Times New Roman" w:hAnsi="Times New Roman" w:cs="Times New Roman"/>
          <w:color w:val="0D0D0D" w:themeColor="text1" w:themeTint="F2"/>
        </w:rPr>
        <w:t>, в котором указывается перечень</w:t>
      </w:r>
      <w:r w:rsidR="00B90AEC" w:rsidRPr="00943C29">
        <w:rPr>
          <w:rFonts w:ascii="Times New Roman" w:hAnsi="Times New Roman" w:cs="Times New Roman"/>
          <w:color w:val="0D0D0D" w:themeColor="text1" w:themeTint="F2"/>
        </w:rPr>
        <w:t xml:space="preserve"> выявленных </w:t>
      </w:r>
      <w:r w:rsidR="00487C01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="00B90AEC" w:rsidRPr="00943C29">
        <w:rPr>
          <w:rFonts w:ascii="Times New Roman" w:hAnsi="Times New Roman" w:cs="Times New Roman"/>
          <w:color w:val="0D0D0D" w:themeColor="text1" w:themeTint="F2"/>
        </w:rPr>
        <w:t>едостатков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336F0A" w:rsidRPr="00943C29">
        <w:rPr>
          <w:rFonts w:ascii="Times New Roman" w:hAnsi="Times New Roman" w:cs="Times New Roman"/>
          <w:color w:val="0D0D0D" w:themeColor="text1" w:themeTint="F2"/>
        </w:rPr>
        <w:t xml:space="preserve"> и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сроки их </w:t>
      </w:r>
      <w:r w:rsidR="004605E7" w:rsidRPr="00943C29">
        <w:rPr>
          <w:rFonts w:ascii="Times New Roman" w:hAnsi="Times New Roman" w:cs="Times New Roman"/>
          <w:color w:val="0D0D0D" w:themeColor="text1" w:themeTint="F2"/>
        </w:rPr>
        <w:t>устранения</w:t>
      </w:r>
      <w:r w:rsidR="0030072F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="00026762" w:rsidRPr="00943C29">
        <w:rPr>
          <w:rFonts w:ascii="Times New Roman" w:hAnsi="Times New Roman" w:cs="Times New Roman"/>
          <w:color w:val="0D0D0D" w:themeColor="text1" w:themeTint="F2"/>
        </w:rPr>
        <w:t xml:space="preserve"> при этом согласование </w:t>
      </w:r>
      <w:r w:rsidR="006D0381" w:rsidRPr="00943C29">
        <w:rPr>
          <w:rFonts w:ascii="Times New Roman" w:hAnsi="Times New Roman" w:cs="Times New Roman"/>
          <w:color w:val="0D0D0D" w:themeColor="text1" w:themeTint="F2"/>
        </w:rPr>
        <w:t>предварительных (</w:t>
      </w:r>
      <w:r w:rsidR="00685F82" w:rsidRPr="00943C29">
        <w:rPr>
          <w:rFonts w:ascii="Times New Roman" w:hAnsi="Times New Roman" w:cs="Times New Roman"/>
          <w:color w:val="0D0D0D" w:themeColor="text1" w:themeTint="F2"/>
        </w:rPr>
        <w:t>«</w:t>
      </w:r>
      <w:r w:rsidR="006D0381" w:rsidRPr="00943C29">
        <w:rPr>
          <w:rFonts w:ascii="Times New Roman" w:hAnsi="Times New Roman" w:cs="Times New Roman"/>
          <w:color w:val="0D0D0D" w:themeColor="text1" w:themeTint="F2"/>
        </w:rPr>
        <w:t>Сигнальных</w:t>
      </w:r>
      <w:r w:rsidR="00685F82" w:rsidRPr="00943C29">
        <w:rPr>
          <w:rFonts w:ascii="Times New Roman" w:hAnsi="Times New Roman" w:cs="Times New Roman"/>
          <w:color w:val="0D0D0D" w:themeColor="text1" w:themeTint="F2"/>
        </w:rPr>
        <w:t>»</w:t>
      </w:r>
      <w:r w:rsidR="006D0381" w:rsidRPr="00943C29">
        <w:rPr>
          <w:rFonts w:ascii="Times New Roman" w:hAnsi="Times New Roman" w:cs="Times New Roman"/>
          <w:color w:val="0D0D0D" w:themeColor="text1" w:themeTint="F2"/>
        </w:rPr>
        <w:t xml:space="preserve">) экземпляров не лишает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6D0381" w:rsidRPr="00943C29">
        <w:rPr>
          <w:rFonts w:ascii="Times New Roman" w:hAnsi="Times New Roman" w:cs="Times New Roman"/>
          <w:color w:val="0D0D0D" w:themeColor="text1" w:themeTint="F2"/>
        </w:rPr>
        <w:t>а права провести Внутреннюю экспертизу</w:t>
      </w:r>
      <w:r w:rsidR="00685F82" w:rsidRPr="00943C29">
        <w:rPr>
          <w:rFonts w:ascii="Times New Roman" w:hAnsi="Times New Roman" w:cs="Times New Roman"/>
          <w:color w:val="0D0D0D" w:themeColor="text1" w:themeTint="F2"/>
        </w:rPr>
        <w:t xml:space="preserve"> только</w:t>
      </w:r>
      <w:r w:rsidR="006D0381" w:rsidRPr="00943C29">
        <w:rPr>
          <w:rFonts w:ascii="Times New Roman" w:hAnsi="Times New Roman" w:cs="Times New Roman"/>
          <w:color w:val="0D0D0D" w:themeColor="text1" w:themeTint="F2"/>
        </w:rPr>
        <w:t xml:space="preserve"> оригиналов Работ и, в случае необходимости, поручить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6D0381" w:rsidRPr="00943C29">
        <w:rPr>
          <w:rFonts w:ascii="Times New Roman" w:hAnsi="Times New Roman" w:cs="Times New Roman"/>
          <w:color w:val="0D0D0D" w:themeColor="text1" w:themeTint="F2"/>
        </w:rPr>
        <w:t xml:space="preserve"> устранить</w:t>
      </w:r>
      <w:proofErr w:type="gramEnd"/>
      <w:r w:rsidR="006D0381" w:rsidRPr="00943C29">
        <w:rPr>
          <w:rFonts w:ascii="Times New Roman" w:hAnsi="Times New Roman" w:cs="Times New Roman"/>
          <w:color w:val="0D0D0D" w:themeColor="text1" w:themeTint="F2"/>
        </w:rPr>
        <w:t xml:space="preserve"> выявленные Недостатки. </w:t>
      </w:r>
      <w:r w:rsidR="004B3016" w:rsidRPr="00943C29">
        <w:rPr>
          <w:rFonts w:ascii="Times New Roman" w:hAnsi="Times New Roman" w:cs="Times New Roman"/>
          <w:color w:val="0D0D0D" w:themeColor="text1" w:themeTint="F2"/>
        </w:rPr>
        <w:t xml:space="preserve">В случае если по истечении указанного срока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4B3016" w:rsidRPr="00943C29">
        <w:rPr>
          <w:rFonts w:ascii="Times New Roman" w:hAnsi="Times New Roman" w:cs="Times New Roman"/>
          <w:color w:val="0D0D0D" w:themeColor="text1" w:themeTint="F2"/>
        </w:rPr>
        <w:t xml:space="preserve"> не направил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4B3016" w:rsidRPr="00943C29">
        <w:rPr>
          <w:rFonts w:ascii="Times New Roman" w:hAnsi="Times New Roman" w:cs="Times New Roman"/>
          <w:color w:val="0D0D0D" w:themeColor="text1" w:themeTint="F2"/>
        </w:rPr>
        <w:t xml:space="preserve">одрядчику уведомления о согласовании или замечаний к результатам работ,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4B3016" w:rsidRPr="00943C29">
        <w:rPr>
          <w:rFonts w:ascii="Times New Roman" w:hAnsi="Times New Roman" w:cs="Times New Roman"/>
          <w:color w:val="0D0D0D" w:themeColor="text1" w:themeTint="F2"/>
        </w:rPr>
        <w:t xml:space="preserve">одрядчик должен повторно направить результаты работ в адрес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4B3016" w:rsidRPr="00943C29">
        <w:rPr>
          <w:rFonts w:ascii="Times New Roman" w:hAnsi="Times New Roman" w:cs="Times New Roman"/>
          <w:color w:val="0D0D0D" w:themeColor="text1" w:themeTint="F2"/>
        </w:rPr>
        <w:t xml:space="preserve">а, а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4B3016" w:rsidRPr="00943C29">
        <w:rPr>
          <w:rFonts w:ascii="Times New Roman" w:hAnsi="Times New Roman" w:cs="Times New Roman"/>
          <w:color w:val="0D0D0D" w:themeColor="text1" w:themeTint="F2"/>
        </w:rPr>
        <w:t xml:space="preserve"> должен уведомить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4B3016" w:rsidRPr="00943C29">
        <w:rPr>
          <w:rFonts w:ascii="Times New Roman" w:hAnsi="Times New Roman" w:cs="Times New Roman"/>
          <w:color w:val="0D0D0D" w:themeColor="text1" w:themeTint="F2"/>
        </w:rPr>
        <w:t xml:space="preserve">одрядчика о повторной приемке работ в течение 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 xml:space="preserve">5 (пяти) </w:t>
      </w:r>
      <w:r w:rsidR="004B3016" w:rsidRPr="00943C29">
        <w:rPr>
          <w:rFonts w:ascii="Times New Roman" w:hAnsi="Times New Roman" w:cs="Times New Roman"/>
          <w:color w:val="0D0D0D" w:themeColor="text1" w:themeTint="F2"/>
        </w:rPr>
        <w:t>дней.</w:t>
      </w:r>
    </w:p>
    <w:p w:rsidR="004F6EAC" w:rsidRPr="00943C29" w:rsidRDefault="002D20D2" w:rsidP="00221DFE">
      <w:pPr>
        <w:pStyle w:val="a6"/>
        <w:numPr>
          <w:ilvl w:val="1"/>
          <w:numId w:val="11"/>
        </w:numPr>
        <w:spacing w:beforeLines="60" w:before="144" w:afterLines="60" w:after="144"/>
        <w:ind w:leftChars="65" w:left="994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B0261E" w:rsidRPr="00943C29">
        <w:rPr>
          <w:rFonts w:ascii="Times New Roman" w:hAnsi="Times New Roman" w:cs="Times New Roman"/>
          <w:color w:val="0D0D0D" w:themeColor="text1" w:themeTint="F2"/>
        </w:rPr>
        <w:t>, если это предусмотрено Календарным планом</w:t>
      </w:r>
      <w:r w:rsidR="006C2F53" w:rsidRPr="00943C29">
        <w:rPr>
          <w:rFonts w:ascii="Times New Roman" w:hAnsi="Times New Roman" w:cs="Times New Roman"/>
          <w:color w:val="0D0D0D" w:themeColor="text1" w:themeTint="F2"/>
        </w:rPr>
        <w:t xml:space="preserve"> и соответствует срокам сдачи-приемки</w:t>
      </w:r>
      <w:r w:rsidR="008408FB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7C01" w:rsidRPr="00943C29">
        <w:rPr>
          <w:rFonts w:ascii="Times New Roman" w:hAnsi="Times New Roman" w:cs="Times New Roman"/>
          <w:color w:val="0D0D0D" w:themeColor="text1" w:themeTint="F2"/>
        </w:rPr>
        <w:t xml:space="preserve">Результата </w:t>
      </w:r>
      <w:r w:rsidR="008408FB" w:rsidRPr="00943C29">
        <w:rPr>
          <w:rFonts w:ascii="Times New Roman" w:hAnsi="Times New Roman" w:cs="Times New Roman"/>
          <w:color w:val="0D0D0D" w:themeColor="text1" w:themeTint="F2"/>
        </w:rPr>
        <w:t>Работ по Этапу</w:t>
      </w:r>
      <w:r w:rsidR="006C2F53" w:rsidRPr="00943C29">
        <w:rPr>
          <w:rFonts w:ascii="Times New Roman" w:hAnsi="Times New Roman" w:cs="Times New Roman"/>
          <w:color w:val="0D0D0D" w:themeColor="text1" w:themeTint="F2"/>
        </w:rPr>
        <w:t xml:space="preserve"> по Календарному плану</w:t>
      </w:r>
      <w:r w:rsidR="00B0261E" w:rsidRPr="00943C29">
        <w:rPr>
          <w:rFonts w:ascii="Times New Roman" w:hAnsi="Times New Roman" w:cs="Times New Roman"/>
          <w:color w:val="0D0D0D" w:themeColor="text1" w:themeTint="F2"/>
        </w:rPr>
        <w:t>, вправе направить на проведение</w:t>
      </w:r>
      <w:r w:rsidR="00A04168" w:rsidRPr="00943C29">
        <w:rPr>
          <w:rFonts w:ascii="Times New Roman" w:hAnsi="Times New Roman" w:cs="Times New Roman"/>
          <w:color w:val="0D0D0D" w:themeColor="text1" w:themeTint="F2"/>
        </w:rPr>
        <w:t xml:space="preserve"> повторной</w:t>
      </w:r>
      <w:r w:rsidR="00B0261E" w:rsidRPr="00943C29">
        <w:rPr>
          <w:rFonts w:ascii="Times New Roman" w:hAnsi="Times New Roman" w:cs="Times New Roman"/>
          <w:color w:val="0D0D0D" w:themeColor="text1" w:themeTint="F2"/>
        </w:rPr>
        <w:t xml:space="preserve"> Внутренней экспертизы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293A69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B0261E" w:rsidRPr="00943C29">
        <w:rPr>
          <w:rFonts w:ascii="Times New Roman" w:hAnsi="Times New Roman" w:cs="Times New Roman"/>
          <w:color w:val="0D0D0D" w:themeColor="text1" w:themeTint="F2"/>
        </w:rPr>
        <w:t>а исправленный «</w:t>
      </w:r>
      <w:r w:rsidR="00C1045B" w:rsidRPr="00943C29">
        <w:rPr>
          <w:rFonts w:ascii="Times New Roman" w:hAnsi="Times New Roman" w:cs="Times New Roman"/>
          <w:color w:val="0D0D0D" w:themeColor="text1" w:themeTint="F2"/>
        </w:rPr>
        <w:t>С</w:t>
      </w:r>
      <w:r w:rsidR="00B0261E" w:rsidRPr="00943C29">
        <w:rPr>
          <w:rFonts w:ascii="Times New Roman" w:hAnsi="Times New Roman" w:cs="Times New Roman"/>
          <w:color w:val="0D0D0D" w:themeColor="text1" w:themeTint="F2"/>
        </w:rPr>
        <w:t xml:space="preserve">игнальный» экземпляр до передачи оригиналов </w:t>
      </w:r>
      <w:r w:rsidR="00487C01" w:rsidRPr="00943C29">
        <w:rPr>
          <w:rFonts w:ascii="Times New Roman" w:hAnsi="Times New Roman" w:cs="Times New Roman"/>
          <w:color w:val="0D0D0D" w:themeColor="text1" w:themeTint="F2"/>
        </w:rPr>
        <w:t>Результатов Работ</w:t>
      </w:r>
      <w:r w:rsidR="00B0261E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="00A04168" w:rsidRPr="00943C29">
        <w:rPr>
          <w:rFonts w:ascii="Times New Roman" w:hAnsi="Times New Roman" w:cs="Times New Roman"/>
          <w:color w:val="0D0D0D" w:themeColor="text1" w:themeTint="F2"/>
        </w:rPr>
        <w:t xml:space="preserve"> Стороны повторяют процедуру, описанную в п.7.3.</w:t>
      </w:r>
    </w:p>
    <w:p w:rsidR="004F6EAC" w:rsidRPr="00943C29" w:rsidRDefault="002D20D2" w:rsidP="00221DFE">
      <w:pPr>
        <w:pStyle w:val="a6"/>
        <w:numPr>
          <w:ilvl w:val="1"/>
          <w:numId w:val="11"/>
        </w:numPr>
        <w:spacing w:beforeLines="60" w:before="144" w:afterLines="60" w:after="144"/>
        <w:ind w:leftChars="65" w:left="994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8B1B6C" w:rsidRPr="00943C29">
        <w:rPr>
          <w:rFonts w:ascii="Times New Roman" w:hAnsi="Times New Roman" w:cs="Times New Roman"/>
          <w:color w:val="0D0D0D" w:themeColor="text1" w:themeTint="F2"/>
        </w:rPr>
        <w:t>после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 завершения</w:t>
      </w:r>
      <w:r w:rsidR="008307B2" w:rsidRPr="00943C29">
        <w:rPr>
          <w:rFonts w:ascii="Times New Roman" w:hAnsi="Times New Roman" w:cs="Times New Roman"/>
          <w:color w:val="0D0D0D" w:themeColor="text1" w:themeTint="F2"/>
        </w:rPr>
        <w:t xml:space="preserve"> внесения правок в «</w:t>
      </w:r>
      <w:r w:rsidR="00487C01" w:rsidRPr="00943C29">
        <w:rPr>
          <w:rFonts w:ascii="Times New Roman" w:hAnsi="Times New Roman" w:cs="Times New Roman"/>
          <w:color w:val="0D0D0D" w:themeColor="text1" w:themeTint="F2"/>
        </w:rPr>
        <w:t>С</w:t>
      </w:r>
      <w:r w:rsidR="008307B2" w:rsidRPr="00943C29">
        <w:rPr>
          <w:rFonts w:ascii="Times New Roman" w:hAnsi="Times New Roman" w:cs="Times New Roman"/>
          <w:color w:val="0D0D0D" w:themeColor="text1" w:themeTint="F2"/>
        </w:rPr>
        <w:t>игнальный экземпляр»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 соответствующего Этапа Работ направляет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293A69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F459D1" w:rsidRPr="00943C29">
        <w:rPr>
          <w:rFonts w:ascii="Times New Roman" w:hAnsi="Times New Roman" w:cs="Times New Roman"/>
          <w:color w:val="0D0D0D" w:themeColor="text1" w:themeTint="F2"/>
        </w:rPr>
        <w:t>у подписанные уполномоченным П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редставителем </w:t>
      </w: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 и заверенные печатью 2 (два) оригинала надлежащим образом оформленного Акта сдачи-приемки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459D1" w:rsidRPr="00943C29">
        <w:rPr>
          <w:rFonts w:ascii="Times New Roman" w:hAnsi="Times New Roman" w:cs="Times New Roman"/>
          <w:color w:val="0D0D0D" w:themeColor="text1" w:themeTint="F2"/>
        </w:rPr>
        <w:t xml:space="preserve">и оригиналы </w:t>
      </w:r>
      <w:r w:rsidR="00487C01" w:rsidRPr="00943C29">
        <w:rPr>
          <w:rFonts w:ascii="Times New Roman" w:hAnsi="Times New Roman" w:cs="Times New Roman"/>
          <w:color w:val="0D0D0D" w:themeColor="text1" w:themeTint="F2"/>
        </w:rPr>
        <w:t>Результатов Работ</w:t>
      </w:r>
      <w:r w:rsidR="00F459D1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336F0A" w:rsidRPr="00943C29">
        <w:rPr>
          <w:rFonts w:ascii="Times New Roman" w:hAnsi="Times New Roman" w:cs="Times New Roman"/>
          <w:color w:val="0D0D0D" w:themeColor="text1" w:themeTint="F2"/>
        </w:rPr>
        <w:t>в соответствии с п.7.</w:t>
      </w:r>
      <w:r w:rsidR="00685F82" w:rsidRPr="00943C29">
        <w:rPr>
          <w:rFonts w:ascii="Times New Roman" w:hAnsi="Times New Roman" w:cs="Times New Roman"/>
          <w:color w:val="0D0D0D" w:themeColor="text1" w:themeTint="F2"/>
        </w:rPr>
        <w:t>1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. </w:t>
      </w:r>
    </w:p>
    <w:p w:rsidR="00D62C3B" w:rsidRPr="00943C29" w:rsidRDefault="004861DD" w:rsidP="00221DFE">
      <w:pPr>
        <w:pStyle w:val="a6"/>
        <w:numPr>
          <w:ilvl w:val="1"/>
          <w:numId w:val="11"/>
        </w:numPr>
        <w:spacing w:beforeLines="60" w:before="144" w:afterLines="60" w:after="144"/>
        <w:ind w:leftChars="65" w:left="994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293A69" w:rsidRPr="00943C29">
        <w:rPr>
          <w:rFonts w:ascii="Times New Roman" w:hAnsi="Times New Roman" w:cs="Times New Roman"/>
          <w:color w:val="0D0D0D" w:themeColor="text1" w:themeTint="F2"/>
        </w:rPr>
        <w:t>чи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к в течение </w:t>
      </w:r>
      <w:r w:rsidR="00720932" w:rsidRPr="00720932">
        <w:rPr>
          <w:rFonts w:ascii="Times New Roman" w:hAnsi="Times New Roman" w:cs="Times New Roman"/>
          <w:color w:val="FF0000"/>
        </w:rPr>
        <w:t>15 (пятнадцати)</w:t>
      </w:r>
      <w:r w:rsidR="00D3739E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93A69" w:rsidRPr="00943C29">
        <w:rPr>
          <w:rFonts w:ascii="Times New Roman" w:hAnsi="Times New Roman" w:cs="Times New Roman"/>
          <w:color w:val="0D0D0D" w:themeColor="text1" w:themeTint="F2"/>
        </w:rPr>
        <w:t>календарных</w:t>
      </w:r>
      <w:r w:rsidR="00D3739E" w:rsidRPr="00943C29">
        <w:rPr>
          <w:rFonts w:ascii="Times New Roman" w:hAnsi="Times New Roman" w:cs="Times New Roman"/>
          <w:color w:val="0D0D0D" w:themeColor="text1" w:themeTint="F2"/>
        </w:rPr>
        <w:t xml:space="preserve"> дней </w:t>
      </w:r>
      <w:r w:rsidR="00897C3A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>с момента получения</w:t>
      </w:r>
      <w:r w:rsidR="00B072B8" w:rsidRPr="00943C29">
        <w:rPr>
          <w:rFonts w:ascii="Times New Roman" w:hAnsi="Times New Roman" w:cs="Times New Roman"/>
          <w:color w:val="0D0D0D" w:themeColor="text1" w:themeTint="F2"/>
        </w:rPr>
        <w:t xml:space="preserve"> оригиналов</w:t>
      </w:r>
      <w:r w:rsidR="00F459D1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7C01" w:rsidRPr="00943C29">
        <w:rPr>
          <w:rFonts w:ascii="Times New Roman" w:hAnsi="Times New Roman" w:cs="Times New Roman"/>
          <w:color w:val="0D0D0D" w:themeColor="text1" w:themeTint="F2"/>
        </w:rPr>
        <w:t>Результата Раб</w:t>
      </w:r>
      <w:r w:rsidR="00371F3C" w:rsidRPr="00943C29">
        <w:rPr>
          <w:rFonts w:ascii="Times New Roman" w:hAnsi="Times New Roman" w:cs="Times New Roman"/>
          <w:color w:val="0D0D0D" w:themeColor="text1" w:themeTint="F2"/>
        </w:rPr>
        <w:t>от в формате и количестве, указанном в п.7.</w:t>
      </w:r>
      <w:r w:rsidR="00685F82" w:rsidRPr="00943C29">
        <w:rPr>
          <w:rFonts w:ascii="Times New Roman" w:hAnsi="Times New Roman" w:cs="Times New Roman"/>
          <w:color w:val="0D0D0D" w:themeColor="text1" w:themeTint="F2"/>
        </w:rPr>
        <w:t>1</w:t>
      </w:r>
      <w:r w:rsidR="00371F3C" w:rsidRPr="00943C29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F459D1" w:rsidRPr="00943C29">
        <w:rPr>
          <w:rFonts w:ascii="Times New Roman" w:hAnsi="Times New Roman" w:cs="Times New Roman"/>
          <w:color w:val="0D0D0D" w:themeColor="text1" w:themeTint="F2"/>
        </w:rPr>
        <w:t xml:space="preserve">проводит Внутреннюю экспертизу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293A69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F459D1"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 и направ</w:t>
      </w:r>
      <w:r w:rsidR="00F459D1" w:rsidRPr="00943C29">
        <w:rPr>
          <w:rFonts w:ascii="Times New Roman" w:hAnsi="Times New Roman" w:cs="Times New Roman"/>
          <w:color w:val="0D0D0D" w:themeColor="text1" w:themeTint="F2"/>
        </w:rPr>
        <w:t>ляет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 подписанный Акт сдачи-приемки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, либо мотивированный отказ от его подписания </w:t>
      </w:r>
      <w:r w:rsidR="00A04168" w:rsidRPr="00943C29">
        <w:rPr>
          <w:rFonts w:ascii="Times New Roman" w:hAnsi="Times New Roman" w:cs="Times New Roman"/>
          <w:color w:val="0D0D0D" w:themeColor="text1" w:themeTint="F2"/>
        </w:rPr>
        <w:t xml:space="preserve">с составлением Акта о выявленных </w:t>
      </w:r>
      <w:r w:rsidR="00487C01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="00A04168" w:rsidRPr="00943C29">
        <w:rPr>
          <w:rFonts w:ascii="Times New Roman" w:hAnsi="Times New Roman" w:cs="Times New Roman"/>
          <w:color w:val="0D0D0D" w:themeColor="text1" w:themeTint="F2"/>
        </w:rPr>
        <w:t>едостатках (Приложение №</w:t>
      </w:r>
      <w:r w:rsidR="00DA212A" w:rsidRPr="00943C29">
        <w:rPr>
          <w:rFonts w:ascii="Times New Roman" w:hAnsi="Times New Roman" w:cs="Times New Roman"/>
          <w:color w:val="0D0D0D" w:themeColor="text1" w:themeTint="F2"/>
        </w:rPr>
        <w:t>1</w:t>
      </w:r>
      <w:r w:rsidR="00403C4E" w:rsidRPr="00943C29">
        <w:rPr>
          <w:rFonts w:ascii="Times New Roman" w:hAnsi="Times New Roman" w:cs="Times New Roman"/>
          <w:color w:val="0D0D0D" w:themeColor="text1" w:themeTint="F2"/>
        </w:rPr>
        <w:t>6</w:t>
      </w:r>
      <w:r w:rsidR="00A04168" w:rsidRPr="00943C29">
        <w:rPr>
          <w:rFonts w:ascii="Times New Roman" w:hAnsi="Times New Roman" w:cs="Times New Roman"/>
          <w:color w:val="0D0D0D" w:themeColor="text1" w:themeTint="F2"/>
        </w:rPr>
        <w:t xml:space="preserve">) 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с указанием необходимых доработок и разумного срока устранения недостатков </w:t>
      </w:r>
      <w:r w:rsidR="006360BF" w:rsidRPr="00943C29">
        <w:rPr>
          <w:rFonts w:ascii="Times New Roman" w:hAnsi="Times New Roman" w:cs="Times New Roman"/>
          <w:color w:val="0D0D0D" w:themeColor="text1" w:themeTint="F2"/>
        </w:rPr>
        <w:t xml:space="preserve">Результата 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>Работ</w:t>
      </w:r>
      <w:r w:rsidR="0015553A" w:rsidRPr="00943C29">
        <w:rPr>
          <w:rFonts w:ascii="Times New Roman" w:hAnsi="Times New Roman" w:cs="Times New Roman"/>
          <w:color w:val="0D0D0D" w:themeColor="text1" w:themeTint="F2"/>
        </w:rPr>
        <w:t>.</w:t>
      </w:r>
      <w:proofErr w:type="gramEnd"/>
      <w:r w:rsidR="0015553A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A04168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В случае направления отказа от подписания Акта сдачи-приемки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 по Этапу,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 обязан осуществить все доработки в указанный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293A69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>ом срок</w:t>
      </w:r>
      <w:r w:rsidR="00DE3473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и направить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293A69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 xml:space="preserve">у новый Акт сдачи-приемки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6826B4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="00C54306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:rsidR="00D62C3B" w:rsidRPr="00943C29" w:rsidRDefault="00D62C3B" w:rsidP="00221DFE">
      <w:pPr>
        <w:pStyle w:val="a6"/>
        <w:numPr>
          <w:ilvl w:val="1"/>
          <w:numId w:val="11"/>
        </w:numPr>
        <w:spacing w:beforeLines="60" w:before="144" w:afterLines="60" w:after="144"/>
        <w:ind w:leftChars="65" w:left="994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Предельная продолжительность устранения замечаний определяется по согласованию Сторон и составляет </w:t>
      </w:r>
      <w:r w:rsidR="00720932">
        <w:rPr>
          <w:rFonts w:ascii="Times New Roman" w:hAnsi="Times New Roman" w:cs="Times New Roman"/>
          <w:color w:val="0D0D0D" w:themeColor="text1" w:themeTint="F2"/>
        </w:rPr>
        <w:t xml:space="preserve">8 </w:t>
      </w:r>
      <w:r w:rsidRPr="00943C29">
        <w:rPr>
          <w:rFonts w:ascii="Times New Roman" w:hAnsi="Times New Roman" w:cs="Times New Roman"/>
          <w:color w:val="0D0D0D" w:themeColor="text1" w:themeTint="F2"/>
        </w:rPr>
        <w:t>дней.</w:t>
      </w:r>
    </w:p>
    <w:p w:rsidR="000761E5" w:rsidRPr="00943C29" w:rsidRDefault="00A35FD2" w:rsidP="00221DFE">
      <w:pPr>
        <w:pStyle w:val="a6"/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</w:t>
      </w:r>
      <w:r w:rsidR="00D62C3B" w:rsidRPr="00943C29">
        <w:rPr>
          <w:rFonts w:ascii="Times New Roman" w:hAnsi="Times New Roman" w:cs="Times New Roman"/>
          <w:color w:val="0D0D0D" w:themeColor="text1" w:themeTint="F2"/>
        </w:rPr>
        <w:t xml:space="preserve">Субподрядчик в случае не устранения в </w:t>
      </w:r>
      <w:r w:rsidR="00720932" w:rsidRPr="00720932">
        <w:rPr>
          <w:rFonts w:ascii="Times New Roman" w:hAnsi="Times New Roman" w:cs="Times New Roman"/>
          <w:color w:val="FF0000"/>
        </w:rPr>
        <w:t>8</w:t>
      </w:r>
      <w:r w:rsidR="00D62C3B" w:rsidRPr="00720932">
        <w:rPr>
          <w:rFonts w:ascii="Times New Roman" w:hAnsi="Times New Roman" w:cs="Times New Roman"/>
          <w:color w:val="FF0000"/>
        </w:rPr>
        <w:t>-и</w:t>
      </w:r>
      <w:r w:rsidR="00D62C3B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spellStart"/>
      <w:r w:rsidR="00D62C3B" w:rsidRPr="00943C29">
        <w:rPr>
          <w:rFonts w:ascii="Times New Roman" w:hAnsi="Times New Roman" w:cs="Times New Roman"/>
          <w:color w:val="0D0D0D" w:themeColor="text1" w:themeTint="F2"/>
        </w:rPr>
        <w:t>дневный</w:t>
      </w:r>
      <w:proofErr w:type="spellEnd"/>
      <w:r w:rsidR="00D62C3B" w:rsidRPr="00943C29">
        <w:rPr>
          <w:rFonts w:ascii="Times New Roman" w:hAnsi="Times New Roman" w:cs="Times New Roman"/>
          <w:color w:val="0D0D0D" w:themeColor="text1" w:themeTint="F2"/>
        </w:rPr>
        <w:t xml:space="preserve"> срок замечаний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D62C3B" w:rsidRPr="00943C29">
        <w:rPr>
          <w:rFonts w:ascii="Times New Roman" w:hAnsi="Times New Roman" w:cs="Times New Roman"/>
          <w:color w:val="0D0D0D" w:themeColor="text1" w:themeTint="F2"/>
        </w:rPr>
        <w:t xml:space="preserve">чика, связанных с любым несоответствием материалов оформления разрешительной документации на выполнение ПИР: утвержденным исходным данным, </w:t>
      </w:r>
      <w:r w:rsidR="00E85DBC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>адани</w:t>
      </w:r>
      <w:r w:rsidR="004A3CB3" w:rsidRPr="00943C29">
        <w:rPr>
          <w:rFonts w:ascii="Times New Roman" w:hAnsi="Times New Roman" w:cs="Times New Roman"/>
          <w:color w:val="0D0D0D" w:themeColor="text1" w:themeTint="F2"/>
        </w:rPr>
        <w:t>ю</w:t>
      </w:r>
      <w:r w:rsidR="00E85DBC" w:rsidRPr="00943C29">
        <w:rPr>
          <w:rFonts w:ascii="Times New Roman" w:hAnsi="Times New Roman" w:cs="Times New Roman"/>
          <w:color w:val="0D0D0D" w:themeColor="text1" w:themeTint="F2"/>
        </w:rPr>
        <w:t xml:space="preserve"> на проектирование</w:t>
      </w:r>
      <w:r w:rsidR="00D62C3B" w:rsidRPr="00943C29">
        <w:rPr>
          <w:rFonts w:ascii="Times New Roman" w:hAnsi="Times New Roman" w:cs="Times New Roman"/>
          <w:color w:val="0D0D0D" w:themeColor="text1" w:themeTint="F2"/>
        </w:rPr>
        <w:t xml:space="preserve">, действующей нормативной документации и законодательству РФ, уплачивает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D62C3B" w:rsidRPr="00943C29">
        <w:rPr>
          <w:rFonts w:ascii="Times New Roman" w:hAnsi="Times New Roman" w:cs="Times New Roman"/>
          <w:color w:val="0D0D0D" w:themeColor="text1" w:themeTint="F2"/>
        </w:rPr>
        <w:t>чику штраф в размере 5% (пять процентов) от стоимости этапа работ, по которому предъявлены замечания.</w:t>
      </w:r>
    </w:p>
    <w:p w:rsidR="00A35FD2" w:rsidRPr="00943C29" w:rsidRDefault="0083451B" w:rsidP="00221DFE">
      <w:pPr>
        <w:pStyle w:val="a6"/>
        <w:numPr>
          <w:ilvl w:val="1"/>
          <w:numId w:val="11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Акт сдачи-приемки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чик вправе подписать Субподрядчику после приемки данных работ между </w:t>
      </w:r>
      <w:r w:rsidR="00720932" w:rsidRPr="00943C29">
        <w:rPr>
          <w:rFonts w:ascii="Times New Roman" w:hAnsi="Times New Roman" w:cs="Times New Roman"/>
          <w:color w:val="0D0D0D" w:themeColor="text1" w:themeTint="F2"/>
        </w:rPr>
        <w:t>ОАО «</w:t>
      </w:r>
      <w:proofErr w:type="spellStart"/>
      <w:r w:rsidR="00720932" w:rsidRPr="00943C29">
        <w:rPr>
          <w:rFonts w:ascii="Times New Roman" w:hAnsi="Times New Roman" w:cs="Times New Roman"/>
          <w:color w:val="0D0D0D" w:themeColor="text1" w:themeTint="F2"/>
        </w:rPr>
        <w:t>ТомскНИПИнефть</w:t>
      </w:r>
      <w:proofErr w:type="spellEnd"/>
      <w:r w:rsidR="00720932" w:rsidRPr="00943C29">
        <w:rPr>
          <w:rFonts w:ascii="Times New Roman" w:hAnsi="Times New Roman" w:cs="Times New Roman"/>
          <w:color w:val="0D0D0D" w:themeColor="text1" w:themeTint="F2"/>
        </w:rPr>
        <w:t>»</w:t>
      </w:r>
      <w:r w:rsidR="00BC291A"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>и ОАО «</w:t>
      </w:r>
      <w:proofErr w:type="spellStart"/>
      <w:r w:rsidR="00720932">
        <w:rPr>
          <w:rFonts w:ascii="Times New Roman" w:hAnsi="Times New Roman" w:cs="Times New Roman"/>
          <w:color w:val="0D0D0D" w:themeColor="text1" w:themeTint="F2"/>
        </w:rPr>
        <w:t>В</w:t>
      </w:r>
      <w:r w:rsidRPr="00943C29">
        <w:rPr>
          <w:rFonts w:ascii="Times New Roman" w:hAnsi="Times New Roman" w:cs="Times New Roman"/>
          <w:color w:val="0D0D0D" w:themeColor="text1" w:themeTint="F2"/>
        </w:rPr>
        <w:t>НИПИнефть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», но в любом случае срок для приемки работ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чиком составляет до </w:t>
      </w:r>
      <w:r w:rsidRPr="00720932">
        <w:rPr>
          <w:rFonts w:ascii="Times New Roman" w:hAnsi="Times New Roman" w:cs="Times New Roman"/>
          <w:color w:val="FF0000"/>
        </w:rPr>
        <w:t>9</w:t>
      </w:r>
      <w:r w:rsidR="00720932" w:rsidRPr="00720932">
        <w:rPr>
          <w:rFonts w:ascii="Times New Roman" w:hAnsi="Times New Roman" w:cs="Times New Roman"/>
          <w:color w:val="FF0000"/>
        </w:rPr>
        <w:t>5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календарных дней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с даты передачи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Субподрядчиком Технической документации.</w:t>
      </w:r>
    </w:p>
    <w:p w:rsidR="00AA7D9B" w:rsidRPr="00943C29" w:rsidRDefault="00C70FA1" w:rsidP="00221DFE">
      <w:pPr>
        <w:pStyle w:val="a6"/>
        <w:numPr>
          <w:ilvl w:val="1"/>
          <w:numId w:val="11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Первичные учетные документы</w:t>
      </w:r>
      <w:r w:rsidR="00F06443" w:rsidRPr="00943C29">
        <w:rPr>
          <w:rFonts w:ascii="Times New Roman" w:hAnsi="Times New Roman" w:cs="Times New Roman"/>
          <w:color w:val="0D0D0D" w:themeColor="text1" w:themeTint="F2"/>
        </w:rPr>
        <w:t xml:space="preserve">, в том числе </w:t>
      </w:r>
      <w:r w:rsidR="007F5C1B" w:rsidRPr="00943C29">
        <w:rPr>
          <w:rFonts w:ascii="Times New Roman" w:hAnsi="Times New Roman" w:cs="Times New Roman"/>
          <w:color w:val="0D0D0D" w:themeColor="text1" w:themeTint="F2"/>
        </w:rPr>
        <w:t>счета-фактуры</w:t>
      </w:r>
      <w:r w:rsidRPr="00943C29">
        <w:rPr>
          <w:rFonts w:ascii="Times New Roman" w:hAnsi="Times New Roman" w:cs="Times New Roman"/>
          <w:color w:val="0D0D0D" w:themeColor="text1" w:themeTint="F2"/>
        </w:rPr>
        <w:t>, составляемые во исполнение обязатель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ств Ст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орон по настоящему Договору, должны соответствовать требованиям статьи 9 Федерального закона № 402-ФЗ «О бухгалтерском учете» и </w:t>
      </w:r>
      <w:r w:rsidR="00AA7D9B" w:rsidRPr="00943C29">
        <w:rPr>
          <w:rFonts w:ascii="Times New Roman" w:hAnsi="Times New Roman" w:cs="Times New Roman"/>
          <w:color w:val="0D0D0D" w:themeColor="text1" w:themeTint="F2"/>
        </w:rPr>
        <w:t>содержать следующие обязательные реквизиты:</w:t>
      </w:r>
    </w:p>
    <w:p w:rsidR="00AA7D9B" w:rsidRPr="00943C29" w:rsidRDefault="00AA7D9B" w:rsidP="00221DFE">
      <w:pPr>
        <w:pStyle w:val="a6"/>
        <w:spacing w:beforeLines="60" w:before="144" w:afterLines="60" w:after="144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─ наименование документа;</w:t>
      </w:r>
    </w:p>
    <w:p w:rsidR="00AA7D9B" w:rsidRPr="00943C29" w:rsidRDefault="00AA7D9B" w:rsidP="00221DFE">
      <w:pPr>
        <w:pStyle w:val="a6"/>
        <w:spacing w:beforeLines="60" w:before="144" w:afterLines="60" w:after="144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─ дату составления документа;</w:t>
      </w:r>
    </w:p>
    <w:p w:rsidR="00AA7D9B" w:rsidRPr="00943C29" w:rsidRDefault="00AA7D9B" w:rsidP="00221DFE">
      <w:pPr>
        <w:pStyle w:val="a6"/>
        <w:spacing w:beforeLines="60" w:before="144" w:afterLines="60" w:after="144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─ наименование организации, от имени которой составлен документ;</w:t>
      </w:r>
    </w:p>
    <w:p w:rsidR="00AA7D9B" w:rsidRPr="00943C29" w:rsidRDefault="00AA7D9B" w:rsidP="00221DFE">
      <w:pPr>
        <w:pStyle w:val="a6"/>
        <w:spacing w:beforeLines="60" w:before="144" w:afterLines="60" w:after="144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─ содержание факта хозяйственной жизни;</w:t>
      </w:r>
    </w:p>
    <w:p w:rsidR="00AA7D9B" w:rsidRPr="00943C29" w:rsidRDefault="00AA7D9B" w:rsidP="00221DFE">
      <w:pPr>
        <w:pStyle w:val="a6"/>
        <w:spacing w:beforeLines="60" w:before="144" w:afterLines="60" w:after="144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─ величина денежного измерения факта хозяйственной жизни с указанием единиц измерения;</w:t>
      </w:r>
    </w:p>
    <w:p w:rsidR="00AA7D9B" w:rsidRPr="00943C29" w:rsidRDefault="00AA7D9B" w:rsidP="00221DFE">
      <w:pPr>
        <w:pStyle w:val="a6"/>
        <w:spacing w:beforeLines="60" w:before="144" w:afterLines="60" w:after="144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─ наименование должностей лиц, ответственных за совершение сделки и правильность ее оформления либо наименование лиц, ответственных за  правильность оформления свершившегося события;</w:t>
      </w:r>
    </w:p>
    <w:p w:rsidR="00AA7D9B" w:rsidRPr="00943C29" w:rsidRDefault="00AA7D9B" w:rsidP="00221DFE">
      <w:pPr>
        <w:pStyle w:val="a6"/>
        <w:spacing w:beforeLines="60" w:before="144" w:afterLines="60" w:after="144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─ подписи лиц, указанных в предыдущем пункте, с указанием их должности и инициалов:</w:t>
      </w:r>
    </w:p>
    <w:p w:rsidR="00AA7D9B" w:rsidRPr="00943C29" w:rsidRDefault="00AA7D9B" w:rsidP="00221DFE">
      <w:pPr>
        <w:pStyle w:val="a6"/>
        <w:spacing w:beforeLines="60" w:before="144" w:afterLines="60" w:after="144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─ и дополнительно содержать информацию о номере и дате подписания настоящего Договора. </w:t>
      </w:r>
    </w:p>
    <w:p w:rsidR="00AA7D9B" w:rsidRPr="00943C29" w:rsidRDefault="00457B00" w:rsidP="00221DFE">
      <w:pPr>
        <w:pStyle w:val="a6"/>
        <w:numPr>
          <w:ilvl w:val="1"/>
          <w:numId w:val="11"/>
        </w:numPr>
        <w:spacing w:beforeLines="60" w:before="144" w:afterLines="60" w:after="144"/>
        <w:ind w:leftChars="65" w:left="994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AA7D9B" w:rsidRPr="00943C29">
        <w:rPr>
          <w:rFonts w:ascii="Times New Roman" w:hAnsi="Times New Roman" w:cs="Times New Roman"/>
          <w:color w:val="0D0D0D" w:themeColor="text1" w:themeTint="F2"/>
        </w:rPr>
        <w:t>«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AA7D9B" w:rsidRPr="00943C29">
        <w:rPr>
          <w:rFonts w:ascii="Times New Roman" w:hAnsi="Times New Roman" w:cs="Times New Roman"/>
          <w:color w:val="0D0D0D" w:themeColor="text1" w:themeTint="F2"/>
        </w:rPr>
        <w:t xml:space="preserve">чик» вправе не принимать от «Субподрядчика» счета-фактуры, акты сдачи-приемки 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AA7D9B" w:rsidRPr="00943C29">
        <w:rPr>
          <w:rFonts w:ascii="Times New Roman" w:hAnsi="Times New Roman" w:cs="Times New Roman"/>
          <w:color w:val="0D0D0D" w:themeColor="text1" w:themeTint="F2"/>
        </w:rPr>
        <w:t>, оформленные с нарушением действующего законодательства и требований настоящего договора.</w:t>
      </w:r>
    </w:p>
    <w:p w:rsidR="00E32091" w:rsidRPr="00943C29" w:rsidRDefault="00427CCF" w:rsidP="00221DFE">
      <w:pPr>
        <w:pStyle w:val="a6"/>
        <w:numPr>
          <w:ilvl w:val="1"/>
          <w:numId w:val="11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 на предоплату, если она осуществлялась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.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A85DDC" w:rsidRPr="00943C29">
        <w:rPr>
          <w:rFonts w:ascii="Times New Roman" w:hAnsi="Times New Roman" w:cs="Times New Roman"/>
          <w:color w:val="0D0D0D" w:themeColor="text1" w:themeTint="F2"/>
        </w:rPr>
        <w:t>(</w:t>
      </w:r>
      <w:proofErr w:type="gramStart"/>
      <w:r w:rsidR="00A85DDC" w:rsidRPr="00943C29">
        <w:rPr>
          <w:rFonts w:ascii="Times New Roman" w:hAnsi="Times New Roman" w:cs="Times New Roman"/>
          <w:color w:val="0D0D0D" w:themeColor="text1" w:themeTint="F2"/>
        </w:rPr>
        <w:t>н</w:t>
      </w:r>
      <w:proofErr w:type="gramEnd"/>
      <w:r w:rsidR="00A85DDC" w:rsidRPr="00943C29">
        <w:rPr>
          <w:rFonts w:ascii="Times New Roman" w:hAnsi="Times New Roman" w:cs="Times New Roman"/>
          <w:color w:val="0D0D0D" w:themeColor="text1" w:themeTint="F2"/>
        </w:rPr>
        <w:t>е применимо в случае, если Субподрядчик применяет упрощенную систему налогообложения согласно гл.26.2 НК РФ). Оригиналы выставленного Субподрядчиком счета-фактуры и оформленног</w:t>
      </w:r>
      <w:proofErr w:type="gramStart"/>
      <w:r w:rsidR="00A85DDC" w:rsidRPr="00943C29">
        <w:rPr>
          <w:rFonts w:ascii="Times New Roman" w:hAnsi="Times New Roman" w:cs="Times New Roman"/>
          <w:color w:val="0D0D0D" w:themeColor="text1" w:themeTint="F2"/>
        </w:rPr>
        <w:t>о(</w:t>
      </w:r>
      <w:proofErr w:type="gramEnd"/>
      <w:r w:rsidR="00A85DDC" w:rsidRPr="00943C29">
        <w:rPr>
          <w:rFonts w:ascii="Times New Roman" w:hAnsi="Times New Roman" w:cs="Times New Roman"/>
          <w:color w:val="0D0D0D" w:themeColor="text1" w:themeTint="F2"/>
        </w:rPr>
        <w:t>-ых) Субподрядчиком акта(-</w:t>
      </w:r>
      <w:proofErr w:type="spellStart"/>
      <w:r w:rsidR="00A85DDC" w:rsidRPr="00943C29">
        <w:rPr>
          <w:rFonts w:ascii="Times New Roman" w:hAnsi="Times New Roman" w:cs="Times New Roman"/>
          <w:color w:val="0D0D0D" w:themeColor="text1" w:themeTint="F2"/>
        </w:rPr>
        <w:t>ов</w:t>
      </w:r>
      <w:proofErr w:type="spellEnd"/>
      <w:r w:rsidR="00A85DDC" w:rsidRPr="00943C29">
        <w:rPr>
          <w:rFonts w:ascii="Times New Roman" w:hAnsi="Times New Roman" w:cs="Times New Roman"/>
          <w:color w:val="0D0D0D" w:themeColor="text1" w:themeTint="F2"/>
        </w:rPr>
        <w:t xml:space="preserve">) сдачи-приемки оказанных услуг должны быть предоставлены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A85DDC" w:rsidRPr="00943C29">
        <w:rPr>
          <w:rFonts w:ascii="Times New Roman" w:hAnsi="Times New Roman" w:cs="Times New Roman"/>
          <w:color w:val="0D0D0D" w:themeColor="text1" w:themeTint="F2"/>
        </w:rPr>
        <w:t xml:space="preserve">чику в течение 10(десяти) рабочих дней с даты выставления счета-фактуры, но не позднее 25 числа месяца, следующего за месяцем оказания Услуг. Счета-фактуры на уплаченные по договору авансы Подрядчик обязан передать Заказчику в течение 5 (пяти) календарных дней с момента зачисления авансового платежа на счет Подрядчика, но не позднее 3 числа месяца, следующего за месяцем зачисления аванса (если применимо). </w:t>
      </w:r>
      <w:r w:rsidRPr="00943C29">
        <w:rPr>
          <w:rFonts w:ascii="Times New Roman" w:hAnsi="Times New Roman" w:cs="Times New Roman"/>
          <w:color w:val="0D0D0D" w:themeColor="text1" w:themeTint="F2"/>
        </w:rPr>
        <w:t>Счета-фактуры, составляемые во исполнение обязатель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ств Ст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 При подписании актов и счетов-фактур не допускается использование факсимильного воспроизведения подписи, либо иного аналога собственноручной подписи. В случае нарушения требований по оформлению счетов-фактур или не предоставления оригинала счета-фактуры в установленные действующим законодательством сроки,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32091" w:rsidRPr="00943C29" w:rsidRDefault="00A35FD2" w:rsidP="00221DFE">
      <w:pPr>
        <w:pStyle w:val="a6"/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snapToGrid w:val="0"/>
        </w:rPr>
        <w:t xml:space="preserve">              </w:t>
      </w:r>
      <w:r w:rsidR="00B26F96" w:rsidRPr="00943C29">
        <w:rPr>
          <w:rFonts w:ascii="Times New Roman" w:hAnsi="Times New Roman" w:cs="Times New Roman"/>
          <w:snapToGrid w:val="0"/>
        </w:rPr>
        <w:t>Субподрядчик несет ответственность за несвоевременное предоставление и ненадлежащее оформление первичных документов и счетов-фактур (</w:t>
      </w:r>
      <w:proofErr w:type="gramStart"/>
      <w:r w:rsidR="00B26F96" w:rsidRPr="00943C29">
        <w:rPr>
          <w:rFonts w:ascii="Times New Roman" w:hAnsi="Times New Roman" w:cs="Times New Roman"/>
          <w:snapToGrid w:val="0"/>
        </w:rPr>
        <w:t>согласно</w:t>
      </w:r>
      <w:proofErr w:type="gramEnd"/>
      <w:r w:rsidR="00B26F96" w:rsidRPr="00943C29">
        <w:rPr>
          <w:rFonts w:ascii="Times New Roman" w:hAnsi="Times New Roman" w:cs="Times New Roman"/>
          <w:snapToGrid w:val="0"/>
        </w:rPr>
        <w:t xml:space="preserve"> Налогового Кодекса РФ и </w:t>
      </w:r>
      <w:r w:rsidR="00B26F96" w:rsidRPr="00943C29">
        <w:rPr>
          <w:rFonts w:ascii="Times New Roman" w:hAnsi="Times New Roman" w:cs="Times New Roman"/>
          <w:color w:val="0D0D0D" w:themeColor="text1" w:themeTint="F2"/>
        </w:rPr>
        <w:t xml:space="preserve">законодательства РФ) необходимых для оформления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26F96" w:rsidRPr="00943C29">
        <w:rPr>
          <w:rFonts w:ascii="Times New Roman" w:hAnsi="Times New Roman" w:cs="Times New Roman"/>
          <w:color w:val="0D0D0D" w:themeColor="text1" w:themeTint="F2"/>
        </w:rPr>
        <w:t xml:space="preserve">чиком налоговых вычетов, и по письменному требованию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26F96" w:rsidRPr="00943C29">
        <w:rPr>
          <w:rFonts w:ascii="Times New Roman" w:hAnsi="Times New Roman" w:cs="Times New Roman"/>
          <w:color w:val="0D0D0D" w:themeColor="text1" w:themeTint="F2"/>
        </w:rPr>
        <w:t xml:space="preserve">чика обязан в течение 3 (трех) календарных дней устранить выявленные недочеты в указанных документах. </w:t>
      </w:r>
      <w:proofErr w:type="gramStart"/>
      <w:r w:rsidR="00B26F96" w:rsidRPr="00943C29">
        <w:rPr>
          <w:rFonts w:ascii="Times New Roman" w:hAnsi="Times New Roman" w:cs="Times New Roman"/>
          <w:color w:val="0D0D0D" w:themeColor="text1" w:themeTint="F2"/>
        </w:rPr>
        <w:t xml:space="preserve">В случае получения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26F96" w:rsidRPr="00943C29">
        <w:rPr>
          <w:rFonts w:ascii="Times New Roman" w:hAnsi="Times New Roman" w:cs="Times New Roman"/>
          <w:color w:val="0D0D0D" w:themeColor="text1" w:themeTint="F2"/>
        </w:rPr>
        <w:t xml:space="preserve">чиком отказа налоговых органов в возмещении НДС по причине неправильно оформленных счетов-фактур, нарушения сроков предоставления счетов-фактур Субподрядчиком или отказа Субподрядчика устранить выявленные недочеты, Субподрядчик компенсирует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26F96" w:rsidRPr="00943C29">
        <w:rPr>
          <w:rFonts w:ascii="Times New Roman" w:hAnsi="Times New Roman" w:cs="Times New Roman"/>
          <w:color w:val="0D0D0D" w:themeColor="text1" w:themeTint="F2"/>
        </w:rPr>
        <w:t xml:space="preserve">чику суммы НДС, а так же пени, штрафы, начисленные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26F96" w:rsidRPr="00943C29">
        <w:rPr>
          <w:rFonts w:ascii="Times New Roman" w:hAnsi="Times New Roman" w:cs="Times New Roman"/>
          <w:color w:val="0D0D0D" w:themeColor="text1" w:themeTint="F2"/>
        </w:rPr>
        <w:t xml:space="preserve">чику по данному основанию в течение 30 (тридцати) календарных дней с даты получения соответствующего требования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B26F96" w:rsidRPr="00943C29">
        <w:rPr>
          <w:rFonts w:ascii="Times New Roman" w:hAnsi="Times New Roman" w:cs="Times New Roman"/>
          <w:color w:val="0D0D0D" w:themeColor="text1" w:themeTint="F2"/>
        </w:rPr>
        <w:t>чиком</w:t>
      </w:r>
      <w:r w:rsidR="00E32091" w:rsidRPr="00943C29">
        <w:rPr>
          <w:rFonts w:ascii="Times New Roman" w:hAnsi="Times New Roman" w:cs="Times New Roman"/>
          <w:color w:val="0D0D0D" w:themeColor="text1" w:themeTint="F2"/>
        </w:rPr>
        <w:t>.</w:t>
      </w:r>
      <w:proofErr w:type="gramEnd"/>
    </w:p>
    <w:p w:rsidR="004F6EAC" w:rsidRPr="00943C29" w:rsidRDefault="004861DD" w:rsidP="00221DFE">
      <w:pPr>
        <w:pStyle w:val="a6"/>
        <w:numPr>
          <w:ilvl w:val="1"/>
          <w:numId w:val="11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4E1D7E" w:rsidRPr="00943C29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371F3C" w:rsidRPr="00943C29">
        <w:rPr>
          <w:rFonts w:ascii="Times New Roman" w:hAnsi="Times New Roman" w:cs="Times New Roman"/>
          <w:color w:val="0D0D0D" w:themeColor="text1" w:themeTint="F2"/>
        </w:rPr>
        <w:t>обнаруживший недостатки в Результатах Работ после приемки,</w:t>
      </w:r>
      <w:r w:rsidR="00371F3C" w:rsidRPr="00943C29" w:rsidDel="00371F3C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E1D7E" w:rsidRPr="00943C29">
        <w:rPr>
          <w:rFonts w:ascii="Times New Roman" w:hAnsi="Times New Roman" w:cs="Times New Roman"/>
          <w:color w:val="0D0D0D" w:themeColor="text1" w:themeTint="F2"/>
        </w:rPr>
        <w:t xml:space="preserve">не лишается права ссылаться на </w:t>
      </w:r>
      <w:r w:rsidR="00487C01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="004E1D7E" w:rsidRPr="00943C29">
        <w:rPr>
          <w:rFonts w:ascii="Times New Roman" w:hAnsi="Times New Roman" w:cs="Times New Roman"/>
          <w:color w:val="0D0D0D" w:themeColor="text1" w:themeTint="F2"/>
        </w:rPr>
        <w:t>едостатки Работ</w:t>
      </w:r>
      <w:r w:rsidR="00DE7BE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371F3C" w:rsidRPr="00943C29">
        <w:rPr>
          <w:rFonts w:ascii="Times New Roman" w:hAnsi="Times New Roman" w:cs="Times New Roman"/>
          <w:color w:val="0D0D0D" w:themeColor="text1" w:themeTint="F2"/>
        </w:rPr>
        <w:t>и требовать</w:t>
      </w:r>
      <w:r w:rsidR="004A38CF" w:rsidRPr="00943C29">
        <w:rPr>
          <w:rFonts w:ascii="Times New Roman" w:hAnsi="Times New Roman" w:cs="Times New Roman"/>
          <w:color w:val="0D0D0D" w:themeColor="text1" w:themeTint="F2"/>
        </w:rPr>
        <w:t xml:space="preserve"> от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371F3C" w:rsidRPr="00943C29">
        <w:rPr>
          <w:rFonts w:ascii="Times New Roman" w:hAnsi="Times New Roman" w:cs="Times New Roman"/>
          <w:color w:val="0D0D0D" w:themeColor="text1" w:themeTint="F2"/>
        </w:rPr>
        <w:t xml:space="preserve"> устранения </w:t>
      </w:r>
      <w:r w:rsidR="004A38CF" w:rsidRPr="00943C29">
        <w:rPr>
          <w:rFonts w:ascii="Times New Roman" w:hAnsi="Times New Roman" w:cs="Times New Roman"/>
          <w:color w:val="0D0D0D" w:themeColor="text1" w:themeTint="F2"/>
        </w:rPr>
        <w:t>недостатков за свой счет</w:t>
      </w:r>
      <w:r w:rsidR="00371F3C" w:rsidRPr="00943C29">
        <w:rPr>
          <w:rFonts w:ascii="Times New Roman" w:hAnsi="Times New Roman" w:cs="Times New Roman"/>
          <w:color w:val="0D0D0D" w:themeColor="text1" w:themeTint="F2"/>
        </w:rPr>
        <w:t xml:space="preserve"> в установленные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371F3C" w:rsidRPr="00943C29">
        <w:rPr>
          <w:rFonts w:ascii="Times New Roman" w:hAnsi="Times New Roman" w:cs="Times New Roman"/>
          <w:color w:val="0D0D0D" w:themeColor="text1" w:themeTint="F2"/>
        </w:rPr>
        <w:t>ом</w:t>
      </w:r>
      <w:r w:rsidR="00584766" w:rsidRPr="00943C29">
        <w:rPr>
          <w:rFonts w:ascii="Times New Roman" w:hAnsi="Times New Roman" w:cs="Times New Roman"/>
          <w:color w:val="0D0D0D" w:themeColor="text1" w:themeTint="F2"/>
        </w:rPr>
        <w:t xml:space="preserve"> разумные</w:t>
      </w:r>
      <w:r w:rsidR="00371F3C" w:rsidRPr="00943C29">
        <w:rPr>
          <w:rFonts w:ascii="Times New Roman" w:hAnsi="Times New Roman" w:cs="Times New Roman"/>
          <w:color w:val="0D0D0D" w:themeColor="text1" w:themeTint="F2"/>
        </w:rPr>
        <w:t xml:space="preserve"> сроки.</w:t>
      </w:r>
      <w:r w:rsidR="007F54ED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7F54ED" w:rsidRPr="00943C29">
        <w:rPr>
          <w:rFonts w:ascii="Times New Roman" w:hAnsi="Times New Roman" w:cs="Times New Roman"/>
          <w:color w:val="0D0D0D" w:themeColor="text1" w:themeTint="F2"/>
        </w:rPr>
        <w:t xml:space="preserve">чик самостоятельно либо с помощью третьих лиц вправе устранить недостатки Работы. Субподрядчик обязан возместить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7F54ED" w:rsidRPr="00943C29">
        <w:rPr>
          <w:rFonts w:ascii="Times New Roman" w:hAnsi="Times New Roman" w:cs="Times New Roman"/>
          <w:color w:val="0D0D0D" w:themeColor="text1" w:themeTint="F2"/>
        </w:rPr>
        <w:t xml:space="preserve">чику расходы, понесённые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7F54ED" w:rsidRPr="00943C29">
        <w:rPr>
          <w:rFonts w:ascii="Times New Roman" w:hAnsi="Times New Roman" w:cs="Times New Roman"/>
          <w:color w:val="0D0D0D" w:themeColor="text1" w:themeTint="F2"/>
        </w:rPr>
        <w:t>чиком в целях устранения недостатков.</w:t>
      </w:r>
    </w:p>
    <w:p w:rsidR="003270CE" w:rsidRPr="00943C29" w:rsidRDefault="003270CE" w:rsidP="00A35FD2">
      <w:pPr>
        <w:pStyle w:val="a6"/>
        <w:numPr>
          <w:ilvl w:val="1"/>
          <w:numId w:val="1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Все </w:t>
      </w:r>
      <w:r w:rsidR="00487C01" w:rsidRPr="00943C29">
        <w:rPr>
          <w:rFonts w:ascii="Times New Roman" w:hAnsi="Times New Roman" w:cs="Times New Roman"/>
          <w:color w:val="0D0D0D" w:themeColor="text1" w:themeTint="F2"/>
        </w:rPr>
        <w:t>Результаты Работ</w:t>
      </w:r>
      <w:r w:rsidRPr="00943C29">
        <w:rPr>
          <w:rFonts w:ascii="Times New Roman" w:hAnsi="Times New Roman" w:cs="Times New Roman"/>
          <w:color w:val="0D0D0D" w:themeColor="text1" w:themeTint="F2"/>
        </w:rPr>
        <w:t>, в</w:t>
      </w:r>
      <w:r w:rsidR="007B5933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>том числе «</w:t>
      </w:r>
      <w:r w:rsidR="006360BF" w:rsidRPr="00943C29">
        <w:rPr>
          <w:rFonts w:ascii="Times New Roman" w:hAnsi="Times New Roman" w:cs="Times New Roman"/>
          <w:color w:val="0D0D0D" w:themeColor="text1" w:themeTint="F2"/>
        </w:rPr>
        <w:t>С</w:t>
      </w:r>
      <w:r w:rsidRPr="00943C29">
        <w:rPr>
          <w:rFonts w:ascii="Times New Roman" w:hAnsi="Times New Roman" w:cs="Times New Roman"/>
          <w:color w:val="0D0D0D" w:themeColor="text1" w:themeTint="F2"/>
        </w:rPr>
        <w:t>игнальные» версии, переданные между Сторонами, фиксиру</w:t>
      </w:r>
      <w:r w:rsidR="00487C01" w:rsidRPr="00943C29">
        <w:rPr>
          <w:rFonts w:ascii="Times New Roman" w:hAnsi="Times New Roman" w:cs="Times New Roman"/>
          <w:color w:val="0D0D0D" w:themeColor="text1" w:themeTint="F2"/>
        </w:rPr>
        <w:t>ю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тся по мере передачи </w:t>
      </w:r>
      <w:r w:rsidR="007F5C1B" w:rsidRPr="00943C29">
        <w:rPr>
          <w:rFonts w:ascii="Times New Roman" w:hAnsi="Times New Roman" w:cs="Times New Roman"/>
          <w:color w:val="0D0D0D" w:themeColor="text1" w:themeTint="F2"/>
        </w:rPr>
        <w:t xml:space="preserve">передающей Стороной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в Реестре переданной документации между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ом и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 двух идентичных экземплярах, хранящихся по одному у каждой Стороны (Приложение №</w:t>
      </w:r>
      <w:r w:rsidR="00DA212A" w:rsidRPr="00943C29">
        <w:rPr>
          <w:rFonts w:ascii="Times New Roman" w:hAnsi="Times New Roman" w:cs="Times New Roman"/>
          <w:color w:val="0D0D0D" w:themeColor="text1" w:themeTint="F2"/>
        </w:rPr>
        <w:t>13</w:t>
      </w:r>
      <w:r w:rsidRPr="00943C29">
        <w:rPr>
          <w:rFonts w:ascii="Times New Roman" w:hAnsi="Times New Roman" w:cs="Times New Roman"/>
          <w:color w:val="0D0D0D" w:themeColor="text1" w:themeTint="F2"/>
        </w:rPr>
        <w:t>).</w:t>
      </w:r>
    </w:p>
    <w:p w:rsidR="00443E16" w:rsidRPr="00943C29" w:rsidRDefault="00443E16" w:rsidP="00A35FD2">
      <w:pPr>
        <w:pStyle w:val="a6"/>
        <w:numPr>
          <w:ilvl w:val="1"/>
          <w:numId w:val="11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В случае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,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если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приостанавливает выполнение Работ,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обязуется осуществить приемку </w:t>
      </w:r>
      <w:r w:rsidR="006D0674" w:rsidRPr="00943C29">
        <w:rPr>
          <w:rFonts w:ascii="Times New Roman" w:hAnsi="Times New Roman" w:cs="Times New Roman"/>
          <w:color w:val="0D0D0D" w:themeColor="text1" w:themeTint="F2"/>
        </w:rPr>
        <w:t xml:space="preserve">Результатов </w:t>
      </w:r>
      <w:r w:rsidRPr="00943C29">
        <w:rPr>
          <w:rFonts w:ascii="Times New Roman" w:hAnsi="Times New Roman" w:cs="Times New Roman"/>
          <w:color w:val="0D0D0D" w:themeColor="text1" w:themeTint="F2"/>
        </w:rPr>
        <w:t>Работ, фактически выполненных до даты приостановки, а также всех</w:t>
      </w:r>
      <w:r w:rsidR="006D0674" w:rsidRPr="00943C29">
        <w:rPr>
          <w:rFonts w:ascii="Times New Roman" w:hAnsi="Times New Roman" w:cs="Times New Roman"/>
          <w:color w:val="0D0D0D" w:themeColor="text1" w:themeTint="F2"/>
        </w:rPr>
        <w:t xml:space="preserve"> Результатов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Работ, на которые не распространено требование о приостановлении, фактически выполненные в течение периода приостановки. Приемка</w:t>
      </w:r>
      <w:r w:rsidR="006D0674" w:rsidRPr="00943C29">
        <w:rPr>
          <w:rFonts w:ascii="Times New Roman" w:hAnsi="Times New Roman" w:cs="Times New Roman"/>
          <w:color w:val="0D0D0D" w:themeColor="text1" w:themeTint="F2"/>
        </w:rPr>
        <w:t xml:space="preserve"> Результатов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Работ, выполненных до приостановления Работ, осуществляется на основании Акта о Приостановлении Работ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 xml:space="preserve"> (Приложение №</w:t>
      </w:r>
      <w:r w:rsidR="00DA212A" w:rsidRPr="00943C29">
        <w:rPr>
          <w:rFonts w:ascii="Times New Roman" w:hAnsi="Times New Roman" w:cs="Times New Roman"/>
          <w:color w:val="0D0D0D" w:themeColor="text1" w:themeTint="F2"/>
        </w:rPr>
        <w:t>1</w:t>
      </w:r>
      <w:r w:rsidR="00403C4E" w:rsidRPr="00943C29">
        <w:rPr>
          <w:rFonts w:ascii="Times New Roman" w:hAnsi="Times New Roman" w:cs="Times New Roman"/>
          <w:color w:val="0D0D0D" w:themeColor="text1" w:themeTint="F2"/>
        </w:rPr>
        <w:t>5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>)</w:t>
      </w:r>
      <w:r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69315A" w:rsidRPr="00943C29" w:rsidRDefault="00443E16" w:rsidP="00221DFE">
      <w:pPr>
        <w:pStyle w:val="a6"/>
        <w:numPr>
          <w:ilvl w:val="1"/>
          <w:numId w:val="11"/>
        </w:numPr>
        <w:spacing w:beforeLines="60" w:before="144" w:afterLines="60" w:after="144"/>
        <w:ind w:leftChars="65" w:left="994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приостановления Работ из-за несоблюдения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373F81" w:rsidRPr="00943C29">
        <w:rPr>
          <w:rFonts w:ascii="Times New Roman" w:hAnsi="Times New Roman" w:cs="Times New Roman"/>
          <w:color w:val="0D0D0D" w:themeColor="text1" w:themeTint="F2"/>
        </w:rPr>
        <w:t>законодательства РФ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и/или условий Договора,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не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несет обязанности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по оплате таких Работ</w:t>
      </w:r>
      <w:r w:rsidR="00373F81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:rsidR="006D0674" w:rsidRPr="00943C29" w:rsidRDefault="00443E16" w:rsidP="00221DFE">
      <w:pPr>
        <w:pStyle w:val="a6"/>
        <w:numPr>
          <w:ilvl w:val="1"/>
          <w:numId w:val="11"/>
        </w:numPr>
        <w:spacing w:beforeLines="60" w:before="144" w:afterLines="60" w:after="144"/>
        <w:ind w:leftChars="65" w:left="994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если приостановление Работ не было вызвано виновными действиями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69315A" w:rsidRPr="00943C29">
        <w:rPr>
          <w:rFonts w:ascii="Times New Roman" w:hAnsi="Times New Roman" w:cs="Times New Roman"/>
          <w:color w:val="0D0D0D" w:themeColor="text1" w:themeTint="F2"/>
        </w:rPr>
        <w:t xml:space="preserve"> или привлеченных им </w:t>
      </w:r>
      <w:r w:rsidR="00ED0F55"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подрядчиков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сроки выполнения приостановленных работ автоматически увеличиваются на срок приостановки Работ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ом.</w:t>
      </w:r>
      <w:r w:rsidR="006D0674" w:rsidRPr="00943C29">
        <w:rPr>
          <w:rFonts w:ascii="Times New Roman" w:hAnsi="Times New Roman" w:cs="Times New Roman"/>
          <w:color w:val="0D0D0D" w:themeColor="text1" w:themeTint="F2"/>
        </w:rPr>
        <w:t xml:space="preserve"> Время приостановления Работ не оплачивается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6D0674" w:rsidRPr="00943C29">
        <w:rPr>
          <w:rFonts w:ascii="Times New Roman" w:hAnsi="Times New Roman" w:cs="Times New Roman"/>
          <w:color w:val="0D0D0D" w:themeColor="text1" w:themeTint="F2"/>
        </w:rPr>
        <w:t xml:space="preserve"> вне зависимости от его причины. </w:t>
      </w:r>
    </w:p>
    <w:p w:rsidR="004B3016" w:rsidRPr="00943C29" w:rsidRDefault="004B3016" w:rsidP="00221DFE">
      <w:pPr>
        <w:pStyle w:val="a6"/>
        <w:numPr>
          <w:ilvl w:val="1"/>
          <w:numId w:val="11"/>
        </w:numPr>
        <w:spacing w:beforeLines="60" w:before="144" w:afterLines="60" w:after="144"/>
        <w:ind w:leftChars="65" w:left="994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По просьбе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 выдает сверх указанного в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п</w:t>
      </w:r>
      <w:proofErr w:type="gramEnd"/>
      <w:r w:rsidR="00F3525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7.1 </w:t>
      </w:r>
      <w:r w:rsidR="00F3525C" w:rsidRPr="00943C29">
        <w:rPr>
          <w:rFonts w:ascii="Times New Roman" w:hAnsi="Times New Roman" w:cs="Times New Roman"/>
          <w:color w:val="0D0D0D" w:themeColor="text1" w:themeTint="F2"/>
        </w:rPr>
        <w:t>и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7.2 настоящего Договора количества дополнительные экземпляры Документации с оплатой их изготовления дополнительно к стоимости работ, указанной в пункте 4.1 настоящего Договора. На дополнительные экземпляры документации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 предоставляет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у акт сдачи-приемки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 счет-фактуру.</w:t>
      </w:r>
    </w:p>
    <w:p w:rsidR="00FA45C5" w:rsidRPr="00943C29" w:rsidRDefault="00FA45C5" w:rsidP="00221DFE">
      <w:pPr>
        <w:pStyle w:val="a6"/>
        <w:numPr>
          <w:ilvl w:val="1"/>
          <w:numId w:val="11"/>
        </w:numPr>
        <w:spacing w:beforeLines="60" w:before="144" w:afterLines="60" w:after="144"/>
        <w:ind w:leftChars="65" w:left="994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Работы считаются выполненными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одрядчиком и принятыми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ом </w:t>
      </w:r>
      <w:r w:rsidR="00657406" w:rsidRPr="00943C29">
        <w:rPr>
          <w:rFonts w:ascii="Times New Roman" w:hAnsi="Times New Roman" w:cs="Times New Roman"/>
          <w:color w:val="0D0D0D" w:themeColor="text1" w:themeTint="F2"/>
        </w:rPr>
        <w:t xml:space="preserve">на дату приемки работ, указанную в соответствующем </w:t>
      </w:r>
      <w:r w:rsidRPr="00943C29">
        <w:rPr>
          <w:rFonts w:ascii="Times New Roman" w:hAnsi="Times New Roman" w:cs="Times New Roman"/>
          <w:color w:val="0D0D0D" w:themeColor="text1" w:themeTint="F2"/>
        </w:rPr>
        <w:t>Акт</w:t>
      </w:r>
      <w:r w:rsidR="00657406" w:rsidRPr="00943C29">
        <w:rPr>
          <w:rFonts w:ascii="Times New Roman" w:hAnsi="Times New Roman" w:cs="Times New Roman"/>
          <w:color w:val="0D0D0D" w:themeColor="text1" w:themeTint="F2"/>
        </w:rPr>
        <w:t>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сдачи-приемки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DB1F9A" w:rsidRPr="00943C29" w:rsidRDefault="004861DD" w:rsidP="00221DFE">
      <w:pPr>
        <w:pStyle w:val="a6"/>
        <w:numPr>
          <w:ilvl w:val="1"/>
          <w:numId w:val="11"/>
        </w:numPr>
        <w:spacing w:beforeLines="60" w:before="144" w:afterLines="60" w:after="144"/>
        <w:ind w:leftChars="65" w:left="994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DB1F9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DB1F9A" w:rsidRPr="00943C29">
        <w:rPr>
          <w:rFonts w:ascii="Times New Roman" w:hAnsi="Times New Roman" w:cs="Times New Roman"/>
          <w:bCs/>
          <w:color w:val="0D0D0D" w:themeColor="text1" w:themeTint="F2"/>
        </w:rPr>
        <w:t>, принявший работу без проверки, не лишается права ссылаться на недостатки работы, которые могли быть установлены при обычном способе ее приемки (явные недостатки).</w:t>
      </w:r>
    </w:p>
    <w:p w:rsidR="00DB1F9A" w:rsidRPr="00943C29" w:rsidRDefault="004861DD" w:rsidP="00221DFE">
      <w:pPr>
        <w:pStyle w:val="a6"/>
        <w:numPr>
          <w:ilvl w:val="1"/>
          <w:numId w:val="11"/>
        </w:numPr>
        <w:spacing w:beforeLines="60" w:before="144" w:afterLines="60" w:after="144"/>
        <w:ind w:leftChars="65" w:left="994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DB1F9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DB1F9A"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 самостоятельно либо с помощью третьих лиц вправе устранить недостатки работы. Субподрядчик обязан возместить </w:t>
      </w:r>
      <w:r>
        <w:rPr>
          <w:rFonts w:ascii="Times New Roman" w:hAnsi="Times New Roman" w:cs="Times New Roman"/>
          <w:bCs/>
          <w:color w:val="0D0D0D" w:themeColor="text1" w:themeTint="F2"/>
        </w:rPr>
        <w:t>Подряд</w:t>
      </w:r>
      <w:r w:rsidR="00DB1F9A" w:rsidRPr="00943C29">
        <w:rPr>
          <w:rFonts w:ascii="Times New Roman" w:hAnsi="Times New Roman" w:cs="Times New Roman"/>
          <w:bCs/>
          <w:color w:val="0D0D0D" w:themeColor="text1" w:themeTint="F2"/>
        </w:rPr>
        <w:t xml:space="preserve">чику расходы, понесённые </w:t>
      </w:r>
      <w:r>
        <w:rPr>
          <w:rFonts w:ascii="Times New Roman" w:hAnsi="Times New Roman" w:cs="Times New Roman"/>
          <w:bCs/>
          <w:color w:val="0D0D0D" w:themeColor="text1" w:themeTint="F2"/>
        </w:rPr>
        <w:t>Подряд</w:t>
      </w:r>
      <w:r w:rsidR="00DB1F9A" w:rsidRPr="00943C29">
        <w:rPr>
          <w:rFonts w:ascii="Times New Roman" w:hAnsi="Times New Roman" w:cs="Times New Roman"/>
          <w:bCs/>
          <w:color w:val="0D0D0D" w:themeColor="text1" w:themeTint="F2"/>
        </w:rPr>
        <w:t>чиком в целях устранения недостатков.</w:t>
      </w:r>
    </w:p>
    <w:p w:rsidR="004F6EAC" w:rsidRPr="00943C29" w:rsidRDefault="00F425F3" w:rsidP="00221DFE">
      <w:pPr>
        <w:pStyle w:val="1"/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14" w:name="_Toc406092470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СТАТЬЯ 8. </w:t>
      </w:r>
      <w:bookmarkEnd w:id="14"/>
      <w:proofErr w:type="spellStart"/>
      <w:r w:rsidR="0059664E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Суб</w:t>
      </w:r>
      <w:r w:rsidR="00397B68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суб</w:t>
      </w:r>
      <w:r w:rsidR="0059664E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подрядчики</w:t>
      </w:r>
      <w:proofErr w:type="spellEnd"/>
    </w:p>
    <w:p w:rsidR="009F3C51" w:rsidRPr="00943C29" w:rsidRDefault="009F3C51" w:rsidP="00A35FD2">
      <w:pPr>
        <w:pStyle w:val="a6"/>
        <w:numPr>
          <w:ilvl w:val="0"/>
          <w:numId w:val="5"/>
        </w:numPr>
        <w:ind w:left="851" w:hanging="851"/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:rsidR="0069413C" w:rsidRPr="00943C29" w:rsidRDefault="0069413C" w:rsidP="00A35FD2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bookmarkStart w:id="15" w:name="ТекстовоеПоле212"/>
      <w:r w:rsidRPr="00943C29">
        <w:rPr>
          <w:rFonts w:ascii="Times New Roman" w:hAnsi="Times New Roman" w:cs="Times New Roman"/>
          <w:color w:val="000000"/>
          <w:lang w:eastAsia="ru-RU"/>
        </w:rPr>
        <w:t xml:space="preserve">Допускается привлечение </w:t>
      </w:r>
      <w:proofErr w:type="spellStart"/>
      <w:r w:rsidRPr="00943C29">
        <w:rPr>
          <w:rFonts w:ascii="Times New Roman" w:hAnsi="Times New Roman" w:cs="Times New Roman"/>
          <w:color w:val="000000"/>
          <w:lang w:eastAsia="ru-RU"/>
        </w:rPr>
        <w:t>субсубподрядчиков</w:t>
      </w:r>
      <w:proofErr w:type="spellEnd"/>
      <w:r w:rsidRPr="00943C29">
        <w:rPr>
          <w:rFonts w:ascii="Times New Roman" w:hAnsi="Times New Roman" w:cs="Times New Roman"/>
          <w:color w:val="000000"/>
          <w:lang w:eastAsia="ru-RU"/>
        </w:rPr>
        <w:t xml:space="preserve"> только с согласия </w:t>
      </w:r>
      <w:r w:rsidR="004861DD">
        <w:rPr>
          <w:rFonts w:ascii="Times New Roman" w:hAnsi="Times New Roman" w:cs="Times New Roman"/>
          <w:color w:val="000000"/>
          <w:lang w:eastAsia="ru-RU"/>
        </w:rPr>
        <w:t>Подряд</w:t>
      </w:r>
      <w:r w:rsidRPr="00943C29">
        <w:rPr>
          <w:rFonts w:ascii="Times New Roman" w:hAnsi="Times New Roman" w:cs="Times New Roman"/>
          <w:color w:val="000000"/>
          <w:lang w:eastAsia="ru-RU"/>
        </w:rPr>
        <w:t>чика, при этом Субподрядчик должен выполнить самостоятельно не менее</w:t>
      </w:r>
      <w:proofErr w:type="gramStart"/>
      <w:r w:rsidRPr="00943C29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="005570AB" w:rsidRPr="005570AB">
        <w:rPr>
          <w:rFonts w:ascii="Times New Roman" w:hAnsi="Times New Roman" w:cs="Times New Roman"/>
          <w:color w:val="000000"/>
          <w:highlight w:val="yellow"/>
          <w:lang w:eastAsia="ru-RU"/>
        </w:rPr>
        <w:t>___</w:t>
      </w:r>
      <w:r w:rsidRPr="005570AB">
        <w:rPr>
          <w:rFonts w:ascii="Times New Roman" w:hAnsi="Times New Roman" w:cs="Times New Roman"/>
          <w:color w:val="000000"/>
          <w:highlight w:val="yellow"/>
          <w:lang w:eastAsia="ru-RU"/>
        </w:rPr>
        <w:t xml:space="preserve"> (</w:t>
      </w:r>
      <w:r w:rsidR="005570AB" w:rsidRPr="005570AB">
        <w:rPr>
          <w:rFonts w:ascii="Times New Roman" w:hAnsi="Times New Roman" w:cs="Times New Roman"/>
          <w:color w:val="000000"/>
          <w:highlight w:val="yellow"/>
          <w:lang w:eastAsia="ru-RU"/>
        </w:rPr>
        <w:t>____________</w:t>
      </w:r>
      <w:r w:rsidRPr="005570AB">
        <w:rPr>
          <w:rFonts w:ascii="Times New Roman" w:hAnsi="Times New Roman" w:cs="Times New Roman"/>
          <w:color w:val="000000"/>
          <w:highlight w:val="yellow"/>
          <w:lang w:eastAsia="ru-RU"/>
        </w:rPr>
        <w:t>)%</w:t>
      </w:r>
      <w:r w:rsidRPr="00943C29">
        <w:rPr>
          <w:rFonts w:ascii="Times New Roman" w:hAnsi="Times New Roman" w:cs="Times New Roman"/>
          <w:color w:val="000000"/>
          <w:lang w:eastAsia="ru-RU"/>
        </w:rPr>
        <w:t xml:space="preserve"> </w:t>
      </w:r>
      <w:proofErr w:type="gramEnd"/>
      <w:r w:rsidRPr="00943C29">
        <w:rPr>
          <w:rFonts w:ascii="Times New Roman" w:hAnsi="Times New Roman" w:cs="Times New Roman"/>
          <w:color w:val="000000"/>
          <w:lang w:eastAsia="ru-RU"/>
        </w:rPr>
        <w:t>предусмотренного исходными данными объёма работ.</w:t>
      </w:r>
    </w:p>
    <w:p w:rsidR="00DB1F9A" w:rsidRPr="00943C29" w:rsidRDefault="00DB1F9A" w:rsidP="00A35FD2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При заключении Договора, а также в течение срока действия договора Субподрядчик обязан согласовывать с </w:t>
      </w:r>
      <w:r w:rsidR="004861DD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чиком все Субподрядные организации, поставщиков оборудования и материалов, арендодателей по договорам аренды транспортных средств с экипажем, привлекаемых для выполнения работ по заключаемому договору, а также организации, являющиеся непосредственными производителями Работ на Объектах </w:t>
      </w:r>
      <w:r w:rsidR="004861DD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чика.</w:t>
      </w:r>
    </w:p>
    <w:p w:rsidR="00FA318E" w:rsidRPr="00943C29" w:rsidRDefault="00FA318E" w:rsidP="00A35FD2">
      <w:pPr>
        <w:pStyle w:val="13"/>
        <w:widowControl w:val="0"/>
        <w:numPr>
          <w:ilvl w:val="1"/>
          <w:numId w:val="6"/>
        </w:numPr>
        <w:spacing w:after="120" w:line="276" w:lineRule="auto"/>
        <w:ind w:left="851" w:hanging="851"/>
        <w:textAlignment w:val="auto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Список </w:t>
      </w:r>
      <w:proofErr w:type="spellStart"/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подрядчиков</w:t>
      </w:r>
      <w:proofErr w:type="spellEnd"/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, согласованных на момент заключения настоящего Договора, а также состав и объем предоставляемых ими работ и услуг указан в приложении №</w:t>
      </w:r>
      <w:r w:rsidR="00DA212A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10</w:t>
      </w: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к настоящему Договору.</w:t>
      </w:r>
      <w:bookmarkEnd w:id="15"/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Для привлечения</w:t>
      </w: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дополнительных 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Субподрядчиков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2D20D2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одрядчику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необходимо выполнить требование, указанное в п. </w:t>
      </w:r>
      <w:r w:rsidR="00901BD0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8.</w:t>
      </w:r>
      <w:r w:rsidR="00FD51BA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2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настоящей Статьи.</w:t>
      </w:r>
    </w:p>
    <w:p w:rsidR="00A85DDC" w:rsidRPr="00943C29" w:rsidRDefault="00A85DDC" w:rsidP="00A35FD2">
      <w:pPr>
        <w:pStyle w:val="13"/>
        <w:widowControl w:val="0"/>
        <w:numPr>
          <w:ilvl w:val="1"/>
          <w:numId w:val="6"/>
        </w:numPr>
        <w:spacing w:before="120" w:line="276" w:lineRule="auto"/>
        <w:ind w:left="851" w:hanging="851"/>
        <w:textAlignment w:val="auto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bookmarkStart w:id="16" w:name="ТекстовоеПоле214"/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От Субподрядчика ожидается, что основная часть Работ по Договору будет выполняться с использованием собственного оборудо</w:t>
      </w:r>
      <w:r w:rsidR="00EA4846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вания и персонала Субподрядчика</w:t>
      </w: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.</w:t>
      </w:r>
      <w:bookmarkEnd w:id="16"/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</w:p>
    <w:p w:rsidR="009657D3" w:rsidRPr="00943C29" w:rsidRDefault="002D20D2" w:rsidP="00A35FD2">
      <w:pPr>
        <w:pStyle w:val="13"/>
        <w:widowControl w:val="0"/>
        <w:numPr>
          <w:ilvl w:val="1"/>
          <w:numId w:val="6"/>
        </w:numPr>
        <w:spacing w:after="120" w:line="276" w:lineRule="auto"/>
        <w:ind w:left="851" w:hanging="851"/>
        <w:textAlignment w:val="auto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одрядчик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вправе привлекать для выполнения 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Работ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proofErr w:type="spellStart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подрядчиков</w:t>
      </w:r>
      <w:proofErr w:type="spellEnd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только при условии получения предварительного письменного согласия </w:t>
      </w:r>
      <w:r w:rsidR="004861DD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8A0467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чик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а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на привлечение конкретного </w:t>
      </w:r>
      <w:proofErr w:type="spellStart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подрядчика</w:t>
      </w:r>
      <w:proofErr w:type="spellEnd"/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для выполнения 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Работ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. </w:t>
      </w:r>
    </w:p>
    <w:p w:rsidR="009657D3" w:rsidRPr="00943C29" w:rsidRDefault="00A35FD2" w:rsidP="00A35FD2">
      <w:pPr>
        <w:pStyle w:val="13"/>
        <w:widowControl w:val="0"/>
        <w:tabs>
          <w:tab w:val="left" w:pos="851"/>
        </w:tabs>
        <w:spacing w:after="120" w:line="276" w:lineRule="auto"/>
        <w:ind w:left="851" w:hanging="851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              </w:t>
      </w:r>
      <w:proofErr w:type="gramStart"/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При привлечении </w:t>
      </w:r>
      <w:proofErr w:type="spellStart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подрядчиков</w:t>
      </w:r>
      <w:proofErr w:type="spellEnd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2D20D2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одрядчик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предоставляет </w:t>
      </w:r>
      <w:r w:rsidR="004861DD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8A0467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чик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у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информацию о договоре с </w:t>
      </w:r>
      <w:proofErr w:type="spellStart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подрядчиком</w:t>
      </w:r>
      <w:proofErr w:type="spellEnd"/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в течение</w:t>
      </w:r>
      <w:r w:rsidR="00FA318E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2 (двух) рабочих</w:t>
      </w:r>
      <w:r w:rsidR="005177B1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дней с момента его заключения и в объеме, предусмотренном Приказом Минфина России от 29.12.2014 № 173н «О порядке формирования информации и документов, а также обмена информацией и документами между заказчиком и Федеральным казначейством в целях ведения реестра договоров, заключенных заказ</w:t>
      </w:r>
      <w:r w:rsidR="00FA318E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чиками по результатам закупки».</w:t>
      </w:r>
      <w:proofErr w:type="gramEnd"/>
    </w:p>
    <w:p w:rsidR="009657D3" w:rsidRPr="00943C29" w:rsidRDefault="00A35FD2" w:rsidP="00A35FD2">
      <w:pPr>
        <w:pStyle w:val="13"/>
        <w:widowControl w:val="0"/>
        <w:spacing w:after="120" w:line="276" w:lineRule="auto"/>
        <w:ind w:left="851" w:hanging="851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             </w:t>
      </w:r>
      <w:proofErr w:type="gramStart"/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В случае если привлекаемые </w:t>
      </w:r>
      <w:proofErr w:type="spellStart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подрядчики</w:t>
      </w:r>
      <w:proofErr w:type="spellEnd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относятся к субъектам малого и среднего предпринимательства </w:t>
      </w:r>
      <w:r w:rsidR="002D20D2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одрядчик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вместе с информацией, указанной в настоящем пункте, предоставляет </w:t>
      </w:r>
      <w:r w:rsidR="004861DD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8A0467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чик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у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декларацию о соответствии привлекаемого </w:t>
      </w:r>
      <w:proofErr w:type="spellStart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подрядчика</w:t>
      </w:r>
      <w:proofErr w:type="spellEnd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критериям отнесения к субъектам малого и среднего предпринимательства, установленным </w:t>
      </w:r>
      <w:hyperlink r:id="rId19" w:tooltip="Федеральный закон от 24.07.2007 N 209-ФЗ (ред. от 28.12.2013) &quot;О развитии малого и среднего предпринимательства в Российской Федерации&quot; (с изм. и доп., вступ. в силу с 01.07.2014){КонсультантПлюс}" w:history="1">
        <w:r w:rsidR="009657D3" w:rsidRPr="00943C29">
          <w:rPr>
            <w:rStyle w:val="a5"/>
            <w:rFonts w:ascii="Times New Roman" w:hAnsi="Times New Roman"/>
            <w:color w:val="0D0D0D" w:themeColor="text1" w:themeTint="F2"/>
            <w:sz w:val="22"/>
            <w:szCs w:val="22"/>
            <w:lang w:val="ru-RU"/>
          </w:rPr>
          <w:t>статьей 4</w:t>
        </w:r>
      </w:hyperlink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Федерального закона Российской Федерации от 24.07.2007 № 209-ФЗ «О развитии малого и среднего предпринимательства в Российской Федерации», форма которой установлена Положением КОМПАНИИ «О</w:t>
      </w:r>
      <w:proofErr w:type="gramEnd"/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закупке товаров, работ, услуг».</w:t>
      </w:r>
    </w:p>
    <w:p w:rsidR="009657D3" w:rsidRPr="00943C29" w:rsidRDefault="009657D3" w:rsidP="00A35FD2">
      <w:pPr>
        <w:pStyle w:val="13"/>
        <w:widowControl w:val="0"/>
        <w:numPr>
          <w:ilvl w:val="1"/>
          <w:numId w:val="6"/>
        </w:numPr>
        <w:tabs>
          <w:tab w:val="left" w:pos="851"/>
        </w:tabs>
        <w:spacing w:after="120" w:line="276" w:lineRule="auto"/>
        <w:ind w:left="851" w:hanging="851"/>
        <w:textAlignment w:val="auto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При этом </w:t>
      </w:r>
      <w:r w:rsidR="002D20D2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C93D24" w:rsidRPr="00943C29">
        <w:rPr>
          <w:rFonts w:ascii="Times New Roman" w:hAnsi="Times New Roman"/>
          <w:bCs/>
          <w:color w:val="0D0D0D" w:themeColor="text1" w:themeTint="F2"/>
          <w:sz w:val="22"/>
          <w:szCs w:val="22"/>
          <w:lang w:val="ru-RU"/>
        </w:rPr>
        <w:t>одрядчик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обязуется представить </w:t>
      </w:r>
      <w:r w:rsidR="004861DD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8A0467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чик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у</w:t>
      </w: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копии всех необходимых лицензий, допусков и разрешений </w:t>
      </w:r>
      <w:proofErr w:type="spellStart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подрядчиков</w:t>
      </w:r>
      <w:proofErr w:type="spellEnd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до их привлечения к работе по настоящему 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Договору</w:t>
      </w: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.</w:t>
      </w:r>
    </w:p>
    <w:p w:rsidR="009657D3" w:rsidRPr="00943C29" w:rsidRDefault="002D20D2" w:rsidP="00A35FD2">
      <w:pPr>
        <w:pStyle w:val="13"/>
        <w:widowControl w:val="0"/>
        <w:numPr>
          <w:ilvl w:val="1"/>
          <w:numId w:val="6"/>
        </w:numPr>
        <w:spacing w:after="120" w:line="276" w:lineRule="auto"/>
        <w:ind w:left="851" w:hanging="851"/>
        <w:textAlignment w:val="auto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C93D24" w:rsidRPr="00943C29">
        <w:rPr>
          <w:rFonts w:ascii="Times New Roman" w:hAnsi="Times New Roman"/>
          <w:bCs/>
          <w:color w:val="0D0D0D" w:themeColor="text1" w:themeTint="F2"/>
          <w:sz w:val="22"/>
          <w:szCs w:val="22"/>
          <w:lang w:val="ru-RU"/>
        </w:rPr>
        <w:t xml:space="preserve">одрядчик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во всех случаях несет перед </w:t>
      </w:r>
      <w:r w:rsidR="004861DD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8A0467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чик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ом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ответственность за неисполнение или ненадлежащее исполнение обязательств </w:t>
      </w:r>
      <w:proofErr w:type="spellStart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подрядчиком</w:t>
      </w:r>
      <w:proofErr w:type="spellEnd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как за свои собственные действия.</w:t>
      </w:r>
    </w:p>
    <w:p w:rsidR="00A85DDC" w:rsidRPr="00943C29" w:rsidRDefault="002D20D2" w:rsidP="00A35FD2">
      <w:pPr>
        <w:pStyle w:val="13"/>
        <w:widowControl w:val="0"/>
        <w:numPr>
          <w:ilvl w:val="1"/>
          <w:numId w:val="6"/>
        </w:numPr>
        <w:spacing w:after="120" w:line="276" w:lineRule="auto"/>
        <w:ind w:left="851" w:hanging="851"/>
        <w:textAlignment w:val="auto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одрядчик </w:t>
      </w:r>
      <w:r w:rsidR="009657D3" w:rsidRPr="00943C29">
        <w:rPr>
          <w:rFonts w:ascii="Times New Roman" w:hAnsi="Times New Roman"/>
          <w:bCs/>
          <w:color w:val="0D0D0D" w:themeColor="text1" w:themeTint="F2"/>
          <w:sz w:val="22"/>
          <w:szCs w:val="22"/>
          <w:lang w:val="ru-RU"/>
        </w:rPr>
        <w:t>обязан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включить в заключаемые с </w:t>
      </w:r>
      <w:proofErr w:type="spellStart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616A6F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подрядчиками</w:t>
      </w:r>
      <w:proofErr w:type="spellEnd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договоры условия, предусмотренные</w:t>
      </w:r>
      <w:r w:rsidR="00616A6F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Статьями </w:t>
      </w:r>
      <w:r w:rsidR="00A202C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5,11,12,13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настоящего 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Договора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, и осуществлять контроль их исполнения. </w:t>
      </w: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одрядчик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обязан в течение</w:t>
      </w:r>
      <w:r w:rsidR="00FA318E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2 (двух) рабочих</w:t>
      </w:r>
      <w:r w:rsidR="00D105BD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дней с момента заключения предоставить копии договоров, а также всех дополнительных соглашений к ним, заключенных им с </w:t>
      </w:r>
      <w:proofErr w:type="gramStart"/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такими</w:t>
      </w:r>
      <w:proofErr w:type="gramEnd"/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proofErr w:type="spellStart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616A6F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подрядчиками</w:t>
      </w:r>
      <w:proofErr w:type="spellEnd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и, в случае наличия у </w:t>
      </w:r>
      <w:r w:rsidR="004861DD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616A6F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чик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а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замечаний по тексту, обеспечить внесение в договор с </w:t>
      </w:r>
      <w:proofErr w:type="spellStart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616A6F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подрядчиком</w:t>
      </w:r>
      <w:proofErr w:type="spellEnd"/>
      <w:r w:rsidR="00C93D24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соответствующих изменений.</w:t>
      </w:r>
    </w:p>
    <w:p w:rsidR="007F54ED" w:rsidRPr="00943C29" w:rsidRDefault="007F54ED" w:rsidP="00A35FD2">
      <w:pPr>
        <w:pStyle w:val="13"/>
        <w:widowControl w:val="0"/>
        <w:numPr>
          <w:ilvl w:val="1"/>
          <w:numId w:val="6"/>
        </w:numPr>
        <w:spacing w:after="120" w:line="276" w:lineRule="auto"/>
        <w:ind w:left="851" w:hanging="851"/>
        <w:textAlignment w:val="auto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От Субподрядчика ожидается, что основная часть Работ по Договору будет выполняться с использованием собственного оборудования и персонала Субподрядчика.</w:t>
      </w:r>
    </w:p>
    <w:p w:rsidR="007F54ED" w:rsidRPr="00943C29" w:rsidRDefault="009346DF" w:rsidP="00A35FD2">
      <w:pPr>
        <w:pStyle w:val="13"/>
        <w:widowControl w:val="0"/>
        <w:numPr>
          <w:ilvl w:val="1"/>
          <w:numId w:val="6"/>
        </w:numPr>
        <w:spacing w:after="120" w:line="276" w:lineRule="auto"/>
        <w:ind w:left="851" w:hanging="851"/>
        <w:textAlignment w:val="auto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r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7F54ED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одрядчик обязан заблаговременно предоставить сведения об организации, предполагаемой к привлечению им в качестве </w:t>
      </w:r>
      <w:proofErr w:type="spellStart"/>
      <w:r w:rsidR="007F54ED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Субсубподрядчика</w:t>
      </w:r>
      <w:proofErr w:type="spellEnd"/>
      <w:r w:rsidR="007F54ED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для выполнения Работ по Договору, на согласование </w:t>
      </w:r>
      <w:r w:rsidR="004861DD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7F54ED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чику, в случае ее привлечения к Работам на объекте </w:t>
      </w:r>
      <w:r w:rsidR="004861DD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7F54ED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чика, ее персонала к обслуживанию арендованной техники и/или поставкам МТР. Указанную информацию Субподрядчик (Исполнитель) обязан направить в адрес </w:t>
      </w:r>
      <w:r w:rsidR="004861DD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5570AB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чика </w:t>
      </w:r>
      <w:r w:rsidR="007F54ED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не позднее, чем за </w:t>
      </w:r>
      <w:r w:rsidR="005570AB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20</w:t>
      </w:r>
      <w:r w:rsidR="007F54ED" w:rsidRPr="00943C29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рабочих дней до предполагаемого привлечения. Представление должно быть направлено официальным путем и включать как минимум следующую информацию:</w:t>
      </w:r>
    </w:p>
    <w:p w:rsidR="007F54ED" w:rsidRPr="00943C29" w:rsidRDefault="007F54ED" w:rsidP="00A35FD2">
      <w:pPr>
        <w:widowControl w:val="0"/>
        <w:overflowPunct w:val="0"/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-разрешительные документы (свидетельства, сертификаты, аттестаты, лицензии и т.п.) на право осуществления </w:t>
      </w:r>
      <w:proofErr w:type="gramStart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деятельности</w:t>
      </w:r>
      <w:proofErr w:type="gramEnd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по которой предполагается привлечение данной организации для работы на объекте,</w:t>
      </w:r>
    </w:p>
    <w:p w:rsidR="007F54ED" w:rsidRPr="00943C29" w:rsidRDefault="007F54ED" w:rsidP="00A35FD2">
      <w:pPr>
        <w:widowControl w:val="0"/>
        <w:overflowPunct w:val="0"/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-информацию об опыте работы </w:t>
      </w:r>
      <w:proofErr w:type="gramStart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предлагаемого</w:t>
      </w:r>
      <w:proofErr w:type="gramEnd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</w:t>
      </w:r>
      <w:proofErr w:type="spellStart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по аналогичным проектам, отзывы о его хозяйственной деятельности, данные о наличии материально-технических и людских ресурсов, квалификации работников,</w:t>
      </w:r>
    </w:p>
    <w:p w:rsidR="007F54ED" w:rsidRPr="00943C29" w:rsidRDefault="007F54ED" w:rsidP="00A35FD2">
      <w:pPr>
        <w:widowControl w:val="0"/>
        <w:overflowPunct w:val="0"/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-учредительные документы и др. документы, подтверждающие юридическую дееспособность </w:t>
      </w:r>
      <w:proofErr w:type="spellStart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(Устав Общества, свидетельство о государственной регистрации, свидетельство о постановке на налоговый учет),</w:t>
      </w:r>
    </w:p>
    <w:p w:rsidR="007F54ED" w:rsidRPr="00943C29" w:rsidRDefault="007F54ED" w:rsidP="00A35FD2">
      <w:pPr>
        <w:widowControl w:val="0"/>
        <w:overflowPunct w:val="0"/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-информацию о договоре с </w:t>
      </w:r>
      <w:proofErr w:type="spellStart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Субсубподрядчиком</w:t>
      </w:r>
      <w:proofErr w:type="spellEnd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, в том числе наименование </w:t>
      </w:r>
      <w:proofErr w:type="spellStart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, фирменное наименование (при наличии), место нахождения </w:t>
      </w:r>
      <w:proofErr w:type="spellStart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, его ИНН, предмет и цену договора субподряда.</w:t>
      </w:r>
    </w:p>
    <w:p w:rsidR="007F54ED" w:rsidRPr="00943C29" w:rsidRDefault="007F54ED" w:rsidP="00A35FD2">
      <w:pPr>
        <w:widowControl w:val="0"/>
        <w:overflowPunct w:val="0"/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-другие информационные материалы, </w:t>
      </w:r>
      <w:proofErr w:type="gramStart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которые</w:t>
      </w:r>
      <w:proofErr w:type="gramEnd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по мнению Субподрядчика смогут наилучшим образом охарактеризовать предлагаемую кандидатуру.</w:t>
      </w:r>
    </w:p>
    <w:p w:rsidR="007F54ED" w:rsidRPr="00943C29" w:rsidRDefault="009346DF" w:rsidP="00A35FD2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Субп</w:t>
      </w:r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одрядчик обязуется представить </w:t>
      </w:r>
      <w:r w:rsidR="004861DD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чику копии всех необходимых лицензий, допусков и разрешений </w:t>
      </w:r>
      <w:proofErr w:type="spellStart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Субсубподрядчиков</w:t>
      </w:r>
      <w:proofErr w:type="spellEnd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>, до их привлечения к работе по настоящему Договору.</w:t>
      </w:r>
    </w:p>
    <w:p w:rsidR="007F54ED" w:rsidRPr="00943C29" w:rsidRDefault="004861DD" w:rsidP="00A35FD2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>чик вправе запросить дополнительную информацию по представленной кандидатуре, необходимую для выполнения полного анализа и заключения о приемлемости кандидатуры для Работы на Объекте.</w:t>
      </w:r>
    </w:p>
    <w:p w:rsidR="007F54ED" w:rsidRPr="00943C29" w:rsidRDefault="004861DD" w:rsidP="00A35FD2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>чик обязан в течение 1</w:t>
      </w:r>
      <w:r w:rsidR="00B25EE9">
        <w:rPr>
          <w:rFonts w:ascii="Times New Roman" w:eastAsia="Times New Roman" w:hAnsi="Times New Roman" w:cs="Times New Roman"/>
          <w:color w:val="0D0D0D" w:themeColor="text1" w:themeTint="F2"/>
        </w:rPr>
        <w:t>5</w:t>
      </w:r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рабочих дней </w:t>
      </w:r>
      <w:proofErr w:type="gramStart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>с даты представления</w:t>
      </w:r>
      <w:proofErr w:type="gramEnd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полной информации об организации, планируемой к привлечению к выполнению Работ в качестве </w:t>
      </w:r>
      <w:proofErr w:type="spellStart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либо согласовать её, либо направить мотивированный отказ. В этом случае Субподрядчик обязан представить на рассмотрение </w:t>
      </w:r>
      <w:r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чика альтернативную кандидатуру </w:t>
      </w:r>
      <w:proofErr w:type="spellStart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. Сроки, необходимые для представления и согласования кандидатур </w:t>
      </w:r>
      <w:proofErr w:type="spellStart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Субсубподрядчиков</w:t>
      </w:r>
      <w:proofErr w:type="spellEnd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, включены в общие сроки выполнения Работ и никаким образом не влияют на общий срок выполнения Работ (оказания Услуг). Субподрядчик несет полную ответственность за своевременность представления кандидатур </w:t>
      </w:r>
      <w:proofErr w:type="spellStart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Субсубподрядчиков</w:t>
      </w:r>
      <w:proofErr w:type="spellEnd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для рассмотрения </w:t>
      </w:r>
      <w:r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>чику.</w:t>
      </w:r>
    </w:p>
    <w:p w:rsidR="007F54ED" w:rsidRPr="00943C29" w:rsidRDefault="009346DF" w:rsidP="00A35FD2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Субп</w:t>
      </w:r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одрядчик вправе привлекать для выполнения Работ </w:t>
      </w:r>
      <w:proofErr w:type="spellStart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Субсубподрядчиков</w:t>
      </w:r>
      <w:proofErr w:type="spellEnd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только при условии получения предварительного письменного согласия </w:t>
      </w:r>
      <w:r w:rsidR="004861DD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чика на привлечение конкретного </w:t>
      </w:r>
      <w:proofErr w:type="spellStart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для выполнения Работ.</w:t>
      </w:r>
    </w:p>
    <w:p w:rsidR="00340CD8" w:rsidRPr="00943C29" w:rsidRDefault="007F54ED" w:rsidP="00A35FD2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Согласование </w:t>
      </w:r>
      <w:proofErr w:type="spellStart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производится в письменном виде. </w:t>
      </w:r>
      <w:proofErr w:type="spellStart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</w:t>
      </w:r>
      <w:proofErr w:type="spellEnd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считается согласованным, после получения соответствующих виз Заместителя генерального директора по направлению деятельности и Заместителя генерального директора по безопасности </w:t>
      </w:r>
      <w:r w:rsidR="004861DD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чика. В случае</w:t>
      </w:r>
      <w:proofErr w:type="gramStart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,</w:t>
      </w:r>
      <w:proofErr w:type="gramEnd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если ответ от </w:t>
      </w:r>
      <w:r w:rsidR="004861DD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чика не получен, </w:t>
      </w:r>
      <w:proofErr w:type="spellStart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</w:t>
      </w:r>
      <w:proofErr w:type="spellEnd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считается несогласованным.</w:t>
      </w:r>
    </w:p>
    <w:p w:rsidR="00340CD8" w:rsidRPr="00943C29" w:rsidRDefault="009346DF" w:rsidP="00A35FD2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Субп</w:t>
      </w:r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одрядчик несет ответственность перед </w:t>
      </w:r>
      <w:r w:rsidR="004861DD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чиком за работы, выполняемые </w:t>
      </w:r>
      <w:proofErr w:type="spellStart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Субсубподрядчиками</w:t>
      </w:r>
      <w:proofErr w:type="spellEnd"/>
      <w:r w:rsidR="007F54ED"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и/или персоналом арендодателей техники по договорам аренды техники с экипажем. </w:t>
      </w:r>
    </w:p>
    <w:p w:rsidR="007F54ED" w:rsidRPr="00943C29" w:rsidRDefault="00340CD8" w:rsidP="00A35FD2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lang w:eastAsia="ru-RU"/>
        </w:rPr>
        <w:t>Суб</w:t>
      </w:r>
      <w:r w:rsidRPr="00943C29">
        <w:rPr>
          <w:rFonts w:ascii="Times New Roman" w:hAnsi="Times New Roman" w:cs="Times New Roman"/>
        </w:rPr>
        <w:t xml:space="preserve">подрядчик обязан включить в заключаемые с </w:t>
      </w:r>
      <w:proofErr w:type="spellStart"/>
      <w:r w:rsidRPr="00943C29">
        <w:rPr>
          <w:rFonts w:ascii="Times New Roman" w:hAnsi="Times New Roman" w:cs="Times New Roman"/>
        </w:rPr>
        <w:t>субсубподрядчиками</w:t>
      </w:r>
      <w:proofErr w:type="spellEnd"/>
      <w:r w:rsidRPr="00943C29">
        <w:rPr>
          <w:rFonts w:ascii="Times New Roman" w:hAnsi="Times New Roman" w:cs="Times New Roman"/>
        </w:rPr>
        <w:t xml:space="preserve"> договоры условия, предусмотренные в разделах настоящего договора, касающихся обязательств и ответственности Субподрядчика, и осуществлять контроль их исполнения. Субподрядчик обязан в течение 15 дней с момента заключения предоставить копии договоров, а также всех дополнительных соглашений к ним, заключенных им с </w:t>
      </w:r>
      <w:proofErr w:type="gramStart"/>
      <w:r w:rsidRPr="00943C29">
        <w:rPr>
          <w:rFonts w:ascii="Times New Roman" w:hAnsi="Times New Roman" w:cs="Times New Roman"/>
        </w:rPr>
        <w:t>такими</w:t>
      </w:r>
      <w:proofErr w:type="gramEnd"/>
      <w:r w:rsidRPr="00943C29">
        <w:rPr>
          <w:rFonts w:ascii="Times New Roman" w:hAnsi="Times New Roman" w:cs="Times New Roman"/>
        </w:rPr>
        <w:t xml:space="preserve"> </w:t>
      </w:r>
      <w:proofErr w:type="spellStart"/>
      <w:r w:rsidRPr="00943C29">
        <w:rPr>
          <w:rFonts w:ascii="Times New Roman" w:hAnsi="Times New Roman" w:cs="Times New Roman"/>
        </w:rPr>
        <w:t>субсубподрядчиками</w:t>
      </w:r>
      <w:proofErr w:type="spellEnd"/>
      <w:r w:rsidRPr="00943C29">
        <w:rPr>
          <w:rFonts w:ascii="Times New Roman" w:hAnsi="Times New Roman" w:cs="Times New Roman"/>
        </w:rPr>
        <w:t xml:space="preserve"> и, в случае наличия у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 xml:space="preserve">чика замечаний по тексту, обеспечить внесение в договор с </w:t>
      </w:r>
      <w:proofErr w:type="spellStart"/>
      <w:r w:rsidRPr="00943C29">
        <w:rPr>
          <w:rFonts w:ascii="Times New Roman" w:hAnsi="Times New Roman" w:cs="Times New Roman"/>
        </w:rPr>
        <w:t>субсубподрядчиком</w:t>
      </w:r>
      <w:proofErr w:type="spellEnd"/>
      <w:r w:rsidRPr="00943C29">
        <w:rPr>
          <w:rFonts w:ascii="Times New Roman" w:hAnsi="Times New Roman" w:cs="Times New Roman"/>
        </w:rPr>
        <w:t xml:space="preserve"> соответствующих изменений. </w:t>
      </w:r>
    </w:p>
    <w:p w:rsidR="007F54ED" w:rsidRPr="00943C29" w:rsidRDefault="007F54ED" w:rsidP="00A35FD2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По запросу </w:t>
      </w:r>
      <w:r w:rsidR="004861DD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чика Субподрядчик должен в любое время представить список всех своих </w:t>
      </w:r>
      <w:proofErr w:type="spellStart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Субсубподрядчиков</w:t>
      </w:r>
      <w:proofErr w:type="spellEnd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, если таковые имеются, вместе с доказательствами производства полной оплаты выполненных работ всем своим работникам и </w:t>
      </w:r>
      <w:proofErr w:type="spellStart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Субсубподрядчикам</w:t>
      </w:r>
      <w:proofErr w:type="spellEnd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. Субподрядчик должен обеспечить, чтобы на собственность </w:t>
      </w:r>
      <w:r w:rsidR="004861DD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чика не было оформлено никаких залоговых обязательств </w:t>
      </w:r>
      <w:proofErr w:type="spellStart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Субсубподрядчиками</w:t>
      </w:r>
      <w:proofErr w:type="spellEnd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, продавцами или поставщиками.</w:t>
      </w:r>
    </w:p>
    <w:p w:rsidR="00DB1F9A" w:rsidRPr="00943C29" w:rsidRDefault="00DB1F9A" w:rsidP="00A35FD2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В случае</w:t>
      </w:r>
      <w:proofErr w:type="gramStart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,</w:t>
      </w:r>
      <w:proofErr w:type="gramEnd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 если Субподрядчик для оказания услуг привлекал третьих лиц или арендовал транспортные средства, предоставляются удостоверенные руководителем копии документов.</w:t>
      </w:r>
    </w:p>
    <w:p w:rsidR="00DB1F9A" w:rsidRPr="00943C29" w:rsidRDefault="00DB1F9A" w:rsidP="00A35FD2">
      <w:pPr>
        <w:pStyle w:val="a6"/>
        <w:tabs>
          <w:tab w:val="num" w:pos="709"/>
        </w:tabs>
        <w:spacing w:after="113"/>
        <w:ind w:left="851"/>
        <w:jc w:val="both"/>
        <w:outlineLvl w:val="0"/>
        <w:rPr>
          <w:rFonts w:ascii="Times New Roman" w:eastAsia="Times New Roman" w:hAnsi="Times New Roman" w:cs="Times New Roman"/>
          <w:color w:val="0D0D0D" w:themeColor="text1" w:themeTint="F2"/>
        </w:rPr>
      </w:pPr>
      <w:bookmarkStart w:id="17" w:name="_Toc411265750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•</w:t>
      </w: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ab/>
        <w:t>ПТС;</w:t>
      </w:r>
      <w:bookmarkEnd w:id="17"/>
    </w:p>
    <w:p w:rsidR="00DB1F9A" w:rsidRPr="00943C29" w:rsidRDefault="00DB1F9A" w:rsidP="00A35FD2">
      <w:pPr>
        <w:pStyle w:val="a6"/>
        <w:tabs>
          <w:tab w:val="num" w:pos="709"/>
        </w:tabs>
        <w:spacing w:after="113"/>
        <w:ind w:left="851"/>
        <w:jc w:val="both"/>
        <w:outlineLvl w:val="0"/>
        <w:rPr>
          <w:rFonts w:ascii="Times New Roman" w:eastAsia="Times New Roman" w:hAnsi="Times New Roman" w:cs="Times New Roman"/>
          <w:color w:val="0D0D0D" w:themeColor="text1" w:themeTint="F2"/>
        </w:rPr>
      </w:pPr>
      <w:bookmarkStart w:id="18" w:name="_Toc411265751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•</w:t>
      </w: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ab/>
        <w:t>договора аренды ТС;</w:t>
      </w:r>
      <w:bookmarkEnd w:id="18"/>
    </w:p>
    <w:p w:rsidR="00DB1F9A" w:rsidRPr="00943C29" w:rsidRDefault="00DB1F9A" w:rsidP="00A35FD2">
      <w:pPr>
        <w:pStyle w:val="a6"/>
        <w:spacing w:after="113"/>
        <w:ind w:left="851"/>
        <w:jc w:val="both"/>
        <w:outlineLvl w:val="0"/>
        <w:rPr>
          <w:rFonts w:ascii="Times New Roman" w:eastAsia="Times New Roman" w:hAnsi="Times New Roman" w:cs="Times New Roman"/>
          <w:color w:val="0D0D0D" w:themeColor="text1" w:themeTint="F2"/>
        </w:rPr>
      </w:pPr>
      <w:bookmarkStart w:id="19" w:name="_Toc411265752"/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•</w:t>
      </w: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ab/>
        <w:t>договора оказания транспортных услуг».</w:t>
      </w:r>
      <w:bookmarkEnd w:id="19"/>
    </w:p>
    <w:p w:rsidR="00DB1F9A" w:rsidRPr="00943C29" w:rsidRDefault="00DB1F9A" w:rsidP="00A35FD2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 xml:space="preserve">В случае отсутствия вышеуказанных документов </w:t>
      </w:r>
      <w:r w:rsidR="004861DD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eastAsia="Times New Roman" w:hAnsi="Times New Roman" w:cs="Times New Roman"/>
          <w:color w:val="0D0D0D" w:themeColor="text1" w:themeTint="F2"/>
        </w:rPr>
        <w:t>чик вправе задержать оплату до предоставления данных документов.</w:t>
      </w:r>
    </w:p>
    <w:p w:rsidR="00A85DDC" w:rsidRPr="00943C29" w:rsidRDefault="00A85DDC" w:rsidP="00A35FD2">
      <w:pPr>
        <w:widowControl w:val="0"/>
        <w:overflowPunct w:val="0"/>
        <w:autoSpaceDE w:val="0"/>
        <w:autoSpaceDN w:val="0"/>
        <w:adjustRightInd w:val="0"/>
        <w:spacing w:after="0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</w:p>
    <w:p w:rsidR="004F6EAC" w:rsidRPr="00943C29" w:rsidRDefault="00F425F3" w:rsidP="00221DFE">
      <w:pPr>
        <w:pStyle w:val="1"/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20" w:name="_Toc406092471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9. Права на использование результатов работ</w:t>
      </w:r>
      <w:bookmarkEnd w:id="20"/>
    </w:p>
    <w:p w:rsidR="00DD3B7A" w:rsidRPr="00943C29" w:rsidRDefault="00DD3B7A" w:rsidP="00A35FD2">
      <w:pPr>
        <w:pStyle w:val="a6"/>
        <w:numPr>
          <w:ilvl w:val="0"/>
          <w:numId w:val="6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:rsidR="00B56E9E" w:rsidRPr="00943C29" w:rsidRDefault="00B56E9E" w:rsidP="00A35FD2">
      <w:pPr>
        <w:pStyle w:val="a6"/>
        <w:numPr>
          <w:ilvl w:val="1"/>
          <w:numId w:val="6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Право собственности на исходные данные, документацию и материалы (результаты Работ), разработанные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</w:t>
      </w:r>
      <w:r w:rsidR="00377D80" w:rsidRPr="00943C29">
        <w:rPr>
          <w:rFonts w:ascii="Times New Roman" w:hAnsi="Times New Roman" w:cs="Times New Roman"/>
          <w:color w:val="0D0D0D" w:themeColor="text1" w:themeTint="F2"/>
        </w:rPr>
        <w:t xml:space="preserve">в том числе создание которых  не было прямо предусмотрено настоящим Договором,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принадлежит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у.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имеет право без ограничений использовать и передавать вышеуказанные иск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лючительные права третьим лицам.</w:t>
      </w:r>
    </w:p>
    <w:p w:rsidR="00B56E9E" w:rsidRPr="00943C29" w:rsidRDefault="00B56E9E" w:rsidP="00A35FD2">
      <w:pPr>
        <w:pStyle w:val="a6"/>
        <w:numPr>
          <w:ilvl w:val="1"/>
          <w:numId w:val="6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но,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безоговорочно принадлежать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485868" w:rsidRPr="00943C29">
        <w:rPr>
          <w:rFonts w:ascii="Times New Roman" w:hAnsi="Times New Roman" w:cs="Times New Roman"/>
          <w:color w:val="0D0D0D" w:themeColor="text1" w:themeTint="F2"/>
        </w:rPr>
        <w:t>у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. </w:t>
      </w:r>
    </w:p>
    <w:p w:rsidR="00B56E9E" w:rsidRPr="00943C29" w:rsidRDefault="00B56E9E" w:rsidP="00A35FD2">
      <w:pPr>
        <w:pStyle w:val="a6"/>
        <w:numPr>
          <w:ilvl w:val="1"/>
          <w:numId w:val="6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C25F0E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>(Приложение №</w:t>
      </w:r>
      <w:r w:rsidR="00DA212A" w:rsidRPr="00943C29">
        <w:rPr>
          <w:rFonts w:ascii="Times New Roman" w:hAnsi="Times New Roman" w:cs="Times New Roman"/>
          <w:color w:val="0D0D0D" w:themeColor="text1" w:themeTint="F2"/>
        </w:rPr>
        <w:t>9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>)</w:t>
      </w:r>
      <w:r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B56E9E" w:rsidRPr="00943C29" w:rsidRDefault="002D20D2" w:rsidP="00A35FD2">
      <w:pPr>
        <w:pStyle w:val="a6"/>
        <w:numPr>
          <w:ilvl w:val="1"/>
          <w:numId w:val="6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B56E9E" w:rsidRPr="00943C29">
        <w:rPr>
          <w:rFonts w:ascii="Times New Roman" w:hAnsi="Times New Roman" w:cs="Times New Roman"/>
          <w:color w:val="0D0D0D" w:themeColor="text1" w:themeTint="F2"/>
        </w:rPr>
        <w:t xml:space="preserve"> заверяет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161B6F"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="00B56E9E" w:rsidRPr="00943C29">
        <w:rPr>
          <w:rFonts w:ascii="Times New Roman" w:hAnsi="Times New Roman" w:cs="Times New Roman"/>
          <w:color w:val="0D0D0D" w:themeColor="text1" w:themeTint="F2"/>
        </w:rPr>
        <w:t xml:space="preserve">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</w:t>
      </w: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B56E9E" w:rsidRPr="00943C29">
        <w:rPr>
          <w:rFonts w:ascii="Times New Roman" w:hAnsi="Times New Roman" w:cs="Times New Roman"/>
          <w:color w:val="0D0D0D" w:themeColor="text1" w:themeTint="F2"/>
        </w:rPr>
        <w:t xml:space="preserve"> (иными </w:t>
      </w:r>
      <w:proofErr w:type="spellStart"/>
      <w:r w:rsidR="00B46673" w:rsidRPr="00943C29">
        <w:rPr>
          <w:rFonts w:ascii="Times New Roman" w:hAnsi="Times New Roman" w:cs="Times New Roman"/>
          <w:color w:val="0D0D0D" w:themeColor="text1" w:themeTint="F2"/>
        </w:rPr>
        <w:t>С</w:t>
      </w:r>
      <w:r w:rsidR="00B56E9E" w:rsidRPr="00943C29">
        <w:rPr>
          <w:rFonts w:ascii="Times New Roman" w:hAnsi="Times New Roman" w:cs="Times New Roman"/>
          <w:color w:val="0D0D0D" w:themeColor="text1" w:themeTint="F2"/>
        </w:rPr>
        <w:t>уб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подрядчиками</w:t>
      </w:r>
      <w:proofErr w:type="spellEnd"/>
      <w:r w:rsidR="00B56E9E" w:rsidRPr="00943C29">
        <w:rPr>
          <w:rFonts w:ascii="Times New Roman" w:hAnsi="Times New Roman" w:cs="Times New Roman"/>
          <w:color w:val="0D0D0D" w:themeColor="text1" w:themeTint="F2"/>
        </w:rPr>
        <w:t xml:space="preserve">) и, в силу имеющихся заключенных с ними трудовых договоров, таковые не могут предъявлять каких-либо претензий и исков, вытекающих из исключительных прав на использование документации. </w:t>
      </w:r>
    </w:p>
    <w:p w:rsidR="00B56E9E" w:rsidRPr="00943C29" w:rsidRDefault="00B56E9E" w:rsidP="00A35FD2">
      <w:pPr>
        <w:pStyle w:val="a6"/>
        <w:numPr>
          <w:ilvl w:val="1"/>
          <w:numId w:val="6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если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станет известно </w:t>
      </w:r>
      <w:r w:rsidR="004605E7" w:rsidRPr="00943C29">
        <w:rPr>
          <w:rFonts w:ascii="Times New Roman" w:hAnsi="Times New Roman" w:cs="Times New Roman"/>
          <w:color w:val="0D0D0D" w:themeColor="text1" w:themeTint="F2"/>
        </w:rPr>
        <w:t xml:space="preserve">о </w:t>
      </w:r>
      <w:r w:rsidRPr="00943C29">
        <w:rPr>
          <w:rFonts w:ascii="Times New Roman" w:hAnsi="Times New Roman" w:cs="Times New Roman"/>
          <w:color w:val="0D0D0D" w:themeColor="text1" w:themeTint="F2"/>
        </w:rPr>
        <w:t>нарушении или предполагаемом нарушении, или случае, который может послужить причиной возникновения претензии о нарушении</w:t>
      </w:r>
      <w:r w:rsidR="00161B6F" w:rsidRPr="00943C29">
        <w:rPr>
          <w:rFonts w:ascii="Times New Roman" w:hAnsi="Times New Roman" w:cs="Times New Roman"/>
          <w:color w:val="0D0D0D" w:themeColor="text1" w:themeTint="F2"/>
        </w:rPr>
        <w:t xml:space="preserve"> интеллектуальных прав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обязан незамедлительно уведомить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а. В таком случае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получает право потребовать изменение или модификацию Работы, или хода производства</w:t>
      </w:r>
      <w:r w:rsidR="004605E7" w:rsidRPr="00943C29">
        <w:rPr>
          <w:rFonts w:ascii="Times New Roman" w:hAnsi="Times New Roman" w:cs="Times New Roman"/>
          <w:color w:val="0D0D0D" w:themeColor="text1" w:themeTint="F2"/>
        </w:rPr>
        <w:t xml:space="preserve"> Работы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без увеличения цены таким образом, чтобы избежать нарушения будь то реального, предполагаемого или потенциального.</w:t>
      </w:r>
    </w:p>
    <w:p w:rsidR="00B56E9E" w:rsidRPr="00943C29" w:rsidRDefault="002D20D2" w:rsidP="00A35FD2">
      <w:pPr>
        <w:pStyle w:val="a6"/>
        <w:numPr>
          <w:ilvl w:val="1"/>
          <w:numId w:val="6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B56E9E" w:rsidRPr="00943C29">
        <w:rPr>
          <w:rFonts w:ascii="Times New Roman" w:hAnsi="Times New Roman" w:cs="Times New Roman"/>
          <w:color w:val="0D0D0D" w:themeColor="text1" w:themeTint="F2"/>
        </w:rPr>
        <w:t xml:space="preserve"> должен взаимодействовать только с такими Суб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подрядчиками</w:t>
      </w:r>
      <w:r w:rsidR="00B56E9E" w:rsidRPr="00943C29">
        <w:rPr>
          <w:rFonts w:ascii="Times New Roman" w:hAnsi="Times New Roman" w:cs="Times New Roman"/>
          <w:color w:val="0D0D0D" w:themeColor="text1" w:themeTint="F2"/>
        </w:rPr>
        <w:t xml:space="preserve"> и покупать материалы и оборудование </w:t>
      </w:r>
      <w:r w:rsidR="006D0674" w:rsidRPr="00943C29">
        <w:rPr>
          <w:rFonts w:ascii="Times New Roman" w:hAnsi="Times New Roman" w:cs="Times New Roman"/>
          <w:color w:val="0D0D0D" w:themeColor="text1" w:themeTint="F2"/>
        </w:rPr>
        <w:t>для осуществления</w:t>
      </w:r>
      <w:r w:rsidR="00B56E9E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D0674" w:rsidRPr="00943C29">
        <w:rPr>
          <w:rFonts w:ascii="Times New Roman" w:hAnsi="Times New Roman" w:cs="Times New Roman"/>
          <w:color w:val="0D0D0D" w:themeColor="text1" w:themeTint="F2"/>
        </w:rPr>
        <w:t>ПИР</w:t>
      </w:r>
      <w:r w:rsidR="00B56E9E" w:rsidRPr="00943C29">
        <w:rPr>
          <w:rFonts w:ascii="Times New Roman" w:hAnsi="Times New Roman" w:cs="Times New Roman"/>
          <w:color w:val="0D0D0D" w:themeColor="text1" w:themeTint="F2"/>
        </w:rPr>
        <w:t xml:space="preserve"> только у таких поставщиков, которые соглашаются в письменном виде освобождать от ответственности </w:t>
      </w: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B56E9E" w:rsidRPr="00943C29">
        <w:rPr>
          <w:rFonts w:ascii="Times New Roman" w:hAnsi="Times New Roman" w:cs="Times New Roman"/>
          <w:color w:val="0D0D0D" w:themeColor="text1" w:themeTint="F2"/>
        </w:rPr>
        <w:t xml:space="preserve"> в связи с претензиями о предполагаемом нарушении интеллектуальных прав.</w:t>
      </w:r>
    </w:p>
    <w:p w:rsidR="004F6EAC" w:rsidRPr="00943C29" w:rsidRDefault="002D20D2" w:rsidP="00A35FD2">
      <w:pPr>
        <w:pStyle w:val="a6"/>
        <w:numPr>
          <w:ilvl w:val="1"/>
          <w:numId w:val="6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DD3B7A" w:rsidRPr="00943C29">
        <w:rPr>
          <w:rFonts w:ascii="Times New Roman" w:hAnsi="Times New Roman" w:cs="Times New Roman"/>
          <w:color w:val="0D0D0D" w:themeColor="text1" w:themeTint="F2"/>
        </w:rPr>
        <w:t xml:space="preserve"> обязан в письменной форме предварительно согласовывать с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DD3B7A" w:rsidRPr="00943C29">
        <w:rPr>
          <w:rFonts w:ascii="Times New Roman" w:hAnsi="Times New Roman" w:cs="Times New Roman"/>
          <w:color w:val="0D0D0D" w:themeColor="text1" w:themeTint="F2"/>
        </w:rPr>
        <w:t xml:space="preserve">ом использование охраняемых результатов интеллектуальной деятельности третьих лиц в Результатах Работ по Договору. В случае согласования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DD3B7A" w:rsidRPr="00943C29">
        <w:rPr>
          <w:rFonts w:ascii="Times New Roman" w:hAnsi="Times New Roman" w:cs="Times New Roman"/>
          <w:color w:val="0D0D0D" w:themeColor="text1" w:themeTint="F2"/>
        </w:rPr>
        <w:t xml:space="preserve">ом использования охраняемых результатов интеллектуальной деятельности </w:t>
      </w: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DD3B7A" w:rsidRPr="00943C29">
        <w:rPr>
          <w:rFonts w:ascii="Times New Roman" w:hAnsi="Times New Roman" w:cs="Times New Roman"/>
          <w:color w:val="0D0D0D" w:themeColor="text1" w:themeTint="F2"/>
        </w:rPr>
        <w:t xml:space="preserve"> осуществляет оформление соответствующих прав от имени, за счет и в интересах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DD3B7A" w:rsidRPr="00943C29">
        <w:rPr>
          <w:rFonts w:ascii="Times New Roman" w:hAnsi="Times New Roman" w:cs="Times New Roman"/>
          <w:color w:val="0D0D0D" w:themeColor="text1" w:themeTint="F2"/>
        </w:rPr>
        <w:t>а без дополнительного вознаграждения.</w:t>
      </w:r>
    </w:p>
    <w:p w:rsidR="00377D80" w:rsidRPr="00943C29" w:rsidRDefault="004861DD" w:rsidP="00A35FD2">
      <w:pPr>
        <w:pStyle w:val="a6"/>
        <w:numPr>
          <w:ilvl w:val="1"/>
          <w:numId w:val="6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377D80" w:rsidRPr="00943C29">
        <w:rPr>
          <w:rFonts w:ascii="Times New Roman" w:hAnsi="Times New Roman" w:cs="Times New Roman"/>
          <w:color w:val="0D0D0D" w:themeColor="text1" w:themeTint="F2"/>
        </w:rPr>
        <w:t xml:space="preserve"> вправе без ограничений использовать и передавать третьим лицам техническую документацию, полученную от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377D80" w:rsidRPr="00943C29">
        <w:rPr>
          <w:rFonts w:ascii="Times New Roman" w:hAnsi="Times New Roman" w:cs="Times New Roman"/>
          <w:color w:val="0D0D0D" w:themeColor="text1" w:themeTint="F2"/>
        </w:rPr>
        <w:t>одрядчика в рамках настоящего Договора, а также разглашать содержащие в ней сведения, в том числе для целей, не предусмотренных настоящим Договором.</w:t>
      </w:r>
    </w:p>
    <w:p w:rsidR="004F6EAC" w:rsidRPr="00943C29" w:rsidRDefault="00F425F3" w:rsidP="00221DFE">
      <w:pPr>
        <w:pStyle w:val="1"/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21" w:name="_Toc406092472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10. Гарантийный срок</w:t>
      </w:r>
      <w:bookmarkEnd w:id="21"/>
    </w:p>
    <w:p w:rsidR="004F6EAC" w:rsidRPr="00943C29" w:rsidRDefault="004F6EAC" w:rsidP="00221DFE">
      <w:pPr>
        <w:pStyle w:val="a6"/>
        <w:numPr>
          <w:ilvl w:val="0"/>
          <w:numId w:val="10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:rsidR="004F6EAC" w:rsidRPr="00943C29" w:rsidRDefault="002D20D2" w:rsidP="00221DFE">
      <w:pPr>
        <w:pStyle w:val="a8"/>
        <w:numPr>
          <w:ilvl w:val="1"/>
          <w:numId w:val="7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 гарантирует, что</w:t>
      </w:r>
      <w:r w:rsidR="00100430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360BF" w:rsidRPr="00943C29">
        <w:rPr>
          <w:rFonts w:ascii="Times New Roman" w:hAnsi="Times New Roman" w:cs="Times New Roman"/>
          <w:color w:val="0D0D0D" w:themeColor="text1" w:themeTint="F2"/>
        </w:rPr>
        <w:t>Р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езультаты Работ соответствуют Договору и несет ответственность за исправление </w:t>
      </w:r>
      <w:r w:rsidR="008526D6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едостатков в </w:t>
      </w:r>
      <w:r w:rsidR="008526D6" w:rsidRPr="00943C29">
        <w:rPr>
          <w:rFonts w:ascii="Times New Roman" w:hAnsi="Times New Roman" w:cs="Times New Roman"/>
          <w:color w:val="0D0D0D" w:themeColor="text1" w:themeTint="F2"/>
        </w:rPr>
        <w:t xml:space="preserve">Результатах 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>Работ</w:t>
      </w:r>
      <w:r w:rsidR="00100430" w:rsidRPr="00943C29">
        <w:rPr>
          <w:rFonts w:ascii="Times New Roman" w:hAnsi="Times New Roman" w:cs="Times New Roman"/>
          <w:color w:val="0D0D0D" w:themeColor="text1" w:themeTint="F2"/>
        </w:rPr>
        <w:t xml:space="preserve"> в течение гарантийного срока</w:t>
      </w:r>
      <w:r w:rsidR="00703EE4" w:rsidRPr="00943C29">
        <w:rPr>
          <w:rFonts w:ascii="Times New Roman" w:hAnsi="Times New Roman" w:cs="Times New Roman"/>
          <w:color w:val="0D0D0D" w:themeColor="text1" w:themeTint="F2"/>
        </w:rPr>
        <w:t xml:space="preserve"> в соответствии с ст.761 ГК РФ</w:t>
      </w:r>
      <w:r w:rsidR="00100430" w:rsidRPr="00943C29">
        <w:rPr>
          <w:rFonts w:ascii="Times New Roman" w:hAnsi="Times New Roman" w:cs="Times New Roman"/>
          <w:color w:val="0D0D0D" w:themeColor="text1" w:themeTint="F2"/>
        </w:rPr>
        <w:t xml:space="preserve">, в том числе за Недостатки, обнаруженные </w:t>
      </w:r>
      <w:r w:rsidR="00E525A2" w:rsidRPr="00943C29">
        <w:rPr>
          <w:rFonts w:ascii="Times New Roman" w:hAnsi="Times New Roman" w:cs="Times New Roman"/>
          <w:color w:val="0D0D0D" w:themeColor="text1" w:themeTint="F2"/>
        </w:rPr>
        <w:t>впоследствии</w:t>
      </w:r>
      <w:r w:rsidR="00100430" w:rsidRPr="00943C29">
        <w:rPr>
          <w:rFonts w:ascii="Times New Roman" w:hAnsi="Times New Roman" w:cs="Times New Roman"/>
          <w:color w:val="0D0D0D" w:themeColor="text1" w:themeTint="F2"/>
        </w:rPr>
        <w:t xml:space="preserve"> в ходе строительства, а также в процессе эксплуатации Объекта, созданного на основе Результатов Работ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. </w:t>
      </w:r>
    </w:p>
    <w:p w:rsidR="004F6EAC" w:rsidRPr="00943C29" w:rsidRDefault="00A35FD2" w:rsidP="00221DFE">
      <w:pPr>
        <w:pStyle w:val="a8"/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Гарантийный срок </w:t>
      </w:r>
      <w:r w:rsidR="006360BF" w:rsidRPr="00943C29">
        <w:rPr>
          <w:rFonts w:ascii="Times New Roman" w:hAnsi="Times New Roman" w:cs="Times New Roman"/>
          <w:color w:val="0D0D0D" w:themeColor="text1" w:themeTint="F2"/>
        </w:rPr>
        <w:t xml:space="preserve">на соответствующий Результат Работ 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наступает </w:t>
      </w:r>
      <w:proofErr w:type="gramStart"/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с даты </w:t>
      </w:r>
      <w:r w:rsidR="008526D6" w:rsidRPr="00943C29">
        <w:rPr>
          <w:rFonts w:ascii="Times New Roman" w:hAnsi="Times New Roman" w:cs="Times New Roman"/>
          <w:color w:val="0D0D0D" w:themeColor="text1" w:themeTint="F2"/>
        </w:rPr>
        <w:t>подписания</w:t>
      </w:r>
      <w:proofErr w:type="gramEnd"/>
      <w:r w:rsidR="008526D6" w:rsidRPr="00943C29">
        <w:rPr>
          <w:rFonts w:ascii="Times New Roman" w:hAnsi="Times New Roman" w:cs="Times New Roman"/>
          <w:color w:val="0D0D0D" w:themeColor="text1" w:themeTint="F2"/>
        </w:rPr>
        <w:t xml:space="preserve"> Акта сдачи-приемки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8526D6" w:rsidRPr="00943C29">
        <w:rPr>
          <w:rFonts w:ascii="Times New Roman" w:hAnsi="Times New Roman" w:cs="Times New Roman"/>
          <w:color w:val="0D0D0D" w:themeColor="text1" w:themeTint="F2"/>
        </w:rPr>
        <w:t xml:space="preserve"> по 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 xml:space="preserve">соответствующему </w:t>
      </w:r>
      <w:r w:rsidR="008526D6" w:rsidRPr="00943C29">
        <w:rPr>
          <w:rFonts w:ascii="Times New Roman" w:hAnsi="Times New Roman" w:cs="Times New Roman"/>
          <w:color w:val="0D0D0D" w:themeColor="text1" w:themeTint="F2"/>
        </w:rPr>
        <w:t>Этапу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>:</w:t>
      </w:r>
      <w:r w:rsidR="008526D6" w:rsidRPr="00943C29">
        <w:rPr>
          <w:rFonts w:ascii="Times New Roman" w:hAnsi="Times New Roman" w:cs="Times New Roman"/>
          <w:color w:val="0D0D0D" w:themeColor="text1" w:themeTint="F2"/>
        </w:rPr>
        <w:t xml:space="preserve"> выполнения Инженерных изысканий для Результатов Инженерных изысканий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>;</w:t>
      </w:r>
      <w:r w:rsidR="008526D6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>Акта сдачи</w:t>
      </w:r>
      <w:r w:rsidR="007F5C1B" w:rsidRPr="00943C29">
        <w:rPr>
          <w:rFonts w:ascii="Times New Roman" w:hAnsi="Times New Roman" w:cs="Times New Roman"/>
          <w:color w:val="0D0D0D" w:themeColor="text1" w:themeTint="F2"/>
        </w:rPr>
        <w:t>-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 xml:space="preserve">приемки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091A" w:rsidRPr="00943C29">
        <w:rPr>
          <w:rFonts w:ascii="Times New Roman" w:hAnsi="Times New Roman" w:cs="Times New Roman"/>
          <w:color w:val="0D0D0D" w:themeColor="text1" w:themeTint="F2"/>
        </w:rPr>
        <w:t>в отношении этапа по разработке Проектной документации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 xml:space="preserve">» при условии </w:t>
      </w:r>
      <w:r w:rsidR="008526D6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>положительного заключения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 xml:space="preserve"> Государственной экспертизы/ Негосударственной экспертизы</w:t>
      </w:r>
      <w:r w:rsidR="00D105BD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C3BD1" w:rsidRPr="00943C29">
        <w:rPr>
          <w:rFonts w:ascii="Times New Roman" w:hAnsi="Times New Roman" w:cs="Times New Roman"/>
          <w:color w:val="0D0D0D" w:themeColor="text1" w:themeTint="F2"/>
        </w:rPr>
        <w:t>для Проектной документации</w:t>
      </w:r>
      <w:r w:rsidR="0048091A" w:rsidRPr="00943C29">
        <w:rPr>
          <w:rFonts w:ascii="Times New Roman" w:hAnsi="Times New Roman" w:cs="Times New Roman"/>
          <w:color w:val="0D0D0D" w:themeColor="text1" w:themeTint="F2"/>
        </w:rPr>
        <w:t>, если таковое предусмот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>рено Заданием на Проектирование</w:t>
      </w:r>
      <w:r w:rsidR="00FC3BD1" w:rsidRPr="00943C29">
        <w:rPr>
          <w:rFonts w:ascii="Times New Roman" w:hAnsi="Times New Roman" w:cs="Times New Roman"/>
          <w:color w:val="0D0D0D" w:themeColor="text1" w:themeTint="F2"/>
        </w:rPr>
        <w:t xml:space="preserve">, а для Рабочей документации </w:t>
      </w:r>
      <w:r w:rsidR="008526D6" w:rsidRPr="00943C29">
        <w:rPr>
          <w:rFonts w:ascii="Times New Roman" w:hAnsi="Times New Roman" w:cs="Times New Roman"/>
          <w:color w:val="0D0D0D" w:themeColor="text1" w:themeTint="F2"/>
        </w:rPr>
        <w:t xml:space="preserve">- 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>Акта сдачи</w:t>
      </w:r>
      <w:r w:rsidR="007F5C1B" w:rsidRPr="00943C29">
        <w:rPr>
          <w:rFonts w:ascii="Times New Roman" w:hAnsi="Times New Roman" w:cs="Times New Roman"/>
          <w:color w:val="0D0D0D" w:themeColor="text1" w:themeTint="F2"/>
        </w:rPr>
        <w:t>-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 xml:space="preserve">приемки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091A" w:rsidRPr="00943C29">
        <w:rPr>
          <w:rFonts w:ascii="Times New Roman" w:hAnsi="Times New Roman" w:cs="Times New Roman"/>
          <w:color w:val="0D0D0D" w:themeColor="text1" w:themeTint="F2"/>
        </w:rPr>
        <w:t>по этапу разработки Рабочей документации</w:t>
      </w:r>
      <w:r w:rsidR="00703EE4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:rsidR="004F6EAC" w:rsidRPr="00943C29" w:rsidRDefault="00A35FD2" w:rsidP="00221DFE">
      <w:pPr>
        <w:pStyle w:val="a8"/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</w:t>
      </w:r>
      <w:proofErr w:type="gramStart"/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В случаях обнаружения 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едостатков 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>Результатов Работ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, в том числе впоследствии в ходе строительства и эксплуатации 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>О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>бъекта</w:t>
      </w:r>
      <w:r w:rsidR="0018220E" w:rsidRPr="00943C29">
        <w:rPr>
          <w:rFonts w:ascii="Times New Roman" w:hAnsi="Times New Roman" w:cs="Times New Roman"/>
          <w:color w:val="0D0D0D" w:themeColor="text1" w:themeTint="F2"/>
        </w:rPr>
        <w:t xml:space="preserve"> в течение гарантийного срока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 после подписания Акта о выявленных 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едостатках должен безвозмездно устранить 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едостатки за свой счет в течение срока, указанного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ом, уплатить штраф 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>в соответстви</w:t>
      </w:r>
      <w:r w:rsidR="000F4BD4" w:rsidRPr="00943C29">
        <w:rPr>
          <w:rFonts w:ascii="Times New Roman" w:hAnsi="Times New Roman" w:cs="Times New Roman"/>
          <w:color w:val="0D0D0D" w:themeColor="text1" w:themeTint="F2"/>
        </w:rPr>
        <w:t>и</w:t>
      </w:r>
      <w:r w:rsidR="00FC3BD1" w:rsidRPr="00943C29">
        <w:rPr>
          <w:rFonts w:ascii="Times New Roman" w:hAnsi="Times New Roman" w:cs="Times New Roman"/>
          <w:color w:val="0D0D0D" w:themeColor="text1" w:themeTint="F2"/>
        </w:rPr>
        <w:t xml:space="preserve"> с п.1</w:t>
      </w:r>
      <w:r w:rsidR="004C7E0C" w:rsidRPr="00943C29">
        <w:rPr>
          <w:rFonts w:ascii="Times New Roman" w:hAnsi="Times New Roman" w:cs="Times New Roman"/>
          <w:color w:val="0D0D0D" w:themeColor="text1" w:themeTint="F2"/>
        </w:rPr>
        <w:t>1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="005853F3" w:rsidRPr="00943C29">
        <w:rPr>
          <w:rFonts w:ascii="Times New Roman" w:hAnsi="Times New Roman" w:cs="Times New Roman"/>
          <w:color w:val="0D0D0D" w:themeColor="text1" w:themeTint="F2"/>
        </w:rPr>
        <w:t>3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="00C36C78" w:rsidRPr="00943C29">
        <w:rPr>
          <w:rFonts w:ascii="Times New Roman" w:hAnsi="Times New Roman" w:cs="Times New Roman"/>
          <w:color w:val="0D0D0D" w:themeColor="text1" w:themeTint="F2"/>
        </w:rPr>
        <w:t>1.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 от </w:t>
      </w:r>
      <w:r w:rsidR="00F459D1" w:rsidRPr="00943C29">
        <w:rPr>
          <w:rFonts w:ascii="Times New Roman" w:hAnsi="Times New Roman" w:cs="Times New Roman"/>
          <w:color w:val="0D0D0D" w:themeColor="text1" w:themeTint="F2"/>
        </w:rPr>
        <w:t>Стоимости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 xml:space="preserve">Результата 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>Работ, выполненн</w:t>
      </w:r>
      <w:r w:rsidR="00805F64" w:rsidRPr="00943C29">
        <w:rPr>
          <w:rFonts w:ascii="Times New Roman" w:hAnsi="Times New Roman" w:cs="Times New Roman"/>
          <w:color w:val="0D0D0D" w:themeColor="text1" w:themeTint="F2"/>
        </w:rPr>
        <w:t>ого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 с </w:t>
      </w:r>
      <w:r w:rsidR="00896AA1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 xml:space="preserve">едостатками, а также возместить убытки, причиненные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CE75C0" w:rsidRPr="00943C29">
        <w:rPr>
          <w:rFonts w:ascii="Times New Roman" w:hAnsi="Times New Roman" w:cs="Times New Roman"/>
          <w:color w:val="0D0D0D" w:themeColor="text1" w:themeTint="F2"/>
        </w:rPr>
        <w:t>у</w:t>
      </w:r>
      <w:r w:rsidR="0015553A" w:rsidRPr="00943C29">
        <w:rPr>
          <w:rFonts w:ascii="Times New Roman" w:hAnsi="Times New Roman" w:cs="Times New Roman"/>
          <w:color w:val="0D0D0D" w:themeColor="text1" w:themeTint="F2"/>
        </w:rPr>
        <w:t xml:space="preserve"> и</w:t>
      </w:r>
      <w:proofErr w:type="gramEnd"/>
      <w:r w:rsidR="00703EE4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="0015553A" w:rsidRPr="00943C29">
        <w:rPr>
          <w:rFonts w:ascii="Times New Roman" w:hAnsi="Times New Roman" w:cs="Times New Roman"/>
          <w:color w:val="0D0D0D" w:themeColor="text1" w:themeTint="F2"/>
        </w:rPr>
        <w:t xml:space="preserve"> при необходимости</w:t>
      </w:r>
      <w:r w:rsidR="00703EE4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="0015553A" w:rsidRPr="00943C29">
        <w:rPr>
          <w:rFonts w:ascii="Times New Roman" w:hAnsi="Times New Roman" w:cs="Times New Roman"/>
          <w:color w:val="0D0D0D" w:themeColor="text1" w:themeTint="F2"/>
        </w:rPr>
        <w:t xml:space="preserve"> переделать </w:t>
      </w:r>
      <w:r w:rsidR="00AF784D" w:rsidRPr="00943C29">
        <w:rPr>
          <w:rFonts w:ascii="Times New Roman" w:hAnsi="Times New Roman" w:cs="Times New Roman"/>
          <w:color w:val="0D0D0D" w:themeColor="text1" w:themeTint="F2"/>
        </w:rPr>
        <w:t>П</w:t>
      </w:r>
      <w:r w:rsidR="0015553A" w:rsidRPr="00943C29">
        <w:rPr>
          <w:rFonts w:ascii="Times New Roman" w:hAnsi="Times New Roman" w:cs="Times New Roman"/>
          <w:color w:val="0D0D0D" w:themeColor="text1" w:themeTint="F2"/>
        </w:rPr>
        <w:t xml:space="preserve">роектную и/или </w:t>
      </w:r>
      <w:r w:rsidR="00AF784D" w:rsidRPr="00943C29">
        <w:rPr>
          <w:rFonts w:ascii="Times New Roman" w:hAnsi="Times New Roman" w:cs="Times New Roman"/>
          <w:color w:val="0D0D0D" w:themeColor="text1" w:themeTint="F2"/>
        </w:rPr>
        <w:t>Р</w:t>
      </w:r>
      <w:r w:rsidR="0015553A" w:rsidRPr="00943C29">
        <w:rPr>
          <w:rFonts w:ascii="Times New Roman" w:hAnsi="Times New Roman" w:cs="Times New Roman"/>
          <w:color w:val="0D0D0D" w:themeColor="text1" w:themeTint="F2"/>
        </w:rPr>
        <w:t>абочую документацию и</w:t>
      </w:r>
      <w:r w:rsidR="009E421C" w:rsidRPr="00943C29">
        <w:rPr>
          <w:rFonts w:ascii="Times New Roman" w:hAnsi="Times New Roman" w:cs="Times New Roman"/>
          <w:color w:val="0D0D0D" w:themeColor="text1" w:themeTint="F2"/>
        </w:rPr>
        <w:t>ли</w:t>
      </w:r>
      <w:r w:rsidR="0015553A" w:rsidRPr="00943C29">
        <w:rPr>
          <w:rFonts w:ascii="Times New Roman" w:hAnsi="Times New Roman" w:cs="Times New Roman"/>
          <w:color w:val="0D0D0D" w:themeColor="text1" w:themeTint="F2"/>
        </w:rPr>
        <w:t xml:space="preserve"> повторно произвести изыскательские работы.</w:t>
      </w:r>
      <w:r w:rsidR="00E728E2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E728E2" w:rsidRPr="00943C29">
        <w:rPr>
          <w:rFonts w:ascii="Times New Roman" w:hAnsi="Times New Roman" w:cs="Times New Roman"/>
          <w:color w:val="0D0D0D" w:themeColor="text1" w:themeTint="F2"/>
        </w:rPr>
        <w:t xml:space="preserve"> вправе передать выполнение работы третьему лицу с возмещением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E728E2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E728E2" w:rsidRPr="00943C29">
        <w:rPr>
          <w:rFonts w:ascii="Times New Roman" w:hAnsi="Times New Roman" w:cs="Times New Roman"/>
          <w:color w:val="0D0D0D" w:themeColor="text1" w:themeTint="F2"/>
        </w:rPr>
        <w:t>у понесенных расходов и убытков.</w:t>
      </w:r>
    </w:p>
    <w:p w:rsidR="004F6EAC" w:rsidRPr="00943C29" w:rsidRDefault="00F425F3" w:rsidP="00221DFE">
      <w:pPr>
        <w:pStyle w:val="1"/>
        <w:tabs>
          <w:tab w:val="left" w:pos="567"/>
        </w:tabs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22" w:name="_Toc406092473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1</w:t>
      </w:r>
      <w:r w:rsidR="004C7E0C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1</w:t>
      </w:r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. Ответственность сторон</w:t>
      </w:r>
      <w:bookmarkEnd w:id="22"/>
    </w:p>
    <w:p w:rsidR="004F6EAC" w:rsidRPr="00943C29" w:rsidRDefault="004F6EAC" w:rsidP="00221DFE">
      <w:pPr>
        <w:pStyle w:val="a6"/>
        <w:numPr>
          <w:ilvl w:val="0"/>
          <w:numId w:val="4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:rsidR="004F6EAC" w:rsidRPr="00943C29" w:rsidRDefault="00D31F07" w:rsidP="00221DFE">
      <w:pPr>
        <w:pStyle w:val="a8"/>
        <w:numPr>
          <w:ilvl w:val="1"/>
          <w:numId w:val="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Предъявление Сторонами неустоек/пени и/или иных санкций (включая убытки) за нарушение своих обязательств  и условий Договора, а также сумм возмещения убытков или иного ущерба по Договору</w:t>
      </w:r>
      <w:r w:rsidR="00AF784D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производится путем направления соответствующего требования (претензии) об их уплате и/или возмещении в порядке, установленном в </w:t>
      </w:r>
      <w:r w:rsidR="007F302E" w:rsidRPr="00943C29">
        <w:rPr>
          <w:rFonts w:ascii="Times New Roman" w:hAnsi="Times New Roman" w:cs="Times New Roman"/>
          <w:color w:val="0D0D0D" w:themeColor="text1" w:themeTint="F2"/>
        </w:rPr>
        <w:t>п.</w:t>
      </w:r>
      <w:r w:rsidR="002D1680" w:rsidRPr="00943C29">
        <w:rPr>
          <w:rFonts w:ascii="Times New Roman" w:hAnsi="Times New Roman" w:cs="Times New Roman"/>
          <w:color w:val="0D0D0D" w:themeColor="text1" w:themeTint="F2"/>
        </w:rPr>
        <w:t>1</w:t>
      </w:r>
      <w:r w:rsidR="004C7E0C" w:rsidRPr="00943C29">
        <w:rPr>
          <w:rFonts w:ascii="Times New Roman" w:hAnsi="Times New Roman" w:cs="Times New Roman"/>
          <w:color w:val="0D0D0D" w:themeColor="text1" w:themeTint="F2"/>
        </w:rPr>
        <w:t>7</w:t>
      </w:r>
      <w:r w:rsidR="007F302E" w:rsidRPr="00943C29">
        <w:rPr>
          <w:rFonts w:ascii="Times New Roman" w:hAnsi="Times New Roman" w:cs="Times New Roman"/>
          <w:color w:val="0D0D0D" w:themeColor="text1" w:themeTint="F2"/>
        </w:rPr>
        <w:t>.1.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Договора</w:t>
      </w:r>
      <w:r w:rsidR="00161B6F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="004C7E0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161B6F" w:rsidRPr="00943C29">
        <w:rPr>
          <w:rFonts w:ascii="Times New Roman" w:hAnsi="Times New Roman" w:cs="Times New Roman"/>
          <w:color w:val="0D0D0D" w:themeColor="text1" w:themeTint="F2"/>
        </w:rPr>
        <w:t xml:space="preserve">при этом </w:t>
      </w:r>
      <w:r w:rsidR="00104818" w:rsidRPr="00943C29">
        <w:rPr>
          <w:rFonts w:ascii="Times New Roman" w:hAnsi="Times New Roman" w:cs="Times New Roman"/>
          <w:color w:val="0D0D0D" w:themeColor="text1" w:themeTint="F2"/>
        </w:rPr>
        <w:t>п</w:t>
      </w:r>
      <w:r w:rsidR="00161B6F" w:rsidRPr="00943C29">
        <w:rPr>
          <w:rFonts w:ascii="Times New Roman" w:hAnsi="Times New Roman" w:cs="Times New Roman"/>
          <w:color w:val="0D0D0D" w:themeColor="text1" w:themeTint="F2"/>
        </w:rPr>
        <w:t>исьменное требование (претензия) не является документом, определяющим дату получения Сторонами оплаты в виде неустоек/пеней и/или иных санкций за нарушение условий договорных обязательств</w:t>
      </w:r>
      <w:r w:rsidR="0048091A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161B6F" w:rsidRPr="00943C29" w:rsidRDefault="00161B6F" w:rsidP="00221DFE">
      <w:pPr>
        <w:pStyle w:val="a8"/>
        <w:numPr>
          <w:ilvl w:val="1"/>
          <w:numId w:val="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Стороны договорились о возможности прекращения обязательств по оплате начисленной неустойки или убытков путем их одностороннего зачета Стороной, у которой возникло право на получение неустойки или убытков, в счет осуществления оплаты по договору. Для реализации данного права достаточно направление должнику уведомления или включения соответствующей оговорки в текст выставленной претензии.</w:t>
      </w:r>
    </w:p>
    <w:p w:rsidR="00161B6F" w:rsidRPr="00943C29" w:rsidRDefault="00A35FD2" w:rsidP="00221DFE">
      <w:pPr>
        <w:pStyle w:val="a8"/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 </w:t>
      </w:r>
      <w:r w:rsidR="00161B6F" w:rsidRPr="00943C29">
        <w:rPr>
          <w:rFonts w:ascii="Times New Roman" w:hAnsi="Times New Roman" w:cs="Times New Roman"/>
          <w:color w:val="0D0D0D" w:themeColor="text1" w:themeTint="F2"/>
        </w:rPr>
        <w:t xml:space="preserve">Зачет считается осуществленным в момент отправки уведомления другой Стороне при условии, что адресат и его адрес </w:t>
      </w:r>
      <w:proofErr w:type="gramStart"/>
      <w:r w:rsidR="00161B6F" w:rsidRPr="00943C29">
        <w:rPr>
          <w:rFonts w:ascii="Times New Roman" w:hAnsi="Times New Roman" w:cs="Times New Roman"/>
          <w:color w:val="0D0D0D" w:themeColor="text1" w:themeTint="F2"/>
        </w:rPr>
        <w:t>указаны</w:t>
      </w:r>
      <w:proofErr w:type="gramEnd"/>
      <w:r w:rsidR="00161B6F" w:rsidRPr="00943C29">
        <w:rPr>
          <w:rFonts w:ascii="Times New Roman" w:hAnsi="Times New Roman" w:cs="Times New Roman"/>
          <w:color w:val="0D0D0D" w:themeColor="text1" w:themeTint="F2"/>
        </w:rPr>
        <w:t xml:space="preserve"> верно и соответствуют реквизитам Сторон, указанным в настоящем Договоре или данным ЕГРЮЛ</w:t>
      </w:r>
      <w:r w:rsidR="00A26A3C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4F6EAC" w:rsidRPr="00943C29" w:rsidRDefault="00FA741A" w:rsidP="00221DFE">
      <w:pPr>
        <w:pStyle w:val="a8"/>
        <w:numPr>
          <w:ilvl w:val="1"/>
          <w:numId w:val="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Ответственность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>:</w:t>
      </w:r>
    </w:p>
    <w:p w:rsidR="004F6EAC" w:rsidRPr="00943C29" w:rsidRDefault="002D20D2" w:rsidP="00221DFE">
      <w:pPr>
        <w:pStyle w:val="a8"/>
        <w:numPr>
          <w:ilvl w:val="2"/>
          <w:numId w:val="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0A3490" w:rsidRPr="00943C29">
        <w:rPr>
          <w:rFonts w:ascii="Times New Roman" w:hAnsi="Times New Roman" w:cs="Times New Roman"/>
          <w:color w:val="0D0D0D" w:themeColor="text1" w:themeTint="F2"/>
        </w:rPr>
        <w:t xml:space="preserve"> несет ответственность за ненадлежащее выполнение Результат</w:t>
      </w:r>
      <w:proofErr w:type="gramStart"/>
      <w:r w:rsidR="000A3490" w:rsidRPr="00943C29">
        <w:rPr>
          <w:rFonts w:ascii="Times New Roman" w:hAnsi="Times New Roman" w:cs="Times New Roman"/>
          <w:color w:val="0D0D0D" w:themeColor="text1" w:themeTint="F2"/>
        </w:rPr>
        <w:t>а(</w:t>
      </w:r>
      <w:proofErr w:type="spellStart"/>
      <w:proofErr w:type="gramEnd"/>
      <w:r w:rsidR="000A3490" w:rsidRPr="00943C29">
        <w:rPr>
          <w:rFonts w:ascii="Times New Roman" w:hAnsi="Times New Roman" w:cs="Times New Roman"/>
          <w:color w:val="0D0D0D" w:themeColor="text1" w:themeTint="F2"/>
        </w:rPr>
        <w:t>ов</w:t>
      </w:r>
      <w:proofErr w:type="spellEnd"/>
      <w:r w:rsidR="000A3490" w:rsidRPr="00943C29">
        <w:rPr>
          <w:rFonts w:ascii="Times New Roman" w:hAnsi="Times New Roman" w:cs="Times New Roman"/>
          <w:color w:val="0D0D0D" w:themeColor="text1" w:themeTint="F2"/>
        </w:rPr>
        <w:t>) Работ, включая Недостатки, обнаруженные в ходе строительства, а такж</w:t>
      </w:r>
      <w:r w:rsidR="00684FD4" w:rsidRPr="00943C29">
        <w:rPr>
          <w:rFonts w:ascii="Times New Roman" w:hAnsi="Times New Roman" w:cs="Times New Roman"/>
          <w:color w:val="0D0D0D" w:themeColor="text1" w:themeTint="F2"/>
        </w:rPr>
        <w:t xml:space="preserve">е в процессе </w:t>
      </w:r>
      <w:r w:rsidR="000A3490" w:rsidRPr="00943C29">
        <w:rPr>
          <w:rFonts w:ascii="Times New Roman" w:hAnsi="Times New Roman" w:cs="Times New Roman"/>
          <w:color w:val="0D0D0D" w:themeColor="text1" w:themeTint="F2"/>
        </w:rPr>
        <w:t>эксплуатации Объекта, созданного на основе ПИР</w:t>
      </w:r>
      <w:r w:rsidR="001D38EA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="00D31F07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:rsidR="004F6EAC" w:rsidRPr="00943C29" w:rsidRDefault="00A35FD2" w:rsidP="00221DFE">
      <w:pPr>
        <w:pStyle w:val="a8"/>
        <w:tabs>
          <w:tab w:val="left" w:pos="851"/>
        </w:tabs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</w:t>
      </w:r>
      <w:r w:rsidR="00D31F07" w:rsidRPr="00943C29">
        <w:rPr>
          <w:rFonts w:ascii="Times New Roman" w:hAnsi="Times New Roman" w:cs="Times New Roman"/>
          <w:color w:val="0D0D0D" w:themeColor="text1" w:themeTint="F2"/>
        </w:rPr>
        <w:t xml:space="preserve">При обнаружении </w:t>
      </w:r>
      <w:r w:rsidR="00E525A2" w:rsidRPr="00943C29">
        <w:rPr>
          <w:rFonts w:ascii="Times New Roman" w:hAnsi="Times New Roman" w:cs="Times New Roman"/>
          <w:b/>
          <w:color w:val="0D0D0D" w:themeColor="text1" w:themeTint="F2"/>
        </w:rPr>
        <w:t>Н</w:t>
      </w:r>
      <w:r w:rsidR="00D31F07" w:rsidRPr="00943C29">
        <w:rPr>
          <w:rFonts w:ascii="Times New Roman" w:hAnsi="Times New Roman" w:cs="Times New Roman"/>
          <w:b/>
          <w:color w:val="0D0D0D" w:themeColor="text1" w:themeTint="F2"/>
        </w:rPr>
        <w:t xml:space="preserve">едостатков в </w:t>
      </w:r>
      <w:r w:rsidR="00A04168" w:rsidRPr="00943C29">
        <w:rPr>
          <w:rFonts w:ascii="Times New Roman" w:hAnsi="Times New Roman" w:cs="Times New Roman"/>
          <w:b/>
          <w:color w:val="0D0D0D" w:themeColor="text1" w:themeTint="F2"/>
        </w:rPr>
        <w:t xml:space="preserve">оригиналах </w:t>
      </w:r>
      <w:r w:rsidR="001D38EA" w:rsidRPr="00943C29">
        <w:rPr>
          <w:rFonts w:ascii="Times New Roman" w:hAnsi="Times New Roman" w:cs="Times New Roman"/>
          <w:b/>
          <w:color w:val="0D0D0D" w:themeColor="text1" w:themeTint="F2"/>
        </w:rPr>
        <w:t>Результат</w:t>
      </w:r>
      <w:proofErr w:type="gramStart"/>
      <w:r w:rsidR="001D38EA" w:rsidRPr="00943C29">
        <w:rPr>
          <w:rFonts w:ascii="Times New Roman" w:hAnsi="Times New Roman" w:cs="Times New Roman"/>
          <w:b/>
          <w:color w:val="0D0D0D" w:themeColor="text1" w:themeTint="F2"/>
        </w:rPr>
        <w:t>а</w:t>
      </w:r>
      <w:r w:rsidR="00D956CE" w:rsidRPr="00943C29">
        <w:rPr>
          <w:rFonts w:ascii="Times New Roman" w:hAnsi="Times New Roman" w:cs="Times New Roman"/>
          <w:b/>
          <w:color w:val="0D0D0D" w:themeColor="text1" w:themeTint="F2"/>
        </w:rPr>
        <w:t>(</w:t>
      </w:r>
      <w:proofErr w:type="spellStart"/>
      <w:proofErr w:type="gramEnd"/>
      <w:r w:rsidR="00D956CE" w:rsidRPr="00943C29">
        <w:rPr>
          <w:rFonts w:ascii="Times New Roman" w:hAnsi="Times New Roman" w:cs="Times New Roman"/>
          <w:b/>
          <w:color w:val="0D0D0D" w:themeColor="text1" w:themeTint="F2"/>
        </w:rPr>
        <w:t>ов</w:t>
      </w:r>
      <w:proofErr w:type="spellEnd"/>
      <w:r w:rsidR="00D956CE" w:rsidRPr="00943C29">
        <w:rPr>
          <w:rFonts w:ascii="Times New Roman" w:hAnsi="Times New Roman" w:cs="Times New Roman"/>
          <w:b/>
          <w:color w:val="0D0D0D" w:themeColor="text1" w:themeTint="F2"/>
        </w:rPr>
        <w:t>)</w:t>
      </w:r>
      <w:r w:rsidR="001D38EA" w:rsidRPr="00943C29">
        <w:rPr>
          <w:rFonts w:ascii="Times New Roman" w:hAnsi="Times New Roman" w:cs="Times New Roman"/>
          <w:b/>
          <w:color w:val="0D0D0D" w:themeColor="text1" w:themeTint="F2"/>
        </w:rPr>
        <w:t xml:space="preserve"> Работ</w:t>
      </w:r>
      <w:r w:rsidR="00FC3BD1" w:rsidRPr="00943C29">
        <w:rPr>
          <w:rFonts w:ascii="Times New Roman" w:hAnsi="Times New Roman" w:cs="Times New Roman"/>
          <w:b/>
          <w:color w:val="0D0D0D" w:themeColor="text1" w:themeTint="F2"/>
        </w:rPr>
        <w:t xml:space="preserve"> при сдаче-приемке </w:t>
      </w:r>
      <w:r w:rsidR="002C158E" w:rsidRPr="00943C29">
        <w:rPr>
          <w:rFonts w:ascii="Times New Roman" w:hAnsi="Times New Roman" w:cs="Times New Roman"/>
          <w:b/>
          <w:color w:val="0D0D0D" w:themeColor="text1" w:themeTint="F2"/>
        </w:rPr>
        <w:t xml:space="preserve">Результата </w:t>
      </w:r>
      <w:r w:rsidR="008408FB" w:rsidRPr="00943C29">
        <w:rPr>
          <w:rFonts w:ascii="Times New Roman" w:hAnsi="Times New Roman" w:cs="Times New Roman"/>
          <w:b/>
          <w:color w:val="0D0D0D" w:themeColor="text1" w:themeTint="F2"/>
        </w:rPr>
        <w:t xml:space="preserve">Работ </w:t>
      </w:r>
      <w:r w:rsidR="001D38EA" w:rsidRPr="00943C29">
        <w:rPr>
          <w:rFonts w:ascii="Times New Roman" w:hAnsi="Times New Roman" w:cs="Times New Roman"/>
          <w:b/>
          <w:color w:val="0D0D0D" w:themeColor="text1" w:themeTint="F2"/>
        </w:rPr>
        <w:t>по Этапу</w:t>
      </w:r>
      <w:r w:rsidR="00FC3BD1" w:rsidRPr="00943C29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D31F07" w:rsidRPr="00943C29">
        <w:rPr>
          <w:rFonts w:ascii="Times New Roman" w:hAnsi="Times New Roman" w:cs="Times New Roman"/>
          <w:color w:val="0D0D0D" w:themeColor="text1" w:themeTint="F2"/>
        </w:rPr>
        <w:t xml:space="preserve"> по требованию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D31F07" w:rsidRPr="00943C29">
        <w:rPr>
          <w:rFonts w:ascii="Times New Roman" w:hAnsi="Times New Roman" w:cs="Times New Roman"/>
          <w:color w:val="0D0D0D" w:themeColor="text1" w:themeTint="F2"/>
        </w:rPr>
        <w:t xml:space="preserve">а обязан 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 xml:space="preserve">за свой счет </w:t>
      </w:r>
      <w:r w:rsidR="00D31F07" w:rsidRPr="00943C29">
        <w:rPr>
          <w:rFonts w:ascii="Times New Roman" w:hAnsi="Times New Roman" w:cs="Times New Roman"/>
          <w:color w:val="0D0D0D" w:themeColor="text1" w:themeTint="F2"/>
        </w:rPr>
        <w:t xml:space="preserve">переделать </w:t>
      </w:r>
      <w:r w:rsidR="001D38EA" w:rsidRPr="00943C29">
        <w:rPr>
          <w:rFonts w:ascii="Times New Roman" w:hAnsi="Times New Roman" w:cs="Times New Roman"/>
          <w:color w:val="0D0D0D" w:themeColor="text1" w:themeTint="F2"/>
        </w:rPr>
        <w:t>Результат Работ</w:t>
      </w:r>
      <w:r w:rsidR="00D31F07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="006D0674" w:rsidRPr="00943C29">
        <w:rPr>
          <w:rFonts w:ascii="Times New Roman" w:hAnsi="Times New Roman" w:cs="Times New Roman"/>
          <w:color w:val="0D0D0D" w:themeColor="text1" w:themeTint="F2"/>
        </w:rPr>
        <w:t xml:space="preserve"> и, по решению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6D0674" w:rsidRPr="00943C29">
        <w:rPr>
          <w:rFonts w:ascii="Times New Roman" w:hAnsi="Times New Roman" w:cs="Times New Roman"/>
          <w:color w:val="0D0D0D" w:themeColor="text1" w:themeTint="F2"/>
        </w:rPr>
        <w:t>а,</w:t>
      </w:r>
      <w:r w:rsidR="00D31F07" w:rsidRPr="00943C29">
        <w:rPr>
          <w:rFonts w:ascii="Times New Roman" w:hAnsi="Times New Roman" w:cs="Times New Roman"/>
          <w:color w:val="0D0D0D" w:themeColor="text1" w:themeTint="F2"/>
        </w:rPr>
        <w:t xml:space="preserve"> уплатить штраф в размере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156ACC" w:rsidRPr="00943C29">
        <w:rPr>
          <w:rFonts w:ascii="Times New Roman" w:hAnsi="Times New Roman" w:cs="Times New Roman"/>
          <w:color w:val="0D0D0D" w:themeColor="text1" w:themeTint="F2"/>
        </w:rPr>
        <w:t>12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,5</w:t>
      </w:r>
      <w:r w:rsidR="00156AC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>%</w:t>
      </w:r>
      <w:r w:rsidR="00D31F07" w:rsidRPr="00943C29">
        <w:rPr>
          <w:rFonts w:ascii="Times New Roman" w:hAnsi="Times New Roman" w:cs="Times New Roman"/>
          <w:color w:val="0D0D0D" w:themeColor="text1" w:themeTint="F2"/>
        </w:rPr>
        <w:t xml:space="preserve"> от </w:t>
      </w:r>
      <w:r w:rsidR="002C65A0" w:rsidRPr="00943C29">
        <w:rPr>
          <w:rFonts w:ascii="Times New Roman" w:hAnsi="Times New Roman" w:cs="Times New Roman"/>
          <w:color w:val="0D0D0D" w:themeColor="text1" w:themeTint="F2"/>
        </w:rPr>
        <w:t xml:space="preserve">Стоимости </w:t>
      </w:r>
      <w:r w:rsidR="001D38EA" w:rsidRPr="00943C29">
        <w:rPr>
          <w:rFonts w:ascii="Times New Roman" w:hAnsi="Times New Roman" w:cs="Times New Roman"/>
          <w:color w:val="0D0D0D" w:themeColor="text1" w:themeTint="F2"/>
        </w:rPr>
        <w:t>Результата</w:t>
      </w:r>
      <w:r w:rsidR="00D956CE" w:rsidRPr="00943C29">
        <w:rPr>
          <w:rFonts w:ascii="Times New Roman" w:hAnsi="Times New Roman" w:cs="Times New Roman"/>
          <w:color w:val="0D0D0D" w:themeColor="text1" w:themeTint="F2"/>
        </w:rPr>
        <w:t>(</w:t>
      </w:r>
      <w:proofErr w:type="spellStart"/>
      <w:r w:rsidR="00D956CE" w:rsidRPr="00943C29">
        <w:rPr>
          <w:rFonts w:ascii="Times New Roman" w:hAnsi="Times New Roman" w:cs="Times New Roman"/>
          <w:color w:val="0D0D0D" w:themeColor="text1" w:themeTint="F2"/>
        </w:rPr>
        <w:t>ов</w:t>
      </w:r>
      <w:proofErr w:type="spellEnd"/>
      <w:r w:rsidR="00D956CE" w:rsidRPr="00943C29">
        <w:rPr>
          <w:rFonts w:ascii="Times New Roman" w:hAnsi="Times New Roman" w:cs="Times New Roman"/>
          <w:color w:val="0D0D0D" w:themeColor="text1" w:themeTint="F2"/>
        </w:rPr>
        <w:t>)</w:t>
      </w:r>
      <w:r w:rsidR="001D38EA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C65A0" w:rsidRPr="00943C29">
        <w:rPr>
          <w:rFonts w:ascii="Times New Roman" w:hAnsi="Times New Roman" w:cs="Times New Roman"/>
          <w:color w:val="0D0D0D" w:themeColor="text1" w:themeTint="F2"/>
        </w:rPr>
        <w:t xml:space="preserve">Работ </w:t>
      </w:r>
      <w:r w:rsidR="00D956CE" w:rsidRPr="00943C29">
        <w:rPr>
          <w:rFonts w:ascii="Times New Roman" w:hAnsi="Times New Roman" w:cs="Times New Roman"/>
          <w:color w:val="0D0D0D" w:themeColor="text1" w:themeTint="F2"/>
        </w:rPr>
        <w:t xml:space="preserve">по </w:t>
      </w:r>
      <w:r w:rsidR="002C65A0" w:rsidRPr="00943C29">
        <w:rPr>
          <w:rFonts w:ascii="Times New Roman" w:hAnsi="Times New Roman" w:cs="Times New Roman"/>
          <w:color w:val="0D0D0D" w:themeColor="text1" w:themeTint="F2"/>
        </w:rPr>
        <w:t>Этап</w:t>
      </w:r>
      <w:r w:rsidR="00D956CE" w:rsidRPr="00943C29">
        <w:rPr>
          <w:rFonts w:ascii="Times New Roman" w:hAnsi="Times New Roman" w:cs="Times New Roman"/>
          <w:color w:val="0D0D0D" w:themeColor="text1" w:themeTint="F2"/>
        </w:rPr>
        <w:t>у(</w:t>
      </w:r>
      <w:proofErr w:type="spellStart"/>
      <w:r w:rsidR="00D956CE" w:rsidRPr="00943C29">
        <w:rPr>
          <w:rFonts w:ascii="Times New Roman" w:hAnsi="Times New Roman" w:cs="Times New Roman"/>
          <w:color w:val="0D0D0D" w:themeColor="text1" w:themeTint="F2"/>
        </w:rPr>
        <w:t>ам</w:t>
      </w:r>
      <w:proofErr w:type="spellEnd"/>
      <w:r w:rsidR="00D956CE" w:rsidRPr="00943C29">
        <w:rPr>
          <w:rFonts w:ascii="Times New Roman" w:hAnsi="Times New Roman" w:cs="Times New Roman"/>
          <w:color w:val="0D0D0D" w:themeColor="text1" w:themeTint="F2"/>
        </w:rPr>
        <w:t>)</w:t>
      </w:r>
      <w:r w:rsidR="00D31F07" w:rsidRPr="00943C29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D956CE" w:rsidRPr="00943C29">
        <w:rPr>
          <w:rFonts w:ascii="Times New Roman" w:hAnsi="Times New Roman" w:cs="Times New Roman"/>
          <w:color w:val="0D0D0D" w:themeColor="text1" w:themeTint="F2"/>
        </w:rPr>
        <w:t>в котором(</w:t>
      </w:r>
      <w:proofErr w:type="spellStart"/>
      <w:r w:rsidR="00D956CE" w:rsidRPr="00943C29">
        <w:rPr>
          <w:rFonts w:ascii="Times New Roman" w:hAnsi="Times New Roman" w:cs="Times New Roman"/>
          <w:color w:val="0D0D0D" w:themeColor="text1" w:themeTint="F2"/>
        </w:rPr>
        <w:t>ых</w:t>
      </w:r>
      <w:proofErr w:type="spellEnd"/>
      <w:r w:rsidR="00D956CE" w:rsidRPr="00943C29">
        <w:rPr>
          <w:rFonts w:ascii="Times New Roman" w:hAnsi="Times New Roman" w:cs="Times New Roman"/>
          <w:color w:val="0D0D0D" w:themeColor="text1" w:themeTint="F2"/>
        </w:rPr>
        <w:t xml:space="preserve">) обнаружены Недостатки, </w:t>
      </w:r>
      <w:r w:rsidR="00D31F07" w:rsidRPr="00943C29">
        <w:rPr>
          <w:rFonts w:ascii="Times New Roman" w:hAnsi="Times New Roman" w:cs="Times New Roman"/>
          <w:color w:val="0D0D0D" w:themeColor="text1" w:themeTint="F2"/>
        </w:rPr>
        <w:t xml:space="preserve">а также возместить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D31F07" w:rsidRPr="00943C29">
        <w:rPr>
          <w:rFonts w:ascii="Times New Roman" w:hAnsi="Times New Roman" w:cs="Times New Roman"/>
          <w:color w:val="0D0D0D" w:themeColor="text1" w:themeTint="F2"/>
        </w:rPr>
        <w:t xml:space="preserve">у причиненные убытки. </w:t>
      </w:r>
    </w:p>
    <w:p w:rsidR="004F6EAC" w:rsidRPr="00943C29" w:rsidRDefault="00A35FD2" w:rsidP="00221DFE">
      <w:pPr>
        <w:pStyle w:val="a8"/>
        <w:tabs>
          <w:tab w:val="left" w:pos="851"/>
        </w:tabs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</w:t>
      </w:r>
      <w:r w:rsidR="00120A36" w:rsidRPr="00943C29">
        <w:rPr>
          <w:rFonts w:ascii="Times New Roman" w:hAnsi="Times New Roman" w:cs="Times New Roman"/>
          <w:color w:val="0D0D0D" w:themeColor="text1" w:themeTint="F2"/>
        </w:rPr>
        <w:t xml:space="preserve">При обнаружении </w:t>
      </w:r>
      <w:r w:rsidR="00C65741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="00120A36" w:rsidRPr="00943C29">
        <w:rPr>
          <w:rFonts w:ascii="Times New Roman" w:hAnsi="Times New Roman" w:cs="Times New Roman"/>
          <w:color w:val="0D0D0D" w:themeColor="text1" w:themeTint="F2"/>
        </w:rPr>
        <w:t xml:space="preserve">едостатков в </w:t>
      </w:r>
      <w:r w:rsidR="000D2748" w:rsidRPr="00943C29">
        <w:rPr>
          <w:rFonts w:ascii="Times New Roman" w:hAnsi="Times New Roman" w:cs="Times New Roman"/>
          <w:color w:val="0D0D0D" w:themeColor="text1" w:themeTint="F2"/>
        </w:rPr>
        <w:t xml:space="preserve">результатах Инженерных изысканий (Отчет о проведении Инженерных изысканий, иные материалы и информация, которые относятся к </w:t>
      </w:r>
      <w:r w:rsidR="00873DDD" w:rsidRPr="00943C29">
        <w:rPr>
          <w:rFonts w:ascii="Times New Roman" w:hAnsi="Times New Roman" w:cs="Times New Roman"/>
          <w:color w:val="0D0D0D" w:themeColor="text1" w:themeTint="F2"/>
        </w:rPr>
        <w:t>Р</w:t>
      </w:r>
      <w:r w:rsidR="000D2748" w:rsidRPr="00943C29">
        <w:rPr>
          <w:rFonts w:ascii="Times New Roman" w:hAnsi="Times New Roman" w:cs="Times New Roman"/>
          <w:color w:val="0D0D0D" w:themeColor="text1" w:themeTint="F2"/>
        </w:rPr>
        <w:t xml:space="preserve">езультатам Инженерных изысканий в соответствии с законодательством РФ) и\или </w:t>
      </w:r>
      <w:r w:rsidR="002C65A0" w:rsidRPr="00943C29">
        <w:rPr>
          <w:rFonts w:ascii="Times New Roman" w:hAnsi="Times New Roman" w:cs="Times New Roman"/>
          <w:color w:val="0D0D0D" w:themeColor="text1" w:themeTint="F2"/>
        </w:rPr>
        <w:t>Проектной</w:t>
      </w:r>
      <w:r w:rsidR="00120A36" w:rsidRPr="00943C29">
        <w:rPr>
          <w:rFonts w:ascii="Times New Roman" w:hAnsi="Times New Roman" w:cs="Times New Roman"/>
          <w:color w:val="0D0D0D" w:themeColor="text1" w:themeTint="F2"/>
        </w:rPr>
        <w:t xml:space="preserve"> документации </w:t>
      </w:r>
      <w:r w:rsidR="007A5EE9" w:rsidRPr="00943C29">
        <w:rPr>
          <w:rFonts w:ascii="Times New Roman" w:hAnsi="Times New Roman" w:cs="Times New Roman"/>
          <w:color w:val="0D0D0D" w:themeColor="text1" w:themeTint="F2"/>
        </w:rPr>
        <w:t xml:space="preserve">при прохождении </w:t>
      </w:r>
      <w:bookmarkStart w:id="23" w:name="ТекстовоеПоле219"/>
      <w:r w:rsidR="007A5EE9" w:rsidRPr="00943C29">
        <w:rPr>
          <w:rFonts w:ascii="Times New Roman" w:hAnsi="Times New Roman" w:cs="Times New Roman"/>
          <w:color w:val="0D0D0D" w:themeColor="text1" w:themeTint="F2"/>
        </w:rPr>
        <w:t xml:space="preserve">Государственной /Негосударственной </w:t>
      </w:r>
      <w:proofErr w:type="gramStart"/>
      <w:r w:rsidR="007A5EE9" w:rsidRPr="00943C29">
        <w:rPr>
          <w:rFonts w:ascii="Times New Roman" w:hAnsi="Times New Roman" w:cs="Times New Roman"/>
          <w:color w:val="0D0D0D" w:themeColor="text1" w:themeTint="F2"/>
        </w:rPr>
        <w:t>экспертизы</w:t>
      </w:r>
      <w:proofErr w:type="gramEnd"/>
      <w:r w:rsidR="007A5EE9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bookmarkEnd w:id="23"/>
      <w:r w:rsidR="007A5EE9" w:rsidRPr="00943C29">
        <w:rPr>
          <w:rFonts w:ascii="Times New Roman" w:hAnsi="Times New Roman" w:cs="Times New Roman"/>
          <w:color w:val="0D0D0D" w:themeColor="text1" w:themeTint="F2"/>
        </w:rPr>
        <w:t>в результате которой</w:t>
      </w:r>
      <w:r w:rsidR="00D956CE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120A36" w:rsidRPr="00943C29">
        <w:rPr>
          <w:rFonts w:ascii="Times New Roman" w:hAnsi="Times New Roman" w:cs="Times New Roman"/>
          <w:color w:val="0D0D0D" w:themeColor="text1" w:themeTint="F2"/>
        </w:rPr>
        <w:t>было получено отрицательное заключение,</w:t>
      </w:r>
      <w:r w:rsidR="00120A36" w:rsidRPr="00943C29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120A36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120A36" w:rsidRPr="00943C29">
        <w:rPr>
          <w:rFonts w:ascii="Times New Roman" w:hAnsi="Times New Roman" w:cs="Times New Roman"/>
          <w:color w:val="0D0D0D" w:themeColor="text1" w:themeTint="F2"/>
        </w:rPr>
        <w:t xml:space="preserve"> обязан 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 xml:space="preserve">за свой счет </w:t>
      </w:r>
      <w:r w:rsidR="00120A36" w:rsidRPr="00943C29">
        <w:rPr>
          <w:rFonts w:ascii="Times New Roman" w:hAnsi="Times New Roman" w:cs="Times New Roman"/>
          <w:color w:val="0D0D0D" w:themeColor="text1" w:themeTint="F2"/>
        </w:rPr>
        <w:t xml:space="preserve">переделать </w:t>
      </w:r>
      <w:r w:rsidR="000D2748" w:rsidRPr="00943C29">
        <w:rPr>
          <w:rFonts w:ascii="Times New Roman" w:hAnsi="Times New Roman" w:cs="Times New Roman"/>
          <w:color w:val="0D0D0D" w:themeColor="text1" w:themeTint="F2"/>
        </w:rPr>
        <w:t>Результаты Работы, в которых обнаружены Недостатки</w:t>
      </w:r>
      <w:r w:rsidR="00120A36" w:rsidRPr="00943C29">
        <w:rPr>
          <w:rFonts w:ascii="Times New Roman" w:hAnsi="Times New Roman" w:cs="Times New Roman"/>
          <w:color w:val="0D0D0D" w:themeColor="text1" w:themeTint="F2"/>
        </w:rPr>
        <w:t xml:space="preserve">, уплатить штраф в размере </w:t>
      </w:r>
      <w:r w:rsidR="00156ACC" w:rsidRPr="00943C29">
        <w:rPr>
          <w:rFonts w:ascii="Times New Roman" w:hAnsi="Times New Roman" w:cs="Times New Roman"/>
          <w:color w:val="0D0D0D" w:themeColor="text1" w:themeTint="F2"/>
        </w:rPr>
        <w:t>12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,5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>%</w:t>
      </w:r>
      <w:r w:rsidR="00120A36" w:rsidRPr="00943C29">
        <w:rPr>
          <w:rFonts w:ascii="Times New Roman" w:hAnsi="Times New Roman" w:cs="Times New Roman"/>
          <w:color w:val="0D0D0D" w:themeColor="text1" w:themeTint="F2"/>
        </w:rPr>
        <w:t xml:space="preserve"> от Стоимости </w:t>
      </w:r>
      <w:r w:rsidR="000D2748" w:rsidRPr="00943C29">
        <w:rPr>
          <w:rFonts w:ascii="Times New Roman" w:hAnsi="Times New Roman" w:cs="Times New Roman"/>
          <w:color w:val="0D0D0D" w:themeColor="text1" w:themeTint="F2"/>
        </w:rPr>
        <w:t xml:space="preserve">соответствующего </w:t>
      </w:r>
      <w:r w:rsidR="002C158E" w:rsidRPr="00943C29">
        <w:rPr>
          <w:rFonts w:ascii="Times New Roman" w:hAnsi="Times New Roman" w:cs="Times New Roman"/>
          <w:color w:val="0D0D0D" w:themeColor="text1" w:themeTint="F2"/>
        </w:rPr>
        <w:t xml:space="preserve">Результата </w:t>
      </w:r>
      <w:r w:rsidR="00120A36" w:rsidRPr="00943C29">
        <w:rPr>
          <w:rFonts w:ascii="Times New Roman" w:hAnsi="Times New Roman" w:cs="Times New Roman"/>
          <w:color w:val="0D0D0D" w:themeColor="text1" w:themeTint="F2"/>
        </w:rPr>
        <w:t>Работ</w:t>
      </w:r>
      <w:r w:rsidR="00D956CE" w:rsidRPr="00943C29">
        <w:rPr>
          <w:rFonts w:ascii="Times New Roman" w:hAnsi="Times New Roman" w:cs="Times New Roman"/>
          <w:color w:val="0D0D0D" w:themeColor="text1" w:themeTint="F2"/>
        </w:rPr>
        <w:t xml:space="preserve"> по Этапу</w:t>
      </w:r>
      <w:r w:rsidR="00120A36" w:rsidRPr="00943C29">
        <w:rPr>
          <w:rFonts w:ascii="Times New Roman" w:hAnsi="Times New Roman" w:cs="Times New Roman"/>
          <w:color w:val="0D0D0D" w:themeColor="text1" w:themeTint="F2"/>
        </w:rPr>
        <w:t xml:space="preserve">, а также возместить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120A36" w:rsidRPr="00943C29">
        <w:rPr>
          <w:rFonts w:ascii="Times New Roman" w:hAnsi="Times New Roman" w:cs="Times New Roman"/>
          <w:color w:val="0D0D0D" w:themeColor="text1" w:themeTint="F2"/>
        </w:rPr>
        <w:t>у причиненные убытки.</w:t>
      </w:r>
    </w:p>
    <w:p w:rsidR="004F6EAC" w:rsidRPr="00943C29" w:rsidRDefault="00A35FD2" w:rsidP="00221DFE">
      <w:pPr>
        <w:pStyle w:val="a8"/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 </w:t>
      </w:r>
      <w:r w:rsidR="00120A36" w:rsidRPr="00943C29">
        <w:rPr>
          <w:rFonts w:ascii="Times New Roman" w:hAnsi="Times New Roman" w:cs="Times New Roman"/>
          <w:color w:val="0D0D0D" w:themeColor="text1" w:themeTint="F2"/>
        </w:rPr>
        <w:t xml:space="preserve">При обнаружении </w:t>
      </w:r>
      <w:r w:rsidR="00C65741" w:rsidRPr="00943C29">
        <w:rPr>
          <w:rFonts w:ascii="Times New Roman" w:hAnsi="Times New Roman" w:cs="Times New Roman"/>
          <w:b/>
          <w:color w:val="0D0D0D" w:themeColor="text1" w:themeTint="F2"/>
        </w:rPr>
        <w:t>Н</w:t>
      </w:r>
      <w:r w:rsidR="00120A36" w:rsidRPr="00943C29">
        <w:rPr>
          <w:rFonts w:ascii="Times New Roman" w:hAnsi="Times New Roman" w:cs="Times New Roman"/>
          <w:b/>
          <w:color w:val="0D0D0D" w:themeColor="text1" w:themeTint="F2"/>
        </w:rPr>
        <w:t xml:space="preserve">едостатков </w:t>
      </w:r>
      <w:r w:rsidR="00E525A2" w:rsidRPr="00943C29">
        <w:rPr>
          <w:rFonts w:ascii="Times New Roman" w:hAnsi="Times New Roman" w:cs="Times New Roman"/>
          <w:b/>
          <w:color w:val="0D0D0D" w:themeColor="text1" w:themeTint="F2"/>
        </w:rPr>
        <w:t>Результатов Работ</w:t>
      </w:r>
      <w:r w:rsidR="00120A36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120A36" w:rsidRPr="00943C29">
        <w:rPr>
          <w:rFonts w:ascii="Times New Roman" w:hAnsi="Times New Roman" w:cs="Times New Roman"/>
          <w:b/>
          <w:color w:val="0D0D0D" w:themeColor="text1" w:themeTint="F2"/>
        </w:rPr>
        <w:t>в ходе строительства</w:t>
      </w:r>
      <w:r w:rsidR="00CC1B18" w:rsidRPr="00943C29">
        <w:rPr>
          <w:rFonts w:ascii="Times New Roman" w:hAnsi="Times New Roman" w:cs="Times New Roman"/>
          <w:b/>
          <w:color w:val="0D0D0D" w:themeColor="text1" w:themeTint="F2"/>
        </w:rPr>
        <w:t xml:space="preserve"> или эксплуатации </w:t>
      </w:r>
      <w:r w:rsidR="000D2748" w:rsidRPr="00943C29">
        <w:rPr>
          <w:rFonts w:ascii="Times New Roman" w:hAnsi="Times New Roman" w:cs="Times New Roman"/>
          <w:b/>
          <w:color w:val="0D0D0D" w:themeColor="text1" w:themeTint="F2"/>
        </w:rPr>
        <w:t>О</w:t>
      </w:r>
      <w:r w:rsidR="00CC1B18" w:rsidRPr="00943C29">
        <w:rPr>
          <w:rFonts w:ascii="Times New Roman" w:hAnsi="Times New Roman" w:cs="Times New Roman"/>
          <w:b/>
          <w:color w:val="0D0D0D" w:themeColor="text1" w:themeTint="F2"/>
        </w:rPr>
        <w:t>бъекта</w:t>
      </w:r>
      <w:r w:rsidR="002C65A0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2C65A0" w:rsidRPr="00943C29">
        <w:rPr>
          <w:rFonts w:ascii="Times New Roman" w:hAnsi="Times New Roman" w:cs="Times New Roman"/>
          <w:color w:val="0D0D0D" w:themeColor="text1" w:themeTint="F2"/>
        </w:rPr>
        <w:t xml:space="preserve"> обязан 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 xml:space="preserve">за свой счет </w:t>
      </w:r>
      <w:r w:rsidR="002C65A0" w:rsidRPr="00943C29">
        <w:rPr>
          <w:rFonts w:ascii="Times New Roman" w:hAnsi="Times New Roman" w:cs="Times New Roman"/>
          <w:color w:val="0D0D0D" w:themeColor="text1" w:themeTint="F2"/>
        </w:rPr>
        <w:t xml:space="preserve">переделать </w:t>
      </w:r>
      <w:r w:rsidR="000D2748" w:rsidRPr="00943C29">
        <w:rPr>
          <w:rFonts w:ascii="Times New Roman" w:hAnsi="Times New Roman" w:cs="Times New Roman"/>
          <w:color w:val="0D0D0D" w:themeColor="text1" w:themeTint="F2"/>
        </w:rPr>
        <w:t>Результаты Работ, в которых обнаружены Недостатки</w:t>
      </w:r>
      <w:r w:rsidR="002C65A0" w:rsidRPr="00943C29">
        <w:rPr>
          <w:rFonts w:ascii="Times New Roman" w:hAnsi="Times New Roman" w:cs="Times New Roman"/>
          <w:color w:val="0D0D0D" w:themeColor="text1" w:themeTint="F2"/>
        </w:rPr>
        <w:t xml:space="preserve">, уплатить штраф в размере </w:t>
      </w:r>
      <w:r w:rsidR="00033063" w:rsidRPr="00943C29">
        <w:rPr>
          <w:rFonts w:ascii="Times New Roman" w:hAnsi="Times New Roman" w:cs="Times New Roman"/>
          <w:color w:val="0D0D0D" w:themeColor="text1" w:themeTint="F2"/>
        </w:rPr>
        <w:t>12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="00033063" w:rsidRPr="00943C29">
        <w:rPr>
          <w:rFonts w:ascii="Times New Roman" w:hAnsi="Times New Roman" w:cs="Times New Roman"/>
          <w:color w:val="0D0D0D" w:themeColor="text1" w:themeTint="F2"/>
        </w:rPr>
        <w:t>5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 xml:space="preserve"> %</w:t>
      </w:r>
      <w:r w:rsidR="002C65A0" w:rsidRPr="00943C29">
        <w:rPr>
          <w:rFonts w:ascii="Times New Roman" w:hAnsi="Times New Roman" w:cs="Times New Roman"/>
          <w:color w:val="0D0D0D" w:themeColor="text1" w:themeTint="F2"/>
        </w:rPr>
        <w:t xml:space="preserve"> от</w:t>
      </w:r>
      <w:r w:rsidR="001D38EA" w:rsidRPr="00943C29">
        <w:rPr>
          <w:rFonts w:ascii="Times New Roman" w:hAnsi="Times New Roman" w:cs="Times New Roman"/>
          <w:color w:val="0D0D0D" w:themeColor="text1" w:themeTint="F2"/>
        </w:rPr>
        <w:t xml:space="preserve"> Стоимости </w:t>
      </w:r>
      <w:r w:rsidR="000D2748" w:rsidRPr="00943C29">
        <w:rPr>
          <w:rFonts w:ascii="Times New Roman" w:hAnsi="Times New Roman" w:cs="Times New Roman"/>
          <w:color w:val="0D0D0D" w:themeColor="text1" w:themeTint="F2"/>
        </w:rPr>
        <w:t xml:space="preserve">соответствующего </w:t>
      </w:r>
      <w:r w:rsidR="001D38EA" w:rsidRPr="00943C29">
        <w:rPr>
          <w:rFonts w:ascii="Times New Roman" w:hAnsi="Times New Roman" w:cs="Times New Roman"/>
          <w:color w:val="0D0D0D" w:themeColor="text1" w:themeTint="F2"/>
        </w:rPr>
        <w:t>Результата Работ по Этапу</w:t>
      </w:r>
      <w:r w:rsidR="002C65A0" w:rsidRPr="00943C29">
        <w:rPr>
          <w:rFonts w:ascii="Times New Roman" w:hAnsi="Times New Roman" w:cs="Times New Roman"/>
          <w:color w:val="0D0D0D" w:themeColor="text1" w:themeTint="F2"/>
        </w:rPr>
        <w:t xml:space="preserve">, а также возместить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C65A0" w:rsidRPr="00943C29">
        <w:rPr>
          <w:rFonts w:ascii="Times New Roman" w:hAnsi="Times New Roman" w:cs="Times New Roman"/>
          <w:color w:val="0D0D0D" w:themeColor="text1" w:themeTint="F2"/>
        </w:rPr>
        <w:t>у причиненные убытки.</w:t>
      </w:r>
      <w:r w:rsidR="00120A36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D31F07" w:rsidRPr="00943C29">
        <w:rPr>
          <w:rFonts w:ascii="Times New Roman" w:hAnsi="Times New Roman" w:cs="Times New Roman"/>
          <w:color w:val="0D0D0D" w:themeColor="text1" w:themeTint="F2"/>
        </w:rPr>
        <w:t xml:space="preserve">Наступление ответственности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D31F07" w:rsidRPr="00943C29">
        <w:rPr>
          <w:rFonts w:ascii="Times New Roman" w:hAnsi="Times New Roman" w:cs="Times New Roman"/>
          <w:color w:val="0D0D0D" w:themeColor="text1" w:themeTint="F2"/>
        </w:rPr>
        <w:t xml:space="preserve"> происходит вне зависимости от того, являются ли допущенные им нарушения единственной причиной </w:t>
      </w:r>
      <w:r w:rsidR="000D2748" w:rsidRPr="00943C29">
        <w:rPr>
          <w:rFonts w:ascii="Times New Roman" w:hAnsi="Times New Roman" w:cs="Times New Roman"/>
          <w:color w:val="0D0D0D" w:themeColor="text1" w:themeTint="F2"/>
        </w:rPr>
        <w:t>Н</w:t>
      </w:r>
      <w:r w:rsidR="00D31F07" w:rsidRPr="00943C29">
        <w:rPr>
          <w:rFonts w:ascii="Times New Roman" w:hAnsi="Times New Roman" w:cs="Times New Roman"/>
          <w:color w:val="0D0D0D" w:themeColor="text1" w:themeTint="F2"/>
        </w:rPr>
        <w:t>едостатков, выявленных в процессе эксплуатации Объекта</w:t>
      </w:r>
      <w:r w:rsidR="001D38EA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711EE0" w:rsidRPr="00943C29" w:rsidRDefault="002D20D2" w:rsidP="00221DFE">
      <w:pPr>
        <w:pStyle w:val="a8"/>
        <w:numPr>
          <w:ilvl w:val="2"/>
          <w:numId w:val="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711EE0" w:rsidRPr="00943C29">
        <w:rPr>
          <w:rFonts w:ascii="Times New Roman" w:hAnsi="Times New Roman" w:cs="Times New Roman"/>
          <w:color w:val="0D0D0D" w:themeColor="text1" w:themeTint="F2"/>
        </w:rPr>
        <w:t xml:space="preserve"> не</w:t>
      </w:r>
      <w:r w:rsidR="006D0674" w:rsidRPr="00943C29">
        <w:rPr>
          <w:rFonts w:ascii="Times New Roman" w:hAnsi="Times New Roman" w:cs="Times New Roman"/>
          <w:color w:val="0D0D0D" w:themeColor="text1" w:themeTint="F2"/>
        </w:rPr>
        <w:t xml:space="preserve"> несет</w:t>
      </w:r>
      <w:r w:rsidR="00711EE0" w:rsidRPr="00943C29">
        <w:rPr>
          <w:rFonts w:ascii="Times New Roman" w:hAnsi="Times New Roman" w:cs="Times New Roman"/>
          <w:color w:val="0D0D0D" w:themeColor="text1" w:themeTint="F2"/>
        </w:rPr>
        <w:t xml:space="preserve"> ответственность в виде уплаты штрафа за недостатки в результатах инженерных изысканий или проектных работ при прохождении</w:t>
      </w:r>
      <w:r w:rsidR="00D105BD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>Государственной/Негосударственной экспертизы</w:t>
      </w:r>
      <w:r w:rsidR="00711EE0" w:rsidRPr="00943C29">
        <w:rPr>
          <w:rFonts w:ascii="Times New Roman" w:hAnsi="Times New Roman" w:cs="Times New Roman"/>
          <w:color w:val="0D0D0D" w:themeColor="text1" w:themeTint="F2"/>
        </w:rPr>
        <w:t>, в результате которой получено отрицатель</w:t>
      </w:r>
      <w:r w:rsidR="006D0674" w:rsidRPr="00943C29">
        <w:rPr>
          <w:rFonts w:ascii="Times New Roman" w:hAnsi="Times New Roman" w:cs="Times New Roman"/>
          <w:color w:val="0D0D0D" w:themeColor="text1" w:themeTint="F2"/>
        </w:rPr>
        <w:t xml:space="preserve">ное заключение, но связанные с </w:t>
      </w:r>
      <w:r w:rsidR="00711EE0" w:rsidRPr="00943C29">
        <w:rPr>
          <w:rFonts w:ascii="Times New Roman" w:hAnsi="Times New Roman" w:cs="Times New Roman"/>
          <w:color w:val="0D0D0D" w:themeColor="text1" w:themeTint="F2"/>
        </w:rPr>
        <w:t>изменениями законодательства РФ и локально-нормативных документов Компании, наступившими после передачи документации на указанную экспертизу.</w:t>
      </w:r>
    </w:p>
    <w:p w:rsidR="00B22117" w:rsidRPr="00943C29" w:rsidRDefault="006D0674" w:rsidP="00221DFE">
      <w:pPr>
        <w:pStyle w:val="a8"/>
        <w:numPr>
          <w:ilvl w:val="2"/>
          <w:numId w:val="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Если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нарушил права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на использование Результатов Работ, а также использовал информацию по договору, права на которую принадлежат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у,</w:t>
      </w:r>
      <w:r w:rsidR="00B22117" w:rsidRPr="00943C29">
        <w:rPr>
          <w:rFonts w:ascii="Times New Roman" w:hAnsi="Times New Roman" w:cs="Times New Roman"/>
          <w:color w:val="0D0D0D" w:themeColor="text1" w:themeTint="F2"/>
        </w:rPr>
        <w:t xml:space="preserve"> в личных целях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уплачивает штраф в размере </w:t>
      </w:r>
      <w:r w:rsidR="000736BC" w:rsidRPr="00943C29">
        <w:rPr>
          <w:rFonts w:ascii="Times New Roman" w:hAnsi="Times New Roman" w:cs="Times New Roman"/>
          <w:color w:val="0D0D0D" w:themeColor="text1" w:themeTint="F2"/>
        </w:rPr>
        <w:t>12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,5 (</w:t>
      </w:r>
      <w:r w:rsidR="000736BC" w:rsidRPr="00943C29">
        <w:rPr>
          <w:rFonts w:ascii="Times New Roman" w:hAnsi="Times New Roman" w:cs="Times New Roman"/>
          <w:color w:val="0D0D0D" w:themeColor="text1" w:themeTint="F2"/>
        </w:rPr>
        <w:t>двенадцать целых пять десятых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 xml:space="preserve">) </w:t>
      </w:r>
      <w:r w:rsidR="00A202C3" w:rsidRPr="00943C29">
        <w:rPr>
          <w:rFonts w:ascii="Times New Roman" w:hAnsi="Times New Roman" w:cs="Times New Roman"/>
          <w:color w:val="0D0D0D" w:themeColor="text1" w:themeTint="F2"/>
        </w:rPr>
        <w:t xml:space="preserve">% </w:t>
      </w:r>
      <w:r w:rsidRPr="00943C29">
        <w:rPr>
          <w:rFonts w:ascii="Times New Roman" w:hAnsi="Times New Roman" w:cs="Times New Roman"/>
          <w:color w:val="0D0D0D" w:themeColor="text1" w:themeTint="F2"/>
        </w:rPr>
        <w:t>от общей Стоимости Договора.</w:t>
      </w:r>
    </w:p>
    <w:p w:rsidR="004F6EAC" w:rsidRPr="00943C29" w:rsidRDefault="00D31F07" w:rsidP="00221DFE">
      <w:pPr>
        <w:pStyle w:val="a8"/>
        <w:numPr>
          <w:ilvl w:val="2"/>
          <w:numId w:val="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Если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b/>
          <w:color w:val="0D0D0D" w:themeColor="text1" w:themeTint="F2"/>
        </w:rPr>
        <w:t>не приступает своевременно к исполнению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Договора</w:t>
      </w:r>
      <w:r w:rsidR="0015553A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15553A" w:rsidRPr="00943C29">
        <w:rPr>
          <w:rFonts w:ascii="Times New Roman" w:hAnsi="Times New Roman" w:cs="Times New Roman"/>
          <w:color w:val="0D0D0D" w:themeColor="text1" w:themeTint="F2"/>
        </w:rPr>
        <w:t xml:space="preserve"> уплачивает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штраф в размере </w:t>
      </w:r>
      <w:r w:rsidR="000736BC" w:rsidRPr="00943C29">
        <w:rPr>
          <w:rFonts w:ascii="Times New Roman" w:hAnsi="Times New Roman" w:cs="Times New Roman"/>
          <w:color w:val="0D0D0D" w:themeColor="text1" w:themeTint="F2"/>
        </w:rPr>
        <w:t>12</w:t>
      </w:r>
      <w:r w:rsidR="00033063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="000736BC" w:rsidRPr="00943C29">
        <w:rPr>
          <w:rFonts w:ascii="Times New Roman" w:hAnsi="Times New Roman" w:cs="Times New Roman"/>
          <w:color w:val="0D0D0D" w:themeColor="text1" w:themeTint="F2"/>
        </w:rPr>
        <w:t xml:space="preserve">5 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A202C3" w:rsidRPr="00943C29">
        <w:rPr>
          <w:rFonts w:ascii="Times New Roman" w:hAnsi="Times New Roman" w:cs="Times New Roman"/>
          <w:color w:val="0D0D0D" w:themeColor="text1" w:themeTint="F2"/>
        </w:rPr>
        <w:t xml:space="preserve">% </w:t>
      </w:r>
      <w:r w:rsidRPr="00943C29">
        <w:rPr>
          <w:rFonts w:ascii="Times New Roman" w:hAnsi="Times New Roman" w:cs="Times New Roman"/>
          <w:color w:val="0D0D0D" w:themeColor="text1" w:themeTint="F2"/>
        </w:rPr>
        <w:t>от</w:t>
      </w:r>
      <w:r w:rsidR="007F302E" w:rsidRPr="00943C29">
        <w:rPr>
          <w:rFonts w:ascii="Times New Roman" w:hAnsi="Times New Roman" w:cs="Times New Roman"/>
          <w:color w:val="0D0D0D" w:themeColor="text1" w:themeTint="F2"/>
        </w:rPr>
        <w:t xml:space="preserve"> общей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459D1" w:rsidRPr="00943C29">
        <w:rPr>
          <w:rFonts w:ascii="Times New Roman" w:hAnsi="Times New Roman" w:cs="Times New Roman"/>
          <w:color w:val="0D0D0D" w:themeColor="text1" w:themeTint="F2"/>
        </w:rPr>
        <w:t xml:space="preserve">Стоимости </w:t>
      </w:r>
      <w:r w:rsidR="000D2748" w:rsidRPr="00943C29">
        <w:rPr>
          <w:rFonts w:ascii="Times New Roman" w:hAnsi="Times New Roman" w:cs="Times New Roman"/>
          <w:color w:val="0D0D0D" w:themeColor="text1" w:themeTint="F2"/>
        </w:rPr>
        <w:t>Договора</w:t>
      </w:r>
      <w:r w:rsidR="000736BC" w:rsidRPr="00943C29">
        <w:rPr>
          <w:rFonts w:ascii="Times New Roman" w:hAnsi="Times New Roman" w:cs="Times New Roman"/>
          <w:color w:val="0D0D0D" w:themeColor="text1" w:themeTint="F2"/>
        </w:rPr>
        <w:t xml:space="preserve"> за каждый день просрочки</w:t>
      </w:r>
      <w:r w:rsidR="002310BA" w:rsidRPr="00943C29">
        <w:rPr>
          <w:rFonts w:ascii="Times New Roman" w:hAnsi="Times New Roman" w:cs="Times New Roman"/>
          <w:color w:val="0D0D0D" w:themeColor="text1" w:themeTint="F2"/>
        </w:rPr>
        <w:t xml:space="preserve">, при этом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310BA" w:rsidRPr="00943C29">
        <w:rPr>
          <w:rFonts w:ascii="Times New Roman" w:hAnsi="Times New Roman" w:cs="Times New Roman"/>
          <w:color w:val="0D0D0D" w:themeColor="text1" w:themeTint="F2"/>
        </w:rPr>
        <w:t xml:space="preserve"> вправе потребовать расторжения договора в соответствии с п.1</w:t>
      </w:r>
      <w:r w:rsidR="00AF784D" w:rsidRPr="00943C29">
        <w:rPr>
          <w:rFonts w:ascii="Times New Roman" w:hAnsi="Times New Roman" w:cs="Times New Roman"/>
          <w:color w:val="0D0D0D" w:themeColor="text1" w:themeTint="F2"/>
        </w:rPr>
        <w:t>5</w:t>
      </w:r>
      <w:r w:rsidR="002310BA" w:rsidRPr="00943C29">
        <w:rPr>
          <w:rFonts w:ascii="Times New Roman" w:hAnsi="Times New Roman" w:cs="Times New Roman"/>
          <w:color w:val="0D0D0D" w:themeColor="text1" w:themeTint="F2"/>
        </w:rPr>
        <w:t>.4.</w:t>
      </w:r>
    </w:p>
    <w:p w:rsidR="004F6EAC" w:rsidRPr="00943C29" w:rsidRDefault="00106463" w:rsidP="00221DFE">
      <w:pPr>
        <w:pStyle w:val="a8"/>
        <w:numPr>
          <w:ilvl w:val="2"/>
          <w:numId w:val="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В случае</w:t>
      </w:r>
      <w:r w:rsidR="004C1399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C1399" w:rsidRPr="00943C29">
        <w:rPr>
          <w:rFonts w:ascii="Times New Roman" w:hAnsi="Times New Roman" w:cs="Times New Roman"/>
          <w:b/>
          <w:color w:val="0D0D0D" w:themeColor="text1" w:themeTint="F2"/>
        </w:rPr>
        <w:t>нарушения</w:t>
      </w:r>
      <w:r w:rsidRPr="00943C29">
        <w:rPr>
          <w:rFonts w:ascii="Times New Roman" w:hAnsi="Times New Roman" w:cs="Times New Roman"/>
          <w:b/>
          <w:color w:val="0D0D0D" w:themeColor="text1" w:themeTint="F2"/>
        </w:rPr>
        <w:t xml:space="preserve"> срока</w:t>
      </w:r>
      <w:r w:rsidR="00665CAB" w:rsidRPr="00943C29">
        <w:rPr>
          <w:rFonts w:ascii="Times New Roman" w:hAnsi="Times New Roman" w:cs="Times New Roman"/>
          <w:b/>
          <w:color w:val="0D0D0D" w:themeColor="text1" w:themeTint="F2"/>
        </w:rPr>
        <w:t xml:space="preserve"> окончания </w:t>
      </w:r>
      <w:r w:rsidR="000D2748" w:rsidRPr="00943C29">
        <w:rPr>
          <w:rFonts w:ascii="Times New Roman" w:hAnsi="Times New Roman" w:cs="Times New Roman"/>
          <w:b/>
          <w:color w:val="0D0D0D" w:themeColor="text1" w:themeTint="F2"/>
        </w:rPr>
        <w:t>Р</w:t>
      </w:r>
      <w:r w:rsidR="00665CAB" w:rsidRPr="00943C29">
        <w:rPr>
          <w:rFonts w:ascii="Times New Roman" w:hAnsi="Times New Roman" w:cs="Times New Roman"/>
          <w:b/>
          <w:color w:val="0D0D0D" w:themeColor="text1" w:themeTint="F2"/>
        </w:rPr>
        <w:t>абот</w:t>
      </w:r>
      <w:r w:rsidR="006D0674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>предусмотренн</w:t>
      </w:r>
      <w:r w:rsidR="0015553A" w:rsidRPr="00943C29">
        <w:rPr>
          <w:rFonts w:ascii="Times New Roman" w:hAnsi="Times New Roman" w:cs="Times New Roman"/>
          <w:color w:val="0D0D0D" w:themeColor="text1" w:themeTint="F2"/>
        </w:rPr>
        <w:t>ого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D2748" w:rsidRPr="00943C29">
        <w:rPr>
          <w:rFonts w:ascii="Times New Roman" w:hAnsi="Times New Roman" w:cs="Times New Roman"/>
          <w:color w:val="0D0D0D" w:themeColor="text1" w:themeTint="F2"/>
        </w:rPr>
        <w:t>Д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оговором,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выплачивает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у пени в размере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 xml:space="preserve"> 0,1</w:t>
      </w:r>
      <w:r w:rsidR="007D5CC8" w:rsidRPr="00943C29">
        <w:rPr>
          <w:rFonts w:ascii="Times New Roman" w:hAnsi="Times New Roman" w:cs="Times New Roman"/>
          <w:color w:val="0D0D0D" w:themeColor="text1" w:themeTint="F2"/>
        </w:rPr>
        <w:t>25</w:t>
      </w:r>
      <w:r w:rsidR="00B23FC1" w:rsidRPr="00943C29">
        <w:rPr>
          <w:rFonts w:ascii="Times New Roman" w:hAnsi="Times New Roman" w:cs="Times New Roman"/>
          <w:color w:val="0D0D0D" w:themeColor="text1" w:themeTint="F2"/>
        </w:rPr>
        <w:t xml:space="preserve">% </w:t>
      </w:r>
      <w:r w:rsidR="00033063" w:rsidRPr="00943C29">
        <w:rPr>
          <w:rFonts w:ascii="Times New Roman" w:hAnsi="Times New Roman" w:cs="Times New Roman"/>
        </w:rPr>
        <w:t>от Стоимости Результата Работ по Этапу за каждый день просрочки, но не более 12,5 % общей Стоимости Этапа.</w:t>
      </w:r>
    </w:p>
    <w:p w:rsidR="00AE5967" w:rsidRPr="00943C29" w:rsidRDefault="00106463" w:rsidP="00221DFE">
      <w:pPr>
        <w:pStyle w:val="a8"/>
        <w:numPr>
          <w:ilvl w:val="2"/>
          <w:numId w:val="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</w:t>
      </w:r>
      <w:r w:rsidRPr="00943C29">
        <w:rPr>
          <w:rFonts w:ascii="Times New Roman" w:hAnsi="Times New Roman" w:cs="Times New Roman"/>
          <w:b/>
          <w:color w:val="0D0D0D" w:themeColor="text1" w:themeTint="F2"/>
        </w:rPr>
        <w:t>нарушения сроков завершения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D2748" w:rsidRPr="00943C29">
        <w:rPr>
          <w:rFonts w:ascii="Times New Roman" w:hAnsi="Times New Roman" w:cs="Times New Roman"/>
          <w:b/>
          <w:color w:val="0D0D0D" w:themeColor="text1" w:themeTint="F2"/>
        </w:rPr>
        <w:t>Р</w:t>
      </w:r>
      <w:r w:rsidRPr="00943C29">
        <w:rPr>
          <w:rFonts w:ascii="Times New Roman" w:hAnsi="Times New Roman" w:cs="Times New Roman"/>
          <w:b/>
          <w:color w:val="0D0D0D" w:themeColor="text1" w:themeTint="F2"/>
        </w:rPr>
        <w:t xml:space="preserve">абот по </w:t>
      </w:r>
      <w:r w:rsidR="000D2748" w:rsidRPr="00943C29">
        <w:rPr>
          <w:rFonts w:ascii="Times New Roman" w:hAnsi="Times New Roman" w:cs="Times New Roman"/>
          <w:b/>
          <w:color w:val="0D0D0D" w:themeColor="text1" w:themeTint="F2"/>
        </w:rPr>
        <w:t>Э</w:t>
      </w:r>
      <w:r w:rsidRPr="00943C29">
        <w:rPr>
          <w:rFonts w:ascii="Times New Roman" w:hAnsi="Times New Roman" w:cs="Times New Roman"/>
          <w:b/>
          <w:color w:val="0D0D0D" w:themeColor="text1" w:themeTint="F2"/>
        </w:rPr>
        <w:t>тапу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выплачивает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у пени в размере 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>0,1</w:t>
      </w:r>
      <w:r w:rsidR="007D5CC8" w:rsidRPr="00943C29">
        <w:rPr>
          <w:rFonts w:ascii="Times New Roman" w:hAnsi="Times New Roman" w:cs="Times New Roman"/>
          <w:color w:val="0D0D0D" w:themeColor="text1" w:themeTint="F2"/>
        </w:rPr>
        <w:t>25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% от </w:t>
      </w:r>
      <w:r w:rsidR="007F302E" w:rsidRPr="00943C29">
        <w:rPr>
          <w:rFonts w:ascii="Times New Roman" w:hAnsi="Times New Roman" w:cs="Times New Roman"/>
          <w:color w:val="0D0D0D" w:themeColor="text1" w:themeTint="F2"/>
        </w:rPr>
        <w:t>С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тоимости </w:t>
      </w:r>
      <w:r w:rsidR="00D956CE" w:rsidRPr="00943C29">
        <w:rPr>
          <w:rFonts w:ascii="Times New Roman" w:hAnsi="Times New Roman" w:cs="Times New Roman"/>
          <w:color w:val="0D0D0D" w:themeColor="text1" w:themeTint="F2"/>
        </w:rPr>
        <w:t xml:space="preserve">Результата </w:t>
      </w:r>
      <w:r w:rsidR="007F302E" w:rsidRPr="00943C29">
        <w:rPr>
          <w:rFonts w:ascii="Times New Roman" w:hAnsi="Times New Roman" w:cs="Times New Roman"/>
          <w:color w:val="0D0D0D" w:themeColor="text1" w:themeTint="F2"/>
        </w:rPr>
        <w:t>Р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абот по </w:t>
      </w:r>
      <w:r w:rsidR="007F302E" w:rsidRPr="00943C29">
        <w:rPr>
          <w:rFonts w:ascii="Times New Roman" w:hAnsi="Times New Roman" w:cs="Times New Roman"/>
          <w:color w:val="0D0D0D" w:themeColor="text1" w:themeTint="F2"/>
        </w:rPr>
        <w:t>Э</w:t>
      </w:r>
      <w:r w:rsidRPr="00943C29">
        <w:rPr>
          <w:rFonts w:ascii="Times New Roman" w:hAnsi="Times New Roman" w:cs="Times New Roman"/>
          <w:color w:val="0D0D0D" w:themeColor="text1" w:themeTint="F2"/>
        </w:rPr>
        <w:t>тапу за</w:t>
      </w:r>
      <w:r w:rsidR="00B23FC1" w:rsidRPr="00943C29">
        <w:rPr>
          <w:rFonts w:ascii="Times New Roman" w:hAnsi="Times New Roman" w:cs="Times New Roman"/>
          <w:color w:val="0D0D0D" w:themeColor="text1" w:themeTint="F2"/>
        </w:rPr>
        <w:t xml:space="preserve"> каждый день просрочки, </w:t>
      </w:r>
      <w:r w:rsidR="007F302E" w:rsidRPr="00943C29">
        <w:rPr>
          <w:rFonts w:ascii="Times New Roman" w:hAnsi="Times New Roman" w:cs="Times New Roman"/>
          <w:color w:val="0D0D0D" w:themeColor="text1" w:themeTint="F2"/>
        </w:rPr>
        <w:t xml:space="preserve">но не более </w:t>
      </w:r>
      <w:r w:rsidR="0078259B" w:rsidRPr="00943C29">
        <w:rPr>
          <w:rFonts w:ascii="Times New Roman" w:hAnsi="Times New Roman" w:cs="Times New Roman"/>
          <w:color w:val="0D0D0D" w:themeColor="text1" w:themeTint="F2"/>
        </w:rPr>
        <w:t>12,5</w:t>
      </w:r>
      <w:r w:rsidR="0079593C" w:rsidRPr="00943C29">
        <w:rPr>
          <w:rFonts w:ascii="Times New Roman" w:hAnsi="Times New Roman" w:cs="Times New Roman"/>
          <w:color w:val="0D0D0D" w:themeColor="text1" w:themeTint="F2"/>
        </w:rPr>
        <w:t xml:space="preserve"> (</w:t>
      </w:r>
      <w:r w:rsidR="0078259B" w:rsidRPr="00943C29">
        <w:rPr>
          <w:rFonts w:ascii="Times New Roman" w:hAnsi="Times New Roman" w:cs="Times New Roman"/>
          <w:color w:val="0D0D0D" w:themeColor="text1" w:themeTint="F2"/>
        </w:rPr>
        <w:t>двенадцать целых пять десятых</w:t>
      </w:r>
      <w:r w:rsidR="0079593C" w:rsidRPr="00943C29">
        <w:rPr>
          <w:rFonts w:ascii="Times New Roman" w:hAnsi="Times New Roman" w:cs="Times New Roman"/>
          <w:color w:val="0D0D0D" w:themeColor="text1" w:themeTint="F2"/>
        </w:rPr>
        <w:t xml:space="preserve">) </w:t>
      </w:r>
      <w:r w:rsidR="00A65E18" w:rsidRPr="00943C29">
        <w:rPr>
          <w:rFonts w:ascii="Times New Roman" w:hAnsi="Times New Roman" w:cs="Times New Roman"/>
          <w:color w:val="0D0D0D" w:themeColor="text1" w:themeTint="F2"/>
        </w:rPr>
        <w:t xml:space="preserve">% </w:t>
      </w:r>
      <w:r w:rsidR="007F302E" w:rsidRPr="00943C29">
        <w:rPr>
          <w:rFonts w:ascii="Times New Roman" w:hAnsi="Times New Roman" w:cs="Times New Roman"/>
          <w:color w:val="0D0D0D" w:themeColor="text1" w:themeTint="F2"/>
        </w:rPr>
        <w:t>общей С</w:t>
      </w:r>
      <w:r w:rsidR="00B23FC1" w:rsidRPr="00943C29">
        <w:rPr>
          <w:rFonts w:ascii="Times New Roman" w:hAnsi="Times New Roman" w:cs="Times New Roman"/>
          <w:color w:val="0D0D0D" w:themeColor="text1" w:themeTint="F2"/>
        </w:rPr>
        <w:t xml:space="preserve">тоимости </w:t>
      </w:r>
      <w:r w:rsidR="00611751" w:rsidRPr="00943C29">
        <w:rPr>
          <w:rFonts w:ascii="Times New Roman" w:hAnsi="Times New Roman" w:cs="Times New Roman"/>
          <w:color w:val="0D0D0D" w:themeColor="text1" w:themeTint="F2"/>
        </w:rPr>
        <w:t>Этапа</w:t>
      </w:r>
      <w:r w:rsidR="00B23FC1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AE5967" w:rsidRPr="00943C29" w:rsidRDefault="00A35FD2" w:rsidP="00221DFE">
      <w:pPr>
        <w:pStyle w:val="a8"/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</w:rPr>
      </w:pPr>
      <w:r w:rsidRPr="00943C29">
        <w:rPr>
          <w:rFonts w:ascii="Times New Roman" w:hAnsi="Times New Roman" w:cs="Times New Roman"/>
        </w:rPr>
        <w:t xml:space="preserve">              </w:t>
      </w:r>
      <w:r w:rsidR="00AE5967" w:rsidRPr="00943C29">
        <w:rPr>
          <w:rFonts w:ascii="Times New Roman" w:hAnsi="Times New Roman" w:cs="Times New Roman"/>
        </w:rPr>
        <w:t xml:space="preserve">При этом Субподрядчик не несет ответственность за срыв сроков выполнения Этапа и/или Этапов Работ, в случае если срыв сроков завершения Работ произошел по вине </w:t>
      </w:r>
      <w:r w:rsidR="004861DD">
        <w:rPr>
          <w:rFonts w:ascii="Times New Roman" w:hAnsi="Times New Roman" w:cs="Times New Roman"/>
        </w:rPr>
        <w:t>Подряд</w:t>
      </w:r>
      <w:r w:rsidR="00AE5967" w:rsidRPr="00943C29">
        <w:rPr>
          <w:rFonts w:ascii="Times New Roman" w:hAnsi="Times New Roman" w:cs="Times New Roman"/>
        </w:rPr>
        <w:t xml:space="preserve">чика, в т.ч. в случае непредставления Субподрядчику и/или несвоевременного предоставления исходных данных, указанных в Приложении №14. При этом срок выполнения конкретного Этапа сдвигается на количество дней просрочки предоставления исходных данных необходимых для выполнения конкретного Этапа, </w:t>
      </w:r>
      <w:proofErr w:type="gramStart"/>
      <w:r w:rsidR="00AE5967" w:rsidRPr="00943C29">
        <w:rPr>
          <w:rFonts w:ascii="Times New Roman" w:hAnsi="Times New Roman" w:cs="Times New Roman"/>
        </w:rPr>
        <w:t>которую</w:t>
      </w:r>
      <w:proofErr w:type="gramEnd"/>
      <w:r w:rsidR="00AE5967" w:rsidRPr="00943C29">
        <w:rPr>
          <w:rFonts w:ascii="Times New Roman" w:hAnsi="Times New Roman" w:cs="Times New Roman"/>
        </w:rPr>
        <w:t xml:space="preserve"> допустил </w:t>
      </w:r>
      <w:r w:rsidR="004861DD">
        <w:rPr>
          <w:rFonts w:ascii="Times New Roman" w:hAnsi="Times New Roman" w:cs="Times New Roman"/>
        </w:rPr>
        <w:t>Подряд</w:t>
      </w:r>
      <w:r w:rsidR="00AE5967" w:rsidRPr="00943C29">
        <w:rPr>
          <w:rFonts w:ascii="Times New Roman" w:hAnsi="Times New Roman" w:cs="Times New Roman"/>
        </w:rPr>
        <w:t>чик.</w:t>
      </w:r>
    </w:p>
    <w:p w:rsidR="00AE5967" w:rsidRPr="00943C29" w:rsidRDefault="00AE5967" w:rsidP="00A35FD2">
      <w:pPr>
        <w:pStyle w:val="a6"/>
        <w:numPr>
          <w:ilvl w:val="2"/>
          <w:numId w:val="5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</w:rPr>
        <w:t xml:space="preserve">В случае </w:t>
      </w:r>
      <w:r w:rsidRPr="00943C29">
        <w:rPr>
          <w:rFonts w:ascii="Times New Roman" w:hAnsi="Times New Roman" w:cs="Times New Roman"/>
          <w:b/>
        </w:rPr>
        <w:t xml:space="preserve">нарушения сроков устранения Недостатков, выявленных </w:t>
      </w:r>
      <w:r w:rsidRPr="00943C29">
        <w:rPr>
          <w:rFonts w:ascii="Times New Roman" w:hAnsi="Times New Roman" w:cs="Times New Roman"/>
        </w:rPr>
        <w:t xml:space="preserve">Государственной/ Негосударственной экспертизой, Субподрядчик выплачивает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>чику пени в размере 0,125% от стоимости Работ по Договору за каждый день просрочки, но не более 12,5 % общей Стоимости Договора. В случае если устранение Недостатков и проведение доработки документации приводят к превышению сроков выполнения Работ, определенных Календарным Планом, и это не было письменно согласованно Сторонами, такое превышение сроков Субподрядчиком является нарушением существенных условий настоящего Договора.</w:t>
      </w:r>
    </w:p>
    <w:p w:rsidR="00607F40" w:rsidRPr="00943C29" w:rsidRDefault="009D2E66" w:rsidP="00A35FD2">
      <w:pPr>
        <w:pStyle w:val="a6"/>
        <w:numPr>
          <w:ilvl w:val="2"/>
          <w:numId w:val="5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</w:t>
      </w:r>
      <w:proofErr w:type="spellStart"/>
      <w:r w:rsidRPr="00943C29">
        <w:rPr>
          <w:rFonts w:ascii="Times New Roman" w:hAnsi="Times New Roman" w:cs="Times New Roman"/>
          <w:b/>
          <w:color w:val="0D0D0D" w:themeColor="text1" w:themeTint="F2"/>
        </w:rPr>
        <w:t>непредоставления</w:t>
      </w:r>
      <w:proofErr w:type="spellEnd"/>
      <w:r w:rsidRPr="00943C29">
        <w:rPr>
          <w:rFonts w:ascii="Times New Roman" w:hAnsi="Times New Roman" w:cs="Times New Roman"/>
          <w:b/>
          <w:color w:val="0D0D0D" w:themeColor="text1" w:themeTint="F2"/>
        </w:rPr>
        <w:t xml:space="preserve"> беспрепятственного доступа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9593C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у в офис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CB2282" w:rsidRPr="00943C29">
        <w:rPr>
          <w:rFonts w:ascii="Times New Roman" w:hAnsi="Times New Roman" w:cs="Times New Roman"/>
          <w:color w:val="0D0D0D" w:themeColor="text1" w:themeTint="F2"/>
        </w:rPr>
        <w:t xml:space="preserve"> в соответствии с п.5.1.</w:t>
      </w:r>
      <w:r w:rsidR="00C70FA1" w:rsidRPr="00943C29">
        <w:rPr>
          <w:rFonts w:ascii="Times New Roman" w:hAnsi="Times New Roman" w:cs="Times New Roman"/>
          <w:color w:val="0D0D0D" w:themeColor="text1" w:themeTint="F2"/>
        </w:rPr>
        <w:t>6</w:t>
      </w:r>
      <w:r w:rsidRPr="00943C29">
        <w:rPr>
          <w:rFonts w:ascii="Times New Roman" w:hAnsi="Times New Roman" w:cs="Times New Roman"/>
          <w:color w:val="0D0D0D" w:themeColor="text1" w:themeTint="F2"/>
        </w:rPr>
        <w:t>.</w:t>
      </w:r>
      <w:r w:rsidRPr="00943C29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уплачивает штраф в размере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79593C" w:rsidRPr="00943C29">
        <w:rPr>
          <w:rFonts w:ascii="Times New Roman" w:hAnsi="Times New Roman" w:cs="Times New Roman"/>
          <w:color w:val="0D0D0D" w:themeColor="text1" w:themeTint="F2"/>
        </w:rPr>
        <w:t>12 500 (двенадцать тысяч пятьсот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>)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рублей за каждый случай.</w:t>
      </w:r>
    </w:p>
    <w:p w:rsidR="00607F40" w:rsidRPr="00943C29" w:rsidRDefault="00607F40" w:rsidP="00A35FD2">
      <w:pPr>
        <w:pStyle w:val="a6"/>
        <w:numPr>
          <w:ilvl w:val="2"/>
          <w:numId w:val="5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отказа </w:t>
      </w:r>
      <w:r w:rsidR="00D00156" w:rsidRPr="00943C29">
        <w:rPr>
          <w:rFonts w:ascii="Times New Roman" w:hAnsi="Times New Roman" w:cs="Times New Roman"/>
          <w:color w:val="0D0D0D" w:themeColor="text1" w:themeTint="F2"/>
        </w:rPr>
        <w:fldChar w:fldCharType="begin">
          <w:ffData>
            <w:name w:val=""/>
            <w:enabled/>
            <w:calcOnExit w:val="0"/>
            <w:textInput>
              <w:default w:val="Субподрядчиком"/>
            </w:textInput>
          </w:ffData>
        </w:fldChar>
      </w:r>
      <w:r w:rsidRPr="00943C29">
        <w:rPr>
          <w:rFonts w:ascii="Times New Roman" w:hAnsi="Times New Roman" w:cs="Times New Roman"/>
          <w:color w:val="0D0D0D" w:themeColor="text1" w:themeTint="F2"/>
        </w:rPr>
        <w:instrText xml:space="preserve"> FORMTEXT </w:instrText>
      </w:r>
      <w:r w:rsidR="00D00156" w:rsidRPr="00943C29">
        <w:rPr>
          <w:rFonts w:ascii="Times New Roman" w:hAnsi="Times New Roman" w:cs="Times New Roman"/>
          <w:color w:val="0D0D0D" w:themeColor="text1" w:themeTint="F2"/>
        </w:rPr>
      </w:r>
      <w:r w:rsidR="00D00156" w:rsidRPr="00943C29">
        <w:rPr>
          <w:rFonts w:ascii="Times New Roman" w:hAnsi="Times New Roman" w:cs="Times New Roman"/>
          <w:color w:val="0D0D0D" w:themeColor="text1" w:themeTint="F2"/>
        </w:rPr>
        <w:fldChar w:fldCharType="separate"/>
      </w:r>
      <w:r w:rsidRPr="00943C29">
        <w:rPr>
          <w:rFonts w:ascii="Times New Roman" w:hAnsi="Times New Roman" w:cs="Times New Roman"/>
          <w:color w:val="0D0D0D" w:themeColor="text1" w:themeTint="F2"/>
        </w:rPr>
        <w:t>Субподрядчиком</w:t>
      </w:r>
      <w:r w:rsidR="00D00156" w:rsidRPr="00943C29">
        <w:rPr>
          <w:rFonts w:ascii="Times New Roman" w:hAnsi="Times New Roman" w:cs="Times New Roman"/>
          <w:color w:val="0D0D0D" w:themeColor="text1" w:themeTint="F2"/>
        </w:rPr>
        <w:fldChar w:fldCharType="end"/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от предоставления Информации, согласно п. </w:t>
      </w:r>
      <w:r w:rsidR="00D00156" w:rsidRPr="00943C29">
        <w:rPr>
          <w:rFonts w:ascii="Times New Roman" w:hAnsi="Times New Roman" w:cs="Times New Roman"/>
          <w:color w:val="0D0D0D" w:themeColor="text1" w:themeTint="F2"/>
        </w:rPr>
        <w:fldChar w:fldCharType="begin">
          <w:ffData>
            <w:name w:val=""/>
            <w:enabled/>
            <w:calcOnExit w:val="0"/>
            <w:textInput>
              <w:default w:val="13.7 и 13.11"/>
            </w:textInput>
          </w:ffData>
        </w:fldChar>
      </w:r>
      <w:r w:rsidRPr="00943C29">
        <w:rPr>
          <w:rFonts w:ascii="Times New Roman" w:hAnsi="Times New Roman" w:cs="Times New Roman"/>
          <w:color w:val="0D0D0D" w:themeColor="text1" w:themeTint="F2"/>
        </w:rPr>
        <w:instrText xml:space="preserve"> FORMTEXT </w:instrText>
      </w:r>
      <w:r w:rsidR="00D00156" w:rsidRPr="00943C29">
        <w:rPr>
          <w:rFonts w:ascii="Times New Roman" w:hAnsi="Times New Roman" w:cs="Times New Roman"/>
          <w:color w:val="0D0D0D" w:themeColor="text1" w:themeTint="F2"/>
        </w:rPr>
      </w:r>
      <w:r w:rsidR="00D00156" w:rsidRPr="00943C29">
        <w:rPr>
          <w:rFonts w:ascii="Times New Roman" w:hAnsi="Times New Roman" w:cs="Times New Roman"/>
          <w:color w:val="0D0D0D" w:themeColor="text1" w:themeTint="F2"/>
        </w:rPr>
        <w:fldChar w:fldCharType="separate"/>
      </w:r>
      <w:r w:rsidRPr="00943C29">
        <w:rPr>
          <w:rFonts w:ascii="Times New Roman" w:hAnsi="Times New Roman" w:cs="Times New Roman"/>
          <w:color w:val="0D0D0D" w:themeColor="text1" w:themeTint="F2"/>
        </w:rPr>
        <w:t>13.7 и 13.11</w:t>
      </w:r>
      <w:r w:rsidR="00D00156" w:rsidRPr="00943C29">
        <w:rPr>
          <w:rFonts w:ascii="Times New Roman" w:hAnsi="Times New Roman" w:cs="Times New Roman"/>
          <w:color w:val="0D0D0D" w:themeColor="text1" w:themeTint="F2"/>
        </w:rPr>
        <w:fldChar w:fldCharType="end"/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D00156" w:rsidRPr="00943C29">
        <w:rPr>
          <w:rFonts w:ascii="Times New Roman" w:hAnsi="Times New Roman" w:cs="Times New Roman"/>
          <w:color w:val="0D0D0D" w:themeColor="text1" w:themeTint="F2"/>
        </w:rPr>
        <w:fldChar w:fldCharType="begin">
          <w:ffData>
            <w:name w:val=""/>
            <w:enabled/>
            <w:calcOnExit w:val="0"/>
            <w:textInput>
              <w:default w:val="Генподрядчик"/>
            </w:textInput>
          </w:ffData>
        </w:fldChar>
      </w:r>
      <w:r w:rsidRPr="00943C29">
        <w:rPr>
          <w:rFonts w:ascii="Times New Roman" w:hAnsi="Times New Roman" w:cs="Times New Roman"/>
          <w:color w:val="0D0D0D" w:themeColor="text1" w:themeTint="F2"/>
        </w:rPr>
        <w:instrText xml:space="preserve"> FORMTEXT </w:instrText>
      </w:r>
      <w:r w:rsidR="00D00156" w:rsidRPr="00943C29">
        <w:rPr>
          <w:rFonts w:ascii="Times New Roman" w:hAnsi="Times New Roman" w:cs="Times New Roman"/>
          <w:color w:val="0D0D0D" w:themeColor="text1" w:themeTint="F2"/>
        </w:rPr>
      </w:r>
      <w:r w:rsidR="00D00156" w:rsidRPr="00943C29">
        <w:rPr>
          <w:rFonts w:ascii="Times New Roman" w:hAnsi="Times New Roman" w:cs="Times New Roman"/>
          <w:color w:val="0D0D0D" w:themeColor="text1" w:themeTint="F2"/>
        </w:rPr>
        <w:fldChar w:fldCharType="separate"/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D00156" w:rsidRPr="00943C29">
        <w:rPr>
          <w:rFonts w:ascii="Times New Roman" w:hAnsi="Times New Roman" w:cs="Times New Roman"/>
          <w:color w:val="0D0D0D" w:themeColor="text1" w:themeTint="F2"/>
        </w:rPr>
        <w:fldChar w:fldCharType="end"/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  <w:proofErr w:type="gramEnd"/>
    </w:p>
    <w:p w:rsidR="007A5EE9" w:rsidRPr="00943C29" w:rsidRDefault="007A5EE9" w:rsidP="00A35FD2">
      <w:pPr>
        <w:pStyle w:val="a6"/>
        <w:numPr>
          <w:ilvl w:val="2"/>
          <w:numId w:val="5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В случае предоставления Информации не в полном объеме (т.е. непредставление какой-либо информации</w:t>
      </w:r>
      <w:r w:rsidR="00403C4E" w:rsidRPr="00943C29">
        <w:rPr>
          <w:rFonts w:ascii="Times New Roman" w:hAnsi="Times New Roman" w:cs="Times New Roman"/>
          <w:color w:val="0D0D0D" w:themeColor="text1" w:themeTint="F2"/>
        </w:rPr>
        <w:t xml:space="preserve"> указанной в форме Приложения №2</w:t>
      </w:r>
      <w:r w:rsidR="00395E6C" w:rsidRPr="00943C29">
        <w:rPr>
          <w:rFonts w:ascii="Times New Roman" w:hAnsi="Times New Roman" w:cs="Times New Roman"/>
          <w:color w:val="0D0D0D" w:themeColor="text1" w:themeTint="F2"/>
        </w:rPr>
        <w:t>2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к настоящему Договору)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чик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>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9D2E66" w:rsidRPr="00943C29" w:rsidRDefault="009D2E66" w:rsidP="00A35FD2">
      <w:pPr>
        <w:pStyle w:val="a6"/>
        <w:numPr>
          <w:ilvl w:val="2"/>
          <w:numId w:val="5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</w:t>
      </w:r>
      <w:r w:rsidR="0094670F" w:rsidRPr="00943C29">
        <w:rPr>
          <w:rFonts w:ascii="Times New Roman" w:hAnsi="Times New Roman" w:cs="Times New Roman"/>
          <w:b/>
          <w:color w:val="0D0D0D" w:themeColor="text1" w:themeTint="F2"/>
        </w:rPr>
        <w:t>не</w:t>
      </w:r>
      <w:r w:rsidRPr="00943C29">
        <w:rPr>
          <w:rFonts w:ascii="Times New Roman" w:hAnsi="Times New Roman" w:cs="Times New Roman"/>
          <w:b/>
          <w:color w:val="0D0D0D" w:themeColor="text1" w:themeTint="F2"/>
        </w:rPr>
        <w:t>своевременного предоставления информации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9593C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у</w:t>
      </w:r>
      <w:r w:rsidR="003815EB" w:rsidRPr="00943C29">
        <w:rPr>
          <w:rFonts w:ascii="Times New Roman" w:hAnsi="Times New Roman" w:cs="Times New Roman"/>
          <w:color w:val="0D0D0D" w:themeColor="text1" w:themeTint="F2"/>
        </w:rPr>
        <w:t xml:space="preserve"> в соответствии с п.5.1.</w:t>
      </w:r>
      <w:r w:rsidR="004C7E0C" w:rsidRPr="00943C29">
        <w:rPr>
          <w:rFonts w:ascii="Times New Roman" w:hAnsi="Times New Roman" w:cs="Times New Roman"/>
          <w:color w:val="0D0D0D" w:themeColor="text1" w:themeTint="F2"/>
        </w:rPr>
        <w:t>12</w:t>
      </w:r>
      <w:r w:rsidR="003815EB" w:rsidRPr="00943C29">
        <w:rPr>
          <w:rFonts w:ascii="Times New Roman" w:hAnsi="Times New Roman" w:cs="Times New Roman"/>
          <w:color w:val="0D0D0D" w:themeColor="text1" w:themeTint="F2"/>
        </w:rPr>
        <w:t>, 5.1.</w:t>
      </w:r>
      <w:r w:rsidR="006E17D2" w:rsidRPr="00943C29">
        <w:rPr>
          <w:rFonts w:ascii="Times New Roman" w:hAnsi="Times New Roman" w:cs="Times New Roman"/>
          <w:color w:val="0D0D0D" w:themeColor="text1" w:themeTint="F2"/>
        </w:rPr>
        <w:t>1</w:t>
      </w:r>
      <w:r w:rsidR="004C7E0C" w:rsidRPr="00943C29">
        <w:rPr>
          <w:rFonts w:ascii="Times New Roman" w:hAnsi="Times New Roman" w:cs="Times New Roman"/>
          <w:color w:val="0D0D0D" w:themeColor="text1" w:themeTint="F2"/>
        </w:rPr>
        <w:t>3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4C7E0C" w:rsidRPr="00943C29">
        <w:rPr>
          <w:rFonts w:ascii="Times New Roman" w:hAnsi="Times New Roman" w:cs="Times New Roman"/>
          <w:color w:val="0D0D0D" w:themeColor="text1" w:themeTint="F2"/>
        </w:rPr>
        <w:t>13</w:t>
      </w:r>
      <w:r w:rsidR="00A53D67" w:rsidRPr="00943C29">
        <w:rPr>
          <w:rFonts w:ascii="Times New Roman" w:hAnsi="Times New Roman" w:cs="Times New Roman"/>
          <w:color w:val="0D0D0D" w:themeColor="text1" w:themeTint="F2"/>
        </w:rPr>
        <w:t>.7.</w:t>
      </w:r>
      <w:r w:rsidR="005B1640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5B1640" w:rsidRPr="00943C29">
        <w:rPr>
          <w:rFonts w:ascii="Times New Roman" w:hAnsi="Times New Roman" w:cs="Times New Roman"/>
          <w:color w:val="0D0D0D" w:themeColor="text1" w:themeTint="F2"/>
        </w:rPr>
        <w:t xml:space="preserve"> выплачивает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9593C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7F302E" w:rsidRPr="00943C29">
        <w:rPr>
          <w:rFonts w:ascii="Times New Roman" w:hAnsi="Times New Roman" w:cs="Times New Roman"/>
          <w:color w:val="0D0D0D" w:themeColor="text1" w:themeTint="F2"/>
        </w:rPr>
        <w:t xml:space="preserve">у пени в размере </w:t>
      </w:r>
      <w:r w:rsidR="0078259B" w:rsidRPr="00943C29">
        <w:rPr>
          <w:rFonts w:ascii="Times New Roman" w:hAnsi="Times New Roman" w:cs="Times New Roman"/>
          <w:color w:val="0D0D0D" w:themeColor="text1" w:themeTint="F2"/>
        </w:rPr>
        <w:t>0,</w:t>
      </w:r>
      <w:r w:rsidR="00AE5967" w:rsidRPr="00943C29">
        <w:rPr>
          <w:rFonts w:ascii="Times New Roman" w:hAnsi="Times New Roman" w:cs="Times New Roman"/>
          <w:color w:val="0D0D0D" w:themeColor="text1" w:themeTint="F2"/>
        </w:rPr>
        <w:t>125</w:t>
      </w:r>
      <w:r w:rsidR="0079593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A04EE" w:rsidRPr="00943C29">
        <w:rPr>
          <w:rFonts w:ascii="Times New Roman" w:hAnsi="Times New Roman" w:cs="Times New Roman"/>
          <w:color w:val="0D0D0D" w:themeColor="text1" w:themeTint="F2"/>
        </w:rPr>
        <w:t xml:space="preserve">% </w:t>
      </w:r>
      <w:r w:rsidR="007F302E" w:rsidRPr="00943C29">
        <w:rPr>
          <w:rFonts w:ascii="Times New Roman" w:hAnsi="Times New Roman" w:cs="Times New Roman"/>
          <w:color w:val="0D0D0D" w:themeColor="text1" w:themeTint="F2"/>
        </w:rPr>
        <w:t>от С</w:t>
      </w:r>
      <w:r w:rsidR="005B1640" w:rsidRPr="00943C29">
        <w:rPr>
          <w:rFonts w:ascii="Times New Roman" w:hAnsi="Times New Roman" w:cs="Times New Roman"/>
          <w:color w:val="0D0D0D" w:themeColor="text1" w:themeTint="F2"/>
        </w:rPr>
        <w:t xml:space="preserve">тоимости </w:t>
      </w:r>
      <w:r w:rsidR="00D956CE" w:rsidRPr="00943C29">
        <w:rPr>
          <w:rFonts w:ascii="Times New Roman" w:hAnsi="Times New Roman" w:cs="Times New Roman"/>
          <w:color w:val="0D0D0D" w:themeColor="text1" w:themeTint="F2"/>
        </w:rPr>
        <w:t xml:space="preserve">Результата </w:t>
      </w:r>
      <w:r w:rsidR="007F302E" w:rsidRPr="00943C29">
        <w:rPr>
          <w:rFonts w:ascii="Times New Roman" w:hAnsi="Times New Roman" w:cs="Times New Roman"/>
          <w:color w:val="0D0D0D" w:themeColor="text1" w:themeTint="F2"/>
        </w:rPr>
        <w:t>Работ по Э</w:t>
      </w:r>
      <w:r w:rsidR="005B1640" w:rsidRPr="00943C29">
        <w:rPr>
          <w:rFonts w:ascii="Times New Roman" w:hAnsi="Times New Roman" w:cs="Times New Roman"/>
          <w:color w:val="0D0D0D" w:themeColor="text1" w:themeTint="F2"/>
        </w:rPr>
        <w:t>тапу, в рамках которого необходимо предоставить информ</w:t>
      </w:r>
      <w:r w:rsidR="000736BC" w:rsidRPr="00943C29">
        <w:rPr>
          <w:rFonts w:ascii="Times New Roman" w:hAnsi="Times New Roman" w:cs="Times New Roman"/>
          <w:color w:val="0D0D0D" w:themeColor="text1" w:themeTint="F2"/>
        </w:rPr>
        <w:t>ацию, за каждый день просрочки</w:t>
      </w:r>
      <w:r w:rsidR="005B1640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EE243D" w:rsidRPr="00943C29" w:rsidRDefault="00EE243D" w:rsidP="00A35FD2">
      <w:pPr>
        <w:pStyle w:val="a6"/>
        <w:numPr>
          <w:ilvl w:val="2"/>
          <w:numId w:val="5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нарушения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сроков предоставления первичных документов, </w:t>
      </w:r>
      <w:r w:rsidR="007B038D" w:rsidRPr="00943C29">
        <w:rPr>
          <w:rFonts w:ascii="Times New Roman" w:hAnsi="Times New Roman" w:cs="Times New Roman"/>
          <w:color w:val="0D0D0D" w:themeColor="text1" w:themeTint="F2"/>
        </w:rPr>
        <w:t xml:space="preserve">«Сигнальных» экземпляров Результата Работ и паспортов проекта, </w:t>
      </w:r>
      <w:r w:rsidRPr="00943C29">
        <w:rPr>
          <w:rFonts w:ascii="Times New Roman" w:hAnsi="Times New Roman" w:cs="Times New Roman"/>
          <w:color w:val="0D0D0D" w:themeColor="text1" w:themeTint="F2"/>
        </w:rPr>
        <w:t>а также актов сверки взаимных расчетов, указанных в п.</w:t>
      </w:r>
      <w:r w:rsidR="004C7E0C" w:rsidRPr="00943C29">
        <w:rPr>
          <w:rFonts w:ascii="Times New Roman" w:hAnsi="Times New Roman" w:cs="Times New Roman"/>
          <w:color w:val="0D0D0D" w:themeColor="text1" w:themeTint="F2"/>
        </w:rPr>
        <w:t>7.1,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4.</w:t>
      </w:r>
      <w:r w:rsidR="007805C2" w:rsidRPr="00943C29">
        <w:rPr>
          <w:rFonts w:ascii="Times New Roman" w:hAnsi="Times New Roman" w:cs="Times New Roman"/>
          <w:color w:val="0D0D0D" w:themeColor="text1" w:themeTint="F2"/>
        </w:rPr>
        <w:t>9</w:t>
      </w:r>
      <w:r w:rsidRPr="00943C29">
        <w:rPr>
          <w:rFonts w:ascii="Times New Roman" w:hAnsi="Times New Roman" w:cs="Times New Roman"/>
          <w:color w:val="0D0D0D" w:themeColor="text1" w:themeTint="F2"/>
        </w:rPr>
        <w:t>,</w:t>
      </w:r>
      <w:r w:rsidR="00AF784D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9593C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вправе взыскать с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пени в размере 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0,1</w:t>
      </w:r>
      <w:r w:rsidR="0078259B" w:rsidRPr="00943C29">
        <w:rPr>
          <w:rFonts w:ascii="Times New Roman" w:hAnsi="Times New Roman" w:cs="Times New Roman"/>
          <w:color w:val="0D0D0D" w:themeColor="text1" w:themeTint="F2"/>
        </w:rPr>
        <w:t>25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 xml:space="preserve"> (ноль целых </w:t>
      </w:r>
      <w:r w:rsidR="0078259B" w:rsidRPr="00943C29">
        <w:rPr>
          <w:rFonts w:ascii="Times New Roman" w:hAnsi="Times New Roman" w:cs="Times New Roman"/>
          <w:color w:val="0D0D0D" w:themeColor="text1" w:themeTint="F2"/>
        </w:rPr>
        <w:t>сто двадцать пять тысячных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 xml:space="preserve">) </w:t>
      </w:r>
      <w:r w:rsidR="00D105BD" w:rsidRPr="00943C29">
        <w:rPr>
          <w:rFonts w:ascii="Times New Roman" w:hAnsi="Times New Roman" w:cs="Times New Roman"/>
          <w:color w:val="0D0D0D" w:themeColor="text1" w:themeTint="F2"/>
        </w:rPr>
        <w:t xml:space="preserve">% </w:t>
      </w:r>
      <w:r w:rsidRPr="00943C29">
        <w:rPr>
          <w:rFonts w:ascii="Times New Roman" w:hAnsi="Times New Roman" w:cs="Times New Roman"/>
          <w:color w:val="0D0D0D" w:themeColor="text1" w:themeTint="F2"/>
        </w:rPr>
        <w:t>Стоимости Результата Работ по Э</w:t>
      </w:r>
      <w:r w:rsidR="000736BC" w:rsidRPr="00943C29">
        <w:rPr>
          <w:rFonts w:ascii="Times New Roman" w:hAnsi="Times New Roman" w:cs="Times New Roman"/>
          <w:color w:val="0D0D0D" w:themeColor="text1" w:themeTint="F2"/>
        </w:rPr>
        <w:t>тапу за каждый день просрочки</w:t>
      </w:r>
      <w:r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C6150B" w:rsidRPr="00943C29" w:rsidRDefault="007F0E9F" w:rsidP="00A35FD2">
      <w:pPr>
        <w:pStyle w:val="a6"/>
        <w:numPr>
          <w:ilvl w:val="2"/>
          <w:numId w:val="5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обнаружения факта причинения ущерба имуществу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а, Стороны принимают участие в расследовании причин нанесения ущерба и в его документальном оформлении. В случае неявки Представителя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 срок, оговоренный Сторонами в письменном виде,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вправе составить Акт о причиненном ущербе без участия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 одностороннем порядке с указанием оцененного ущерба, выставляемого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901BD0" w:rsidRPr="00943C29" w:rsidRDefault="00901BD0" w:rsidP="00A35FD2">
      <w:pPr>
        <w:numPr>
          <w:ilvl w:val="2"/>
          <w:numId w:val="5"/>
        </w:numPr>
        <w:spacing w:before="120" w:after="120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привлечения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одрядчиком 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Pr="00943C29">
        <w:rPr>
          <w:rFonts w:ascii="Times New Roman" w:hAnsi="Times New Roman" w:cs="Times New Roman"/>
          <w:color w:val="0D0D0D" w:themeColor="text1" w:themeTint="F2"/>
        </w:rPr>
        <w:t>подрядчиков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без предварительного письменного согласия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="0069413C" w:rsidRPr="00943C29">
        <w:rPr>
          <w:rFonts w:ascii="Times New Roman" w:hAnsi="Times New Roman" w:cs="Times New Roman"/>
          <w:color w:val="0D0D0D" w:themeColor="text1" w:themeTint="F2"/>
        </w:rPr>
        <w:t xml:space="preserve"> или при превышении объема работ переданных на </w:t>
      </w:r>
      <w:proofErr w:type="spellStart"/>
      <w:r w:rsidR="0069413C" w:rsidRPr="00943C29">
        <w:rPr>
          <w:rFonts w:ascii="Times New Roman" w:hAnsi="Times New Roman" w:cs="Times New Roman"/>
          <w:color w:val="0D0D0D" w:themeColor="text1" w:themeTint="F2"/>
        </w:rPr>
        <w:t>субсубподряд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 обязан уплатить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у штраф в размере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 xml:space="preserve"> 3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75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 xml:space="preserve"> 000 (триста 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 xml:space="preserve">семьдесят пять 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>тысяч)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рублей.</w:t>
      </w:r>
      <w:r w:rsidR="007F54ED" w:rsidRPr="00943C29">
        <w:rPr>
          <w:rFonts w:ascii="Times New Roman" w:hAnsi="Times New Roman" w:cs="Times New Roman"/>
          <w:color w:val="0D0D0D" w:themeColor="text1" w:themeTint="F2"/>
        </w:rPr>
        <w:t xml:space="preserve"> Уплата штрафа не освобождает Субподрядчика от обязательств по согласованию кандидатуры </w:t>
      </w:r>
      <w:proofErr w:type="spellStart"/>
      <w:r w:rsidR="007F54ED" w:rsidRPr="00943C29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="007F54ED" w:rsidRPr="00943C29">
        <w:rPr>
          <w:rFonts w:ascii="Times New Roman" w:hAnsi="Times New Roman" w:cs="Times New Roman"/>
          <w:color w:val="0D0D0D" w:themeColor="text1" w:themeTint="F2"/>
        </w:rPr>
        <w:t xml:space="preserve"> в соответствии с положениями настоящего раздела.</w:t>
      </w:r>
    </w:p>
    <w:p w:rsidR="007D30F5" w:rsidRPr="00943C29" w:rsidRDefault="00901BD0" w:rsidP="00A35FD2">
      <w:pPr>
        <w:numPr>
          <w:ilvl w:val="2"/>
          <w:numId w:val="5"/>
        </w:numPr>
        <w:spacing w:before="120" w:after="120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непредоставления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или предоставления не в полном объеме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одрядчиком  информации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у, предоставление которой предусмотрено </w:t>
      </w:r>
      <w:r w:rsidR="00295F96" w:rsidRPr="00943C29">
        <w:rPr>
          <w:rFonts w:ascii="Times New Roman" w:hAnsi="Times New Roman" w:cs="Times New Roman"/>
          <w:color w:val="0D0D0D" w:themeColor="text1" w:themeTint="F2"/>
        </w:rPr>
        <w:t>статьей № 8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настоящего Договора 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 обязан уплатить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у штраф в размере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 xml:space="preserve"> 1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25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 xml:space="preserve"> 000 (сто 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 xml:space="preserve">двадцать пять 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>тысяч)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рублей, а также возместить причиненные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у убытки, в том числе суммы уплаченных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ом штрафов в связи с 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непредоставлением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ом информации о договорах с субподрядчиками.</w:t>
      </w:r>
      <w:proofErr w:type="gramEnd"/>
    </w:p>
    <w:p w:rsidR="00C70614" w:rsidRPr="00943C29" w:rsidRDefault="00C70614" w:rsidP="00A35FD2">
      <w:pPr>
        <w:numPr>
          <w:ilvl w:val="2"/>
          <w:numId w:val="5"/>
        </w:numPr>
        <w:spacing w:before="120" w:after="0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неисполнения договорных обязательств 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Субподрядчиком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имеет право предъявить 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>одрядчику штраф в размере 1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2,5</w:t>
      </w:r>
      <w:r w:rsidRPr="00943C29">
        <w:rPr>
          <w:rFonts w:ascii="Times New Roman" w:hAnsi="Times New Roman" w:cs="Times New Roman"/>
          <w:color w:val="0D0D0D" w:themeColor="text1" w:themeTint="F2"/>
        </w:rPr>
        <w:t>% от договорной стоимости.</w:t>
      </w:r>
    </w:p>
    <w:p w:rsidR="00C70614" w:rsidRPr="00C5049A" w:rsidRDefault="00C70614" w:rsidP="00A35FD2">
      <w:pPr>
        <w:numPr>
          <w:ilvl w:val="2"/>
          <w:numId w:val="5"/>
        </w:numPr>
        <w:spacing w:before="120" w:after="0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некачественного или ненадлежащего исполнения обязательств 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одрядчиком,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имеет право предъявить 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>одрядчику штрафную неустойку в размере 1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2,5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% от стоимости  </w:t>
      </w:r>
      <w:r w:rsidRPr="00C5049A">
        <w:rPr>
          <w:rFonts w:ascii="Times New Roman" w:hAnsi="Times New Roman" w:cs="Times New Roman"/>
          <w:color w:val="0D0D0D" w:themeColor="text1" w:themeTint="F2"/>
        </w:rPr>
        <w:t xml:space="preserve">некачественно или ненадлежащим образом исполненных договорных обязательств и потребовать устранения недостатков за счет </w:t>
      </w:r>
      <w:r w:rsidR="00E37F7A" w:rsidRPr="00C5049A">
        <w:rPr>
          <w:rFonts w:ascii="Times New Roman" w:hAnsi="Times New Roman" w:cs="Times New Roman"/>
          <w:color w:val="0D0D0D" w:themeColor="text1" w:themeTint="F2"/>
        </w:rPr>
        <w:t>Субп</w:t>
      </w:r>
      <w:r w:rsidRPr="00C5049A">
        <w:rPr>
          <w:rFonts w:ascii="Times New Roman" w:hAnsi="Times New Roman" w:cs="Times New Roman"/>
          <w:color w:val="0D0D0D" w:themeColor="text1" w:themeTint="F2"/>
        </w:rPr>
        <w:t>одрядчика в согласованные Сторонами сроки.</w:t>
      </w:r>
    </w:p>
    <w:p w:rsidR="00C70614" w:rsidRPr="00C5049A" w:rsidRDefault="00C70614" w:rsidP="00A35FD2">
      <w:pPr>
        <w:numPr>
          <w:ilvl w:val="2"/>
          <w:numId w:val="5"/>
        </w:numPr>
        <w:spacing w:before="120" w:after="0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C5049A">
        <w:rPr>
          <w:rFonts w:ascii="Times New Roman" w:hAnsi="Times New Roman" w:cs="Times New Roman"/>
          <w:color w:val="0D0D0D" w:themeColor="text1" w:themeTint="F2"/>
        </w:rPr>
        <w:t>Вся неустойка по настоящему Договору является штрафной. Штрафы и пени, предусмотренные настоящим Договором, могут быть взысканы сверх причиненных убытков.</w:t>
      </w:r>
    </w:p>
    <w:p w:rsidR="00705FB7" w:rsidRPr="00943C29" w:rsidRDefault="00705FB7" w:rsidP="00A35FD2">
      <w:pPr>
        <w:numPr>
          <w:ilvl w:val="2"/>
          <w:numId w:val="5"/>
        </w:numPr>
        <w:spacing w:before="120" w:after="120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При обнаружении недостатков в технической документации или в изыскательских работах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 по требованию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обязан безвозмездно переделать техническую документацию и соответственно произвести необходимые дополнительные изыскательские работы, а также возместить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у причиненные убытки, в том числе:</w:t>
      </w:r>
    </w:p>
    <w:p w:rsidR="00705FB7" w:rsidRPr="00943C29" w:rsidRDefault="00A35FD2" w:rsidP="00A35FD2">
      <w:p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 xml:space="preserve">- при несоответствии проектных решений требованиями инспектирующих органов,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>одрядчик возмещает стоимость работ, материалов и оборудования, затраченных на устранение замечаний инспектирующих органов и доведение объекта до требуемых нормативов;</w:t>
      </w:r>
    </w:p>
    <w:p w:rsidR="00705FB7" w:rsidRPr="00943C29" w:rsidRDefault="00A35FD2" w:rsidP="00A35FD2">
      <w:pPr>
        <w:spacing w:before="120" w:after="120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 xml:space="preserve">- при разработке ПСД в неполном объеме (учтен не весь требуемый комплекс работ, документация того или иного раздела не укомплектована в соответствии с ГОСТ)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 xml:space="preserve">одрядчик компенсирует затраты, связанные с вынужденными простоями организаций, выполняющих строительные работы, за период выдачи откорректированной ПСД. Размер затрат определяется согласно расчету, выполненному на основании акта, подписанного представителями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 xml:space="preserve">а,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>одрядчика и организации, выполняющей строительные работы.</w:t>
      </w:r>
    </w:p>
    <w:p w:rsidR="000B6B22" w:rsidRPr="00943C29" w:rsidRDefault="00705FB7" w:rsidP="00A35FD2">
      <w:pPr>
        <w:pStyle w:val="a6"/>
        <w:numPr>
          <w:ilvl w:val="2"/>
          <w:numId w:val="5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выявления факта предоставления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одрядчиком в адрес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акта сдачи-приемки </w:t>
      </w:r>
      <w:r w:rsidR="000001BF" w:rsidRPr="00943C29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 указанием фактически невыполненных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одрядчиком работ 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вправе взыскать с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одрядчика неустойку в размере 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 xml:space="preserve">62,5 (шестьдесят две целых пять десятых)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% от стоимости (с учетом НДС) фактически невыполненного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одрядчиком объема работ, но предъявленного, либо принятого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ом в установленном настоящим договором порядке.</w:t>
      </w:r>
      <w:proofErr w:type="gramEnd"/>
    </w:p>
    <w:p w:rsidR="007D30F5" w:rsidRPr="00943C29" w:rsidRDefault="00705FB7" w:rsidP="00A35FD2">
      <w:pPr>
        <w:pStyle w:val="a6"/>
        <w:numPr>
          <w:ilvl w:val="2"/>
          <w:numId w:val="5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нарушения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одрядчиком Стандарта </w:t>
      </w:r>
      <w:hyperlink r:id="rId20" w:history="1">
        <w:r w:rsidR="00BC291A" w:rsidRPr="00943C29">
          <w:rPr>
            <w:rFonts w:ascii="Times New Roman" w:hAnsi="Times New Roman" w:cs="Times New Roman"/>
            <w:bCs/>
            <w:color w:val="0D0D0D" w:themeColor="text1" w:themeTint="F2"/>
          </w:rPr>
          <w:t>АО «РОСПАН ИНТЕРНЕШНЛ</w:t>
        </w:r>
      </w:hyperlink>
      <w:r w:rsidR="00BC291A" w:rsidRPr="00943C29">
        <w:rPr>
          <w:rFonts w:ascii="Times New Roman" w:hAnsi="Times New Roman" w:cs="Times New Roman"/>
          <w:bCs/>
          <w:color w:val="0D0D0D" w:themeColor="text1" w:themeTint="F2"/>
        </w:rPr>
        <w:t>».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«Порядок эксплуатации информационных ресурсов, предоставления и контроля доступа»,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вправе взыскать с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одрядчика штраф  в размере 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125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000 (сто 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 xml:space="preserve">двадцать пять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тысяч) рублей за каждый случай нарушения указанного Стандарта. Факт нарушения Стандарта должен быть подтвержден </w:t>
      </w:r>
      <w:r w:rsidRPr="00943C29">
        <w:rPr>
          <w:rFonts w:ascii="Times New Roman" w:hAnsi="Times New Roman" w:cs="Times New Roman"/>
          <w:iCs/>
          <w:color w:val="0D0D0D" w:themeColor="text1" w:themeTint="F2"/>
        </w:rPr>
        <w:t>двухсторонним актом, либо актом о выявлении нарушения, подписанным  не менее чем двумя  свидетелями</w:t>
      </w:r>
      <w:r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7D30F5" w:rsidRPr="00C5049A" w:rsidRDefault="00705FB7" w:rsidP="00A35FD2">
      <w:pPr>
        <w:pStyle w:val="a6"/>
        <w:numPr>
          <w:ilvl w:val="2"/>
          <w:numId w:val="5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C5049A">
        <w:rPr>
          <w:rFonts w:ascii="Times New Roman" w:hAnsi="Times New Roman" w:cs="Times New Roman"/>
          <w:color w:val="0D0D0D" w:themeColor="text1" w:themeTint="F2"/>
        </w:rPr>
        <w:t xml:space="preserve">В случае задержки </w:t>
      </w:r>
      <w:r w:rsidR="002D20D2" w:rsidRPr="00C5049A">
        <w:rPr>
          <w:rFonts w:ascii="Times New Roman" w:hAnsi="Times New Roman" w:cs="Times New Roman"/>
          <w:color w:val="0D0D0D" w:themeColor="text1" w:themeTint="F2"/>
        </w:rPr>
        <w:t>Субп</w:t>
      </w:r>
      <w:r w:rsidRPr="00C5049A">
        <w:rPr>
          <w:rFonts w:ascii="Times New Roman" w:hAnsi="Times New Roman" w:cs="Times New Roman"/>
          <w:color w:val="0D0D0D" w:themeColor="text1" w:themeTint="F2"/>
        </w:rPr>
        <w:t xml:space="preserve">одрядчиком выплаты заработной платы своим работникам, </w:t>
      </w:r>
      <w:r w:rsidR="004861DD" w:rsidRPr="00C5049A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C5049A">
        <w:rPr>
          <w:rFonts w:ascii="Times New Roman" w:hAnsi="Times New Roman" w:cs="Times New Roman"/>
          <w:color w:val="0D0D0D" w:themeColor="text1" w:themeTint="F2"/>
        </w:rPr>
        <w:t>чик</w:t>
      </w:r>
      <w:r w:rsidRPr="00C5049A">
        <w:rPr>
          <w:rFonts w:ascii="Times New Roman" w:hAnsi="Times New Roman" w:cs="Times New Roman"/>
          <w:color w:val="0D0D0D" w:themeColor="text1" w:themeTint="F2"/>
        </w:rPr>
        <w:t xml:space="preserve"> вправе взыскать с </w:t>
      </w:r>
      <w:r w:rsidR="002D20D2" w:rsidRPr="00C5049A">
        <w:rPr>
          <w:rFonts w:ascii="Times New Roman" w:hAnsi="Times New Roman" w:cs="Times New Roman"/>
          <w:color w:val="0D0D0D" w:themeColor="text1" w:themeTint="F2"/>
        </w:rPr>
        <w:t>Субп</w:t>
      </w:r>
      <w:r w:rsidRPr="00C5049A">
        <w:rPr>
          <w:rFonts w:ascii="Times New Roman" w:hAnsi="Times New Roman" w:cs="Times New Roman"/>
          <w:color w:val="0D0D0D" w:themeColor="text1" w:themeTint="F2"/>
        </w:rPr>
        <w:t xml:space="preserve">одрядчика штраф в размере </w:t>
      </w:r>
      <w:r w:rsidR="00776AAA" w:rsidRPr="00C5049A">
        <w:rPr>
          <w:rFonts w:ascii="Times New Roman" w:hAnsi="Times New Roman" w:cs="Times New Roman"/>
          <w:color w:val="0D0D0D" w:themeColor="text1" w:themeTint="F2"/>
        </w:rPr>
        <w:t>23 6</w:t>
      </w:r>
      <w:r w:rsidRPr="00C5049A">
        <w:rPr>
          <w:rFonts w:ascii="Times New Roman" w:hAnsi="Times New Roman" w:cs="Times New Roman"/>
          <w:color w:val="0D0D0D" w:themeColor="text1" w:themeTint="F2"/>
        </w:rPr>
        <w:t xml:space="preserve">00 (двадцать </w:t>
      </w:r>
      <w:r w:rsidR="00776AAA" w:rsidRPr="00C5049A">
        <w:rPr>
          <w:rFonts w:ascii="Times New Roman" w:hAnsi="Times New Roman" w:cs="Times New Roman"/>
          <w:color w:val="0D0D0D" w:themeColor="text1" w:themeTint="F2"/>
        </w:rPr>
        <w:t xml:space="preserve">три </w:t>
      </w:r>
      <w:r w:rsidRPr="00C5049A">
        <w:rPr>
          <w:rFonts w:ascii="Times New Roman" w:hAnsi="Times New Roman" w:cs="Times New Roman"/>
          <w:color w:val="0D0D0D" w:themeColor="text1" w:themeTint="F2"/>
        </w:rPr>
        <w:t>тысяч</w:t>
      </w:r>
      <w:r w:rsidR="00776AAA" w:rsidRPr="00C5049A">
        <w:rPr>
          <w:rFonts w:ascii="Times New Roman" w:hAnsi="Times New Roman" w:cs="Times New Roman"/>
          <w:color w:val="0D0D0D" w:themeColor="text1" w:themeTint="F2"/>
        </w:rPr>
        <w:t>и шестьсот</w:t>
      </w:r>
      <w:r w:rsidRPr="00C5049A">
        <w:rPr>
          <w:rFonts w:ascii="Times New Roman" w:hAnsi="Times New Roman" w:cs="Times New Roman"/>
          <w:color w:val="0D0D0D" w:themeColor="text1" w:themeTint="F2"/>
        </w:rPr>
        <w:t>) рублей за каждый день просрочки.</w:t>
      </w:r>
    </w:p>
    <w:p w:rsidR="007D30F5" w:rsidRPr="00C5049A" w:rsidRDefault="00705FB7" w:rsidP="00A35FD2">
      <w:pPr>
        <w:pStyle w:val="a6"/>
        <w:numPr>
          <w:ilvl w:val="2"/>
          <w:numId w:val="5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C5049A">
        <w:rPr>
          <w:rFonts w:ascii="Times New Roman" w:hAnsi="Times New Roman" w:cs="Times New Roman"/>
          <w:color w:val="0D0D0D" w:themeColor="text1" w:themeTint="F2"/>
        </w:rPr>
        <w:t xml:space="preserve">В случае регулярной задержки </w:t>
      </w:r>
      <w:r w:rsidR="002D20D2" w:rsidRPr="00C5049A">
        <w:rPr>
          <w:rFonts w:ascii="Times New Roman" w:hAnsi="Times New Roman" w:cs="Times New Roman"/>
          <w:color w:val="0D0D0D" w:themeColor="text1" w:themeTint="F2"/>
        </w:rPr>
        <w:t>Субп</w:t>
      </w:r>
      <w:r w:rsidRPr="00C5049A">
        <w:rPr>
          <w:rFonts w:ascii="Times New Roman" w:hAnsi="Times New Roman" w:cs="Times New Roman"/>
          <w:color w:val="0D0D0D" w:themeColor="text1" w:themeTint="F2"/>
        </w:rPr>
        <w:t xml:space="preserve">одрядчиком (Субподрядчиком) (более 3-х раз в год, на срок более 2-х месяцев) выплаты заработной платы своим работникам, </w:t>
      </w:r>
      <w:r w:rsidR="004861DD" w:rsidRPr="00C5049A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C5049A">
        <w:rPr>
          <w:rFonts w:ascii="Times New Roman" w:hAnsi="Times New Roman" w:cs="Times New Roman"/>
          <w:color w:val="0D0D0D" w:themeColor="text1" w:themeTint="F2"/>
        </w:rPr>
        <w:t>чик</w:t>
      </w:r>
      <w:r w:rsidRPr="00C5049A">
        <w:rPr>
          <w:rFonts w:ascii="Times New Roman" w:hAnsi="Times New Roman" w:cs="Times New Roman"/>
          <w:color w:val="0D0D0D" w:themeColor="text1" w:themeTint="F2"/>
        </w:rPr>
        <w:t xml:space="preserve"> имеет право досрочно расторгнуть договор </w:t>
      </w:r>
      <w:r w:rsidR="006B7D28" w:rsidRPr="00C5049A">
        <w:rPr>
          <w:rFonts w:ascii="Times New Roman" w:hAnsi="Times New Roman" w:cs="Times New Roman"/>
          <w:color w:val="0D0D0D" w:themeColor="text1" w:themeTint="F2"/>
        </w:rPr>
        <w:t>суб</w:t>
      </w:r>
      <w:r w:rsidRPr="00C5049A">
        <w:rPr>
          <w:rFonts w:ascii="Times New Roman" w:hAnsi="Times New Roman" w:cs="Times New Roman"/>
          <w:color w:val="0D0D0D" w:themeColor="text1" w:themeTint="F2"/>
        </w:rPr>
        <w:t xml:space="preserve">подряда с предупреждением об этом </w:t>
      </w:r>
      <w:r w:rsidR="002D20D2" w:rsidRPr="00C5049A">
        <w:rPr>
          <w:rFonts w:ascii="Times New Roman" w:hAnsi="Times New Roman" w:cs="Times New Roman"/>
          <w:color w:val="0D0D0D" w:themeColor="text1" w:themeTint="F2"/>
        </w:rPr>
        <w:t>Субп</w:t>
      </w:r>
      <w:r w:rsidRPr="00C5049A">
        <w:rPr>
          <w:rFonts w:ascii="Times New Roman" w:hAnsi="Times New Roman" w:cs="Times New Roman"/>
          <w:color w:val="0D0D0D" w:themeColor="text1" w:themeTint="F2"/>
        </w:rPr>
        <w:t>одрядчика за месяц до расторжения.</w:t>
      </w:r>
    </w:p>
    <w:p w:rsidR="007D30F5" w:rsidRPr="00C5049A" w:rsidRDefault="00705FB7" w:rsidP="00A35FD2">
      <w:pPr>
        <w:pStyle w:val="a6"/>
        <w:numPr>
          <w:ilvl w:val="2"/>
          <w:numId w:val="5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C5049A">
        <w:rPr>
          <w:rFonts w:ascii="Times New Roman" w:hAnsi="Times New Roman" w:cs="Times New Roman"/>
          <w:color w:val="0D0D0D" w:themeColor="text1" w:themeTint="F2"/>
        </w:rPr>
        <w:t xml:space="preserve">В случае непредставления </w:t>
      </w:r>
      <w:r w:rsidR="002D20D2" w:rsidRPr="00C5049A">
        <w:rPr>
          <w:rFonts w:ascii="Times New Roman" w:hAnsi="Times New Roman" w:cs="Times New Roman"/>
          <w:color w:val="0D0D0D" w:themeColor="text1" w:themeTint="F2"/>
        </w:rPr>
        <w:t>Субп</w:t>
      </w:r>
      <w:r w:rsidRPr="00C5049A">
        <w:rPr>
          <w:rFonts w:ascii="Times New Roman" w:hAnsi="Times New Roman" w:cs="Times New Roman"/>
          <w:color w:val="0D0D0D" w:themeColor="text1" w:themeTint="F2"/>
        </w:rPr>
        <w:t>одрядчиком  и</w:t>
      </w:r>
      <w:r w:rsidR="009E406F" w:rsidRPr="00C5049A">
        <w:rPr>
          <w:rFonts w:ascii="Times New Roman" w:hAnsi="Times New Roman" w:cs="Times New Roman"/>
          <w:color w:val="0D0D0D" w:themeColor="text1" w:themeTint="F2"/>
        </w:rPr>
        <w:t>нформации, указанной в п. 5.1.28</w:t>
      </w:r>
      <w:r w:rsidRPr="00C5049A">
        <w:rPr>
          <w:rFonts w:ascii="Times New Roman" w:hAnsi="Times New Roman" w:cs="Times New Roman"/>
          <w:color w:val="0D0D0D" w:themeColor="text1" w:themeTint="F2"/>
        </w:rPr>
        <w:t xml:space="preserve"> настоящего договора, </w:t>
      </w:r>
      <w:r w:rsidR="004861DD" w:rsidRPr="00C5049A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C5049A">
        <w:rPr>
          <w:rFonts w:ascii="Times New Roman" w:hAnsi="Times New Roman" w:cs="Times New Roman"/>
          <w:color w:val="0D0D0D" w:themeColor="text1" w:themeTint="F2"/>
        </w:rPr>
        <w:t>чик</w:t>
      </w:r>
      <w:r w:rsidRPr="00C5049A">
        <w:rPr>
          <w:rFonts w:ascii="Times New Roman" w:hAnsi="Times New Roman" w:cs="Times New Roman"/>
          <w:color w:val="0D0D0D" w:themeColor="text1" w:themeTint="F2"/>
        </w:rPr>
        <w:t xml:space="preserve"> имеет право не принимать от </w:t>
      </w:r>
      <w:r w:rsidR="006B7D28" w:rsidRPr="00C5049A">
        <w:rPr>
          <w:rFonts w:ascii="Times New Roman" w:hAnsi="Times New Roman" w:cs="Times New Roman"/>
          <w:color w:val="0D0D0D" w:themeColor="text1" w:themeTint="F2"/>
        </w:rPr>
        <w:t>Субп</w:t>
      </w:r>
      <w:r w:rsidRPr="00C5049A">
        <w:rPr>
          <w:rFonts w:ascii="Times New Roman" w:hAnsi="Times New Roman" w:cs="Times New Roman"/>
          <w:color w:val="0D0D0D" w:themeColor="text1" w:themeTint="F2"/>
        </w:rPr>
        <w:t xml:space="preserve">одрядчика выполненный объем работ, а также приостановить оплату выполненных работ до момента устранения </w:t>
      </w:r>
      <w:r w:rsidR="006B7D28" w:rsidRPr="00C5049A">
        <w:rPr>
          <w:rFonts w:ascii="Times New Roman" w:hAnsi="Times New Roman" w:cs="Times New Roman"/>
          <w:color w:val="0D0D0D" w:themeColor="text1" w:themeTint="F2"/>
        </w:rPr>
        <w:t>Субп</w:t>
      </w:r>
      <w:r w:rsidRPr="00C5049A">
        <w:rPr>
          <w:rFonts w:ascii="Times New Roman" w:hAnsi="Times New Roman" w:cs="Times New Roman"/>
          <w:color w:val="0D0D0D" w:themeColor="text1" w:themeTint="F2"/>
        </w:rPr>
        <w:t>одрядчиком нарушения условий указанного пункта настоящего договора.</w:t>
      </w:r>
    </w:p>
    <w:p w:rsidR="007D30F5" w:rsidRPr="00C5049A" w:rsidRDefault="00705FB7" w:rsidP="00A35FD2">
      <w:pPr>
        <w:pStyle w:val="a6"/>
        <w:numPr>
          <w:ilvl w:val="2"/>
          <w:numId w:val="5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C5049A">
        <w:rPr>
          <w:rFonts w:ascii="Times New Roman" w:hAnsi="Times New Roman" w:cs="Times New Roman"/>
          <w:color w:val="0D0D0D" w:themeColor="text1" w:themeTint="F2"/>
        </w:rPr>
        <w:t xml:space="preserve">В случае нарушения </w:t>
      </w:r>
      <w:r w:rsidR="002D20D2" w:rsidRPr="00C5049A">
        <w:rPr>
          <w:rFonts w:ascii="Times New Roman" w:hAnsi="Times New Roman" w:cs="Times New Roman"/>
          <w:color w:val="0D0D0D" w:themeColor="text1" w:themeTint="F2"/>
        </w:rPr>
        <w:t>Субп</w:t>
      </w:r>
      <w:r w:rsidRPr="00C5049A">
        <w:rPr>
          <w:rFonts w:ascii="Times New Roman" w:hAnsi="Times New Roman" w:cs="Times New Roman"/>
          <w:color w:val="0D0D0D" w:themeColor="text1" w:themeTint="F2"/>
        </w:rPr>
        <w:t>одрядчиком (</w:t>
      </w:r>
      <w:proofErr w:type="spellStart"/>
      <w:r w:rsidRPr="00C5049A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C5049A">
        <w:rPr>
          <w:rFonts w:ascii="Times New Roman" w:hAnsi="Times New Roman" w:cs="Times New Roman"/>
          <w:color w:val="0D0D0D" w:themeColor="text1" w:themeTint="F2"/>
        </w:rPr>
        <w:t>суб</w:t>
      </w:r>
      <w:r w:rsidRPr="00C5049A">
        <w:rPr>
          <w:rFonts w:ascii="Times New Roman" w:hAnsi="Times New Roman" w:cs="Times New Roman"/>
          <w:color w:val="0D0D0D" w:themeColor="text1" w:themeTint="F2"/>
        </w:rPr>
        <w:t>подрядчиком</w:t>
      </w:r>
      <w:proofErr w:type="spellEnd"/>
      <w:r w:rsidRPr="00C5049A">
        <w:rPr>
          <w:rFonts w:ascii="Times New Roman" w:hAnsi="Times New Roman" w:cs="Times New Roman"/>
          <w:color w:val="0D0D0D" w:themeColor="text1" w:themeTint="F2"/>
        </w:rPr>
        <w:t xml:space="preserve">) обязанности по выплате заработной платы работникам </w:t>
      </w:r>
      <w:r w:rsidR="002D20D2" w:rsidRPr="00C5049A">
        <w:rPr>
          <w:rFonts w:ascii="Times New Roman" w:hAnsi="Times New Roman" w:cs="Times New Roman"/>
          <w:color w:val="0D0D0D" w:themeColor="text1" w:themeTint="F2"/>
        </w:rPr>
        <w:t>Субп</w:t>
      </w:r>
      <w:r w:rsidRPr="00C5049A">
        <w:rPr>
          <w:rFonts w:ascii="Times New Roman" w:hAnsi="Times New Roman" w:cs="Times New Roman"/>
          <w:color w:val="0D0D0D" w:themeColor="text1" w:themeTint="F2"/>
        </w:rPr>
        <w:t>одрядчика (</w:t>
      </w:r>
      <w:proofErr w:type="spellStart"/>
      <w:r w:rsidRPr="00C5049A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C5049A">
        <w:rPr>
          <w:rFonts w:ascii="Times New Roman" w:hAnsi="Times New Roman" w:cs="Times New Roman"/>
          <w:color w:val="0D0D0D" w:themeColor="text1" w:themeTint="F2"/>
        </w:rPr>
        <w:t>суб</w:t>
      </w:r>
      <w:r w:rsidRPr="00C5049A">
        <w:rPr>
          <w:rFonts w:ascii="Times New Roman" w:hAnsi="Times New Roman" w:cs="Times New Roman"/>
          <w:color w:val="0D0D0D" w:themeColor="text1" w:themeTint="F2"/>
        </w:rPr>
        <w:t>подрядчика</w:t>
      </w:r>
      <w:proofErr w:type="spellEnd"/>
      <w:r w:rsidRPr="00C5049A">
        <w:rPr>
          <w:rFonts w:ascii="Times New Roman" w:hAnsi="Times New Roman" w:cs="Times New Roman"/>
          <w:color w:val="0D0D0D" w:themeColor="text1" w:themeTint="F2"/>
        </w:rPr>
        <w:t xml:space="preserve">), </w:t>
      </w:r>
      <w:r w:rsidR="004861DD" w:rsidRPr="00C5049A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C5049A">
        <w:rPr>
          <w:rFonts w:ascii="Times New Roman" w:hAnsi="Times New Roman" w:cs="Times New Roman"/>
          <w:color w:val="0D0D0D" w:themeColor="text1" w:themeTint="F2"/>
        </w:rPr>
        <w:t>чик</w:t>
      </w:r>
      <w:r w:rsidRPr="00C5049A">
        <w:rPr>
          <w:rFonts w:ascii="Times New Roman" w:hAnsi="Times New Roman" w:cs="Times New Roman"/>
          <w:color w:val="0D0D0D" w:themeColor="text1" w:themeTint="F2"/>
        </w:rPr>
        <w:t xml:space="preserve"> имеет право не принимать от </w:t>
      </w:r>
      <w:r w:rsidR="006B7D28" w:rsidRPr="00C5049A">
        <w:rPr>
          <w:rFonts w:ascii="Times New Roman" w:hAnsi="Times New Roman" w:cs="Times New Roman"/>
          <w:color w:val="0D0D0D" w:themeColor="text1" w:themeTint="F2"/>
        </w:rPr>
        <w:t>Субп</w:t>
      </w:r>
      <w:r w:rsidRPr="00C5049A">
        <w:rPr>
          <w:rFonts w:ascii="Times New Roman" w:hAnsi="Times New Roman" w:cs="Times New Roman"/>
          <w:color w:val="0D0D0D" w:themeColor="text1" w:themeTint="F2"/>
        </w:rPr>
        <w:t xml:space="preserve">одрядчика выполненный объем работ, а также приостановить оплату выполненных работ до момента оплаты </w:t>
      </w:r>
      <w:r w:rsidR="002D20D2" w:rsidRPr="00C5049A">
        <w:rPr>
          <w:rFonts w:ascii="Times New Roman" w:hAnsi="Times New Roman" w:cs="Times New Roman"/>
          <w:color w:val="0D0D0D" w:themeColor="text1" w:themeTint="F2"/>
        </w:rPr>
        <w:t>Субп</w:t>
      </w:r>
      <w:r w:rsidRPr="00C5049A">
        <w:rPr>
          <w:rFonts w:ascii="Times New Roman" w:hAnsi="Times New Roman" w:cs="Times New Roman"/>
          <w:color w:val="0D0D0D" w:themeColor="text1" w:themeTint="F2"/>
        </w:rPr>
        <w:t>одрядчиком (</w:t>
      </w:r>
      <w:proofErr w:type="spellStart"/>
      <w:r w:rsidRPr="00C5049A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C5049A">
        <w:rPr>
          <w:rFonts w:ascii="Times New Roman" w:hAnsi="Times New Roman" w:cs="Times New Roman"/>
          <w:color w:val="0D0D0D" w:themeColor="text1" w:themeTint="F2"/>
        </w:rPr>
        <w:t>суб</w:t>
      </w:r>
      <w:r w:rsidRPr="00C5049A">
        <w:rPr>
          <w:rFonts w:ascii="Times New Roman" w:hAnsi="Times New Roman" w:cs="Times New Roman"/>
          <w:color w:val="0D0D0D" w:themeColor="text1" w:themeTint="F2"/>
        </w:rPr>
        <w:t>подрядчиком</w:t>
      </w:r>
      <w:proofErr w:type="spellEnd"/>
      <w:r w:rsidRPr="00C5049A">
        <w:rPr>
          <w:rFonts w:ascii="Times New Roman" w:hAnsi="Times New Roman" w:cs="Times New Roman"/>
          <w:color w:val="0D0D0D" w:themeColor="text1" w:themeTint="F2"/>
        </w:rPr>
        <w:t xml:space="preserve">)  задолженности перед  работниками </w:t>
      </w:r>
      <w:r w:rsidR="002D20D2" w:rsidRPr="00C5049A">
        <w:rPr>
          <w:rFonts w:ascii="Times New Roman" w:hAnsi="Times New Roman" w:cs="Times New Roman"/>
          <w:color w:val="0D0D0D" w:themeColor="text1" w:themeTint="F2"/>
        </w:rPr>
        <w:t>Субп</w:t>
      </w:r>
      <w:r w:rsidRPr="00C5049A">
        <w:rPr>
          <w:rFonts w:ascii="Times New Roman" w:hAnsi="Times New Roman" w:cs="Times New Roman"/>
          <w:color w:val="0D0D0D" w:themeColor="text1" w:themeTint="F2"/>
        </w:rPr>
        <w:t>одрядчика (</w:t>
      </w:r>
      <w:proofErr w:type="spellStart"/>
      <w:r w:rsidRPr="00C5049A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C5049A">
        <w:rPr>
          <w:rFonts w:ascii="Times New Roman" w:hAnsi="Times New Roman" w:cs="Times New Roman"/>
          <w:color w:val="0D0D0D" w:themeColor="text1" w:themeTint="F2"/>
        </w:rPr>
        <w:t>суб</w:t>
      </w:r>
      <w:r w:rsidRPr="00C5049A">
        <w:rPr>
          <w:rFonts w:ascii="Times New Roman" w:hAnsi="Times New Roman" w:cs="Times New Roman"/>
          <w:color w:val="0D0D0D" w:themeColor="text1" w:themeTint="F2"/>
        </w:rPr>
        <w:t>подрядчика</w:t>
      </w:r>
      <w:proofErr w:type="spellEnd"/>
      <w:r w:rsidRPr="00C5049A">
        <w:rPr>
          <w:rFonts w:ascii="Times New Roman" w:hAnsi="Times New Roman" w:cs="Times New Roman"/>
          <w:color w:val="0D0D0D" w:themeColor="text1" w:themeTint="F2"/>
        </w:rPr>
        <w:t>).</w:t>
      </w:r>
    </w:p>
    <w:p w:rsidR="00705FB7" w:rsidRPr="00C5049A" w:rsidRDefault="00705FB7" w:rsidP="00A35FD2">
      <w:pPr>
        <w:pStyle w:val="a6"/>
        <w:numPr>
          <w:ilvl w:val="2"/>
          <w:numId w:val="5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C5049A">
        <w:rPr>
          <w:rFonts w:ascii="Times New Roman" w:hAnsi="Times New Roman" w:cs="Times New Roman"/>
          <w:color w:val="0D0D0D" w:themeColor="text1" w:themeTint="F2"/>
        </w:rPr>
        <w:t xml:space="preserve">В случае увольнения работника </w:t>
      </w:r>
      <w:r w:rsidR="002D20D2" w:rsidRPr="00C5049A">
        <w:rPr>
          <w:rFonts w:ascii="Times New Roman" w:hAnsi="Times New Roman" w:cs="Times New Roman"/>
          <w:color w:val="0D0D0D" w:themeColor="text1" w:themeTint="F2"/>
        </w:rPr>
        <w:t>Субп</w:t>
      </w:r>
      <w:r w:rsidRPr="00C5049A">
        <w:rPr>
          <w:rFonts w:ascii="Times New Roman" w:hAnsi="Times New Roman" w:cs="Times New Roman"/>
          <w:color w:val="0D0D0D" w:themeColor="text1" w:themeTint="F2"/>
        </w:rPr>
        <w:t>одрядчика (</w:t>
      </w:r>
      <w:proofErr w:type="spellStart"/>
      <w:r w:rsidRPr="00C5049A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C5049A">
        <w:rPr>
          <w:rFonts w:ascii="Times New Roman" w:hAnsi="Times New Roman" w:cs="Times New Roman"/>
          <w:color w:val="0D0D0D" w:themeColor="text1" w:themeTint="F2"/>
        </w:rPr>
        <w:t>суб</w:t>
      </w:r>
      <w:r w:rsidRPr="00C5049A">
        <w:rPr>
          <w:rFonts w:ascii="Times New Roman" w:hAnsi="Times New Roman" w:cs="Times New Roman"/>
          <w:color w:val="0D0D0D" w:themeColor="text1" w:themeTint="F2"/>
        </w:rPr>
        <w:t>подрядчика</w:t>
      </w:r>
      <w:proofErr w:type="spellEnd"/>
      <w:r w:rsidRPr="00C5049A">
        <w:rPr>
          <w:rFonts w:ascii="Times New Roman" w:hAnsi="Times New Roman" w:cs="Times New Roman"/>
          <w:color w:val="0D0D0D" w:themeColor="text1" w:themeTint="F2"/>
        </w:rPr>
        <w:t xml:space="preserve">), имеющего пропуск на Объект </w:t>
      </w:r>
      <w:r w:rsidR="004861DD" w:rsidRPr="00C5049A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C5049A">
        <w:rPr>
          <w:rFonts w:ascii="Times New Roman" w:hAnsi="Times New Roman" w:cs="Times New Roman"/>
          <w:color w:val="0D0D0D" w:themeColor="text1" w:themeTint="F2"/>
        </w:rPr>
        <w:t>чик</w:t>
      </w:r>
      <w:r w:rsidRPr="00C5049A">
        <w:rPr>
          <w:rFonts w:ascii="Times New Roman" w:hAnsi="Times New Roman" w:cs="Times New Roman"/>
          <w:color w:val="0D0D0D" w:themeColor="text1" w:themeTint="F2"/>
        </w:rPr>
        <w:t xml:space="preserve">а, </w:t>
      </w:r>
      <w:r w:rsidR="002D20D2" w:rsidRPr="00C5049A">
        <w:rPr>
          <w:rFonts w:ascii="Times New Roman" w:hAnsi="Times New Roman" w:cs="Times New Roman"/>
          <w:color w:val="0D0D0D" w:themeColor="text1" w:themeTint="F2"/>
        </w:rPr>
        <w:t>Субп</w:t>
      </w:r>
      <w:r w:rsidRPr="00C5049A">
        <w:rPr>
          <w:rFonts w:ascii="Times New Roman" w:hAnsi="Times New Roman" w:cs="Times New Roman"/>
          <w:color w:val="0D0D0D" w:themeColor="text1" w:themeTint="F2"/>
        </w:rPr>
        <w:t xml:space="preserve">одрядчик обязан: </w:t>
      </w:r>
    </w:p>
    <w:p w:rsidR="00705FB7" w:rsidRPr="00943C29" w:rsidRDefault="00705FB7" w:rsidP="00A35FD2">
      <w:p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ab/>
        <w:t xml:space="preserve">- в день увольнения работника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>одрядчика (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Pr="00943C29">
        <w:rPr>
          <w:rFonts w:ascii="Times New Roman" w:hAnsi="Times New Roman" w:cs="Times New Roman"/>
          <w:color w:val="0D0D0D" w:themeColor="text1" w:themeTint="F2"/>
        </w:rPr>
        <w:t>подрядчика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) изъять у него пропуск на Объект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чика/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Заказчика, </w:t>
      </w:r>
    </w:p>
    <w:p w:rsidR="00705FB7" w:rsidRPr="00943C29" w:rsidRDefault="00705FB7" w:rsidP="00A35FD2">
      <w:p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ab/>
        <w:t xml:space="preserve">- в день увольнения работника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>одрядчика (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Pr="00943C29">
        <w:rPr>
          <w:rFonts w:ascii="Times New Roman" w:hAnsi="Times New Roman" w:cs="Times New Roman"/>
          <w:color w:val="0D0D0D" w:themeColor="text1" w:themeTint="F2"/>
        </w:rPr>
        <w:t>подрядчика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) в письменном виде уведомить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об увольнении работника и об изъятии у последнего пропуска на Объект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чика/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Заказчика.    </w:t>
      </w:r>
    </w:p>
    <w:p w:rsidR="00705FB7" w:rsidRPr="00943C29" w:rsidRDefault="00705FB7" w:rsidP="00A35FD2">
      <w:p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ab/>
        <w:t xml:space="preserve">- в день увольнения работника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>одрядчика (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Pr="00943C29">
        <w:rPr>
          <w:rFonts w:ascii="Times New Roman" w:hAnsi="Times New Roman" w:cs="Times New Roman"/>
          <w:color w:val="0D0D0D" w:themeColor="text1" w:themeTint="F2"/>
        </w:rPr>
        <w:t>подрядчика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) обеспечить вывоз работника за пределы Объекта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943C29">
        <w:rPr>
          <w:rFonts w:ascii="Times New Roman" w:hAnsi="Times New Roman" w:cs="Times New Roman"/>
          <w:color w:val="0D0D0D" w:themeColor="text1" w:themeTint="F2"/>
        </w:rPr>
        <w:t>чика/</w:t>
      </w:r>
      <w:r w:rsidRPr="00943C29">
        <w:rPr>
          <w:rFonts w:ascii="Times New Roman" w:hAnsi="Times New Roman" w:cs="Times New Roman"/>
          <w:color w:val="0D0D0D" w:themeColor="text1" w:themeTint="F2"/>
        </w:rPr>
        <w:t>Заказчика.</w:t>
      </w:r>
    </w:p>
    <w:p w:rsidR="00705FB7" w:rsidRPr="00943C29" w:rsidRDefault="00705FB7" w:rsidP="00A35FD2">
      <w:p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ab/>
        <w:t>- в течени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и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3 (трех) календарных дней с момента увольнения работника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>одрядчика (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Pr="00943C29">
        <w:rPr>
          <w:rFonts w:ascii="Times New Roman" w:hAnsi="Times New Roman" w:cs="Times New Roman"/>
          <w:color w:val="0D0D0D" w:themeColor="text1" w:themeTint="F2"/>
        </w:rPr>
        <w:t>подрядчика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) предоставить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у изъятый пропуск на Объект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чика/</w:t>
      </w:r>
      <w:r w:rsidRPr="00943C29">
        <w:rPr>
          <w:rFonts w:ascii="Times New Roman" w:hAnsi="Times New Roman" w:cs="Times New Roman"/>
          <w:color w:val="0D0D0D" w:themeColor="text1" w:themeTint="F2"/>
        </w:rPr>
        <w:t>Заказчика.</w:t>
      </w:r>
    </w:p>
    <w:p w:rsidR="00705FB7" w:rsidRPr="00943C29" w:rsidRDefault="00A35FD2" w:rsidP="00A35FD2">
      <w:pPr>
        <w:tabs>
          <w:tab w:val="left" w:pos="4075"/>
        </w:tabs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</w:t>
      </w:r>
      <w:proofErr w:type="gramStart"/>
      <w:r w:rsidR="00705FB7" w:rsidRPr="00943C29">
        <w:rPr>
          <w:rFonts w:ascii="Times New Roman" w:hAnsi="Times New Roman" w:cs="Times New Roman"/>
          <w:color w:val="0D0D0D" w:themeColor="text1" w:themeTint="F2"/>
        </w:rPr>
        <w:t xml:space="preserve">Под термином «Объект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="00C5049A" w:rsidRPr="00943C29">
        <w:rPr>
          <w:rFonts w:ascii="Times New Roman" w:hAnsi="Times New Roman" w:cs="Times New Roman"/>
          <w:color w:val="0D0D0D" w:themeColor="text1" w:themeTint="F2"/>
        </w:rPr>
        <w:t>/</w:t>
      </w:r>
      <w:r w:rsidR="00C5049A">
        <w:rPr>
          <w:rFonts w:ascii="Times New Roman" w:hAnsi="Times New Roman" w:cs="Times New Roman"/>
          <w:color w:val="0D0D0D" w:themeColor="text1" w:themeTint="F2"/>
        </w:rPr>
        <w:t>Генподрядчика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/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 xml:space="preserve">Заказчика» в настоящем договоре понимается:  строительная площадка (территория на которой происходит строительство (реконструкция) объекта), место проведения работ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 xml:space="preserve">одрядчиком, производственные площадки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чика/</w:t>
      </w:r>
      <w:r w:rsidR="00C5049A">
        <w:rPr>
          <w:rFonts w:ascii="Times New Roman" w:hAnsi="Times New Roman" w:cs="Times New Roman"/>
          <w:color w:val="0D0D0D" w:themeColor="text1" w:themeTint="F2"/>
        </w:rPr>
        <w:t>Генподрядчика/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>Заказчика (в том числе переданные ему в  аренду),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</w:t>
      </w:r>
      <w:proofErr w:type="gramEnd"/>
      <w:r w:rsidR="00705FB7" w:rsidRPr="00943C29">
        <w:rPr>
          <w:rFonts w:ascii="Times New Roman" w:hAnsi="Times New Roman" w:cs="Times New Roman"/>
          <w:color w:val="0D0D0D" w:themeColor="text1" w:themeTint="F2"/>
        </w:rPr>
        <w:t xml:space="preserve">. технику, территорию и другие инженерные сооружения, </w:t>
      </w:r>
      <w:proofErr w:type="gramStart"/>
      <w:r w:rsidR="00705FB7" w:rsidRPr="00943C29">
        <w:rPr>
          <w:rFonts w:ascii="Times New Roman" w:hAnsi="Times New Roman" w:cs="Times New Roman"/>
          <w:color w:val="0D0D0D" w:themeColor="text1" w:themeTint="F2"/>
        </w:rPr>
        <w:t>блок-посты</w:t>
      </w:r>
      <w:proofErr w:type="gramEnd"/>
      <w:r w:rsidR="00705FB7" w:rsidRPr="00943C29">
        <w:rPr>
          <w:rFonts w:ascii="Times New Roman" w:hAnsi="Times New Roman" w:cs="Times New Roman"/>
          <w:color w:val="0D0D0D" w:themeColor="text1" w:themeTint="F2"/>
        </w:rPr>
        <w:t xml:space="preserve">, земельные и лесные участки, а также  территория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 xml:space="preserve">месторождений и лицензионных участков ОАО «НК «Роснефть» 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чика/</w:t>
      </w:r>
      <w:r w:rsidR="00C5049A">
        <w:rPr>
          <w:rFonts w:ascii="Times New Roman" w:hAnsi="Times New Roman" w:cs="Times New Roman"/>
          <w:color w:val="0D0D0D" w:themeColor="text1" w:themeTint="F2"/>
        </w:rPr>
        <w:t>Генподрядчика/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>Заказчика.</w:t>
      </w:r>
    </w:p>
    <w:p w:rsidR="00705FB7" w:rsidRPr="00943C29" w:rsidRDefault="00A35FD2" w:rsidP="00A35FD2">
      <w:pPr>
        <w:tabs>
          <w:tab w:val="num" w:pos="0"/>
        </w:tabs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 xml:space="preserve">В случае нарушения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 xml:space="preserve">одрядчиком любой из вышеуказанных в настоящем пункте обязанностей,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 xml:space="preserve"> вправе взыскать с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 xml:space="preserve">одрядчика штраф в размере 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 xml:space="preserve">125 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 xml:space="preserve">000 (сто 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 xml:space="preserve">двадцать пять </w:t>
      </w:r>
      <w:r w:rsidR="00705FB7" w:rsidRPr="00943C29">
        <w:rPr>
          <w:rFonts w:ascii="Times New Roman" w:hAnsi="Times New Roman" w:cs="Times New Roman"/>
          <w:color w:val="0D0D0D" w:themeColor="text1" w:themeTint="F2"/>
        </w:rPr>
        <w:t>тысяч) рублей за каждый выявленный случай.</w:t>
      </w:r>
    </w:p>
    <w:p w:rsidR="009C377B" w:rsidRPr="00943C29" w:rsidRDefault="009C377B" w:rsidP="00A35FD2">
      <w:pPr>
        <w:pStyle w:val="a6"/>
        <w:numPr>
          <w:ilvl w:val="2"/>
          <w:numId w:val="5"/>
        </w:numPr>
        <w:spacing w:before="120" w:after="120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За нарушение правил дорожного движения работниками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одрядчика и привлеченных им субподрядных организаций на промысловых дорогах и объектах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="00C5049A" w:rsidRPr="00943C29">
        <w:rPr>
          <w:rFonts w:ascii="Times New Roman" w:hAnsi="Times New Roman" w:cs="Times New Roman"/>
          <w:color w:val="0D0D0D" w:themeColor="text1" w:themeTint="F2"/>
        </w:rPr>
        <w:t>/</w:t>
      </w:r>
      <w:r w:rsidR="00C5049A">
        <w:rPr>
          <w:rFonts w:ascii="Times New Roman" w:hAnsi="Times New Roman" w:cs="Times New Roman"/>
          <w:color w:val="0D0D0D" w:themeColor="text1" w:themeTint="F2"/>
        </w:rPr>
        <w:t>Генподрядчика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/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Заказчика,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имеет право взыскать с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>одрядчика следующие штрафные санкции:</w:t>
      </w:r>
    </w:p>
    <w:p w:rsidR="009C377B" w:rsidRPr="00943C29" w:rsidRDefault="009C377B" w:rsidP="00A35FD2">
      <w:pPr>
        <w:pStyle w:val="a"/>
        <w:numPr>
          <w:ilvl w:val="0"/>
          <w:numId w:val="0"/>
        </w:numPr>
        <w:spacing w:after="0" w:line="276" w:lineRule="auto"/>
        <w:ind w:left="851"/>
        <w:rPr>
          <w:color w:val="0D0D0D" w:themeColor="text1" w:themeTint="F2"/>
        </w:rPr>
      </w:pPr>
      <w:r w:rsidRPr="00943C29">
        <w:rPr>
          <w:color w:val="0D0D0D" w:themeColor="text1" w:themeTint="F2"/>
        </w:rPr>
        <w:t>- за неиспользование ремней безопасности, передвижение транспортных сре</w:t>
      </w:r>
      <w:proofErr w:type="gramStart"/>
      <w:r w:rsidRPr="00943C29">
        <w:rPr>
          <w:color w:val="0D0D0D" w:themeColor="text1" w:themeTint="F2"/>
        </w:rPr>
        <w:t>дств в д</w:t>
      </w:r>
      <w:proofErr w:type="gramEnd"/>
      <w:r w:rsidRPr="00943C29">
        <w:rPr>
          <w:color w:val="0D0D0D" w:themeColor="text1" w:themeTint="F2"/>
        </w:rPr>
        <w:t xml:space="preserve">невное время суток без включения фар ближнего света или дневных ходовые огней - штраф в размере </w:t>
      </w:r>
      <w:r w:rsidR="00246A93" w:rsidRPr="00943C29">
        <w:rPr>
          <w:color w:val="0D0D0D" w:themeColor="text1" w:themeTint="F2"/>
        </w:rPr>
        <w:t>125</w:t>
      </w:r>
      <w:r w:rsidRPr="00943C29">
        <w:rPr>
          <w:color w:val="0D0D0D" w:themeColor="text1" w:themeTint="F2"/>
        </w:rPr>
        <w:t xml:space="preserve"> 000 </w:t>
      </w:r>
      <w:r w:rsidR="00246A93" w:rsidRPr="00943C29">
        <w:rPr>
          <w:color w:val="0D0D0D" w:themeColor="text1" w:themeTint="F2"/>
        </w:rPr>
        <w:t xml:space="preserve">(сто двадцать пять тысяч) </w:t>
      </w:r>
      <w:r w:rsidRPr="00943C29">
        <w:rPr>
          <w:color w:val="0D0D0D" w:themeColor="text1" w:themeTint="F2"/>
        </w:rPr>
        <w:t>рублей за каждый случай;</w:t>
      </w:r>
    </w:p>
    <w:p w:rsidR="009C377B" w:rsidRPr="00943C29" w:rsidRDefault="009C377B" w:rsidP="00A35FD2">
      <w:pPr>
        <w:pStyle w:val="a"/>
        <w:numPr>
          <w:ilvl w:val="0"/>
          <w:numId w:val="0"/>
        </w:numPr>
        <w:spacing w:after="0" w:line="276" w:lineRule="auto"/>
        <w:ind w:left="851"/>
        <w:rPr>
          <w:color w:val="0D0D0D" w:themeColor="text1" w:themeTint="F2"/>
        </w:rPr>
      </w:pPr>
      <w:r w:rsidRPr="00943C29">
        <w:rPr>
          <w:color w:val="0D0D0D" w:themeColor="text1" w:themeTint="F2"/>
        </w:rPr>
        <w:t xml:space="preserve">- за нарушение скоростного режима,   штраф в размере </w:t>
      </w:r>
      <w:r w:rsidR="00246A93" w:rsidRPr="00943C29">
        <w:rPr>
          <w:color w:val="0D0D0D" w:themeColor="text1" w:themeTint="F2"/>
        </w:rPr>
        <w:t>12 5</w:t>
      </w:r>
      <w:r w:rsidRPr="00943C29">
        <w:rPr>
          <w:color w:val="0D0D0D" w:themeColor="text1" w:themeTint="F2"/>
        </w:rPr>
        <w:t xml:space="preserve">00 </w:t>
      </w:r>
      <w:r w:rsidR="00246A93" w:rsidRPr="00943C29">
        <w:rPr>
          <w:color w:val="0D0D0D" w:themeColor="text1" w:themeTint="F2"/>
        </w:rPr>
        <w:t xml:space="preserve">(двенадцать тысяч пятьсот) </w:t>
      </w:r>
      <w:r w:rsidRPr="00943C29">
        <w:rPr>
          <w:color w:val="0D0D0D" w:themeColor="text1" w:themeTint="F2"/>
        </w:rPr>
        <w:t>рублей за каждый случай;</w:t>
      </w:r>
    </w:p>
    <w:p w:rsidR="009C377B" w:rsidRPr="00943C29" w:rsidRDefault="009C377B" w:rsidP="00A35FD2">
      <w:pPr>
        <w:pStyle w:val="a"/>
        <w:numPr>
          <w:ilvl w:val="0"/>
          <w:numId w:val="0"/>
        </w:numPr>
        <w:spacing w:after="0" w:line="276" w:lineRule="auto"/>
        <w:ind w:left="851"/>
        <w:rPr>
          <w:color w:val="0D0D0D" w:themeColor="text1" w:themeTint="F2"/>
        </w:rPr>
      </w:pPr>
      <w:r w:rsidRPr="00943C29">
        <w:rPr>
          <w:color w:val="0D0D0D" w:themeColor="text1" w:themeTint="F2"/>
        </w:rPr>
        <w:t xml:space="preserve">- за каждый факт дорожно-транспортного происшествия, допущенного по вине работников </w:t>
      </w:r>
      <w:r w:rsidR="006B7D28" w:rsidRPr="00943C29">
        <w:rPr>
          <w:color w:val="0D0D0D" w:themeColor="text1" w:themeTint="F2"/>
        </w:rPr>
        <w:t>суб</w:t>
      </w:r>
      <w:r w:rsidRPr="00943C29">
        <w:rPr>
          <w:color w:val="0D0D0D" w:themeColor="text1" w:themeTint="F2"/>
        </w:rPr>
        <w:t>подрядной (</w:t>
      </w:r>
      <w:proofErr w:type="spellStart"/>
      <w:r w:rsidRPr="00943C29">
        <w:rPr>
          <w:color w:val="0D0D0D" w:themeColor="text1" w:themeTint="F2"/>
        </w:rPr>
        <w:t>суб</w:t>
      </w:r>
      <w:r w:rsidR="00246A93" w:rsidRPr="00943C29">
        <w:rPr>
          <w:color w:val="0D0D0D" w:themeColor="text1" w:themeTint="F2"/>
        </w:rPr>
        <w:t>суб</w:t>
      </w:r>
      <w:r w:rsidRPr="00943C29">
        <w:rPr>
          <w:color w:val="0D0D0D" w:themeColor="text1" w:themeTint="F2"/>
        </w:rPr>
        <w:t>подрядной</w:t>
      </w:r>
      <w:proofErr w:type="spellEnd"/>
      <w:r w:rsidRPr="00943C29">
        <w:rPr>
          <w:color w:val="0D0D0D" w:themeColor="text1" w:themeTint="F2"/>
        </w:rPr>
        <w:t>) организации (без причинения вреда здоровью физических лиц) - штраф  1</w:t>
      </w:r>
      <w:r w:rsidR="00246A93" w:rsidRPr="00943C29">
        <w:rPr>
          <w:color w:val="0D0D0D" w:themeColor="text1" w:themeTint="F2"/>
        </w:rPr>
        <w:t>25</w:t>
      </w:r>
      <w:r w:rsidRPr="00943C29">
        <w:rPr>
          <w:color w:val="0D0D0D" w:themeColor="text1" w:themeTint="F2"/>
        </w:rPr>
        <w:t xml:space="preserve"> 000 </w:t>
      </w:r>
      <w:r w:rsidR="00246A93" w:rsidRPr="00943C29">
        <w:rPr>
          <w:color w:val="0D0D0D" w:themeColor="text1" w:themeTint="F2"/>
        </w:rPr>
        <w:t xml:space="preserve">(сто двадцать пять тысяч) </w:t>
      </w:r>
      <w:r w:rsidRPr="00943C29">
        <w:rPr>
          <w:color w:val="0D0D0D" w:themeColor="text1" w:themeTint="F2"/>
        </w:rPr>
        <w:t>рублей;</w:t>
      </w:r>
    </w:p>
    <w:p w:rsidR="009C377B" w:rsidRPr="00943C29" w:rsidRDefault="009C377B" w:rsidP="00A35FD2">
      <w:pPr>
        <w:pStyle w:val="a"/>
        <w:numPr>
          <w:ilvl w:val="0"/>
          <w:numId w:val="0"/>
        </w:numPr>
        <w:spacing w:after="0" w:line="276" w:lineRule="auto"/>
        <w:ind w:left="851"/>
        <w:rPr>
          <w:color w:val="0D0D0D" w:themeColor="text1" w:themeTint="F2"/>
        </w:rPr>
      </w:pPr>
      <w:r w:rsidRPr="00943C29">
        <w:rPr>
          <w:color w:val="0D0D0D" w:themeColor="text1" w:themeTint="F2"/>
        </w:rPr>
        <w:t xml:space="preserve">- за каждый факт дорожно-транспортного происшествия, допущенного по вине работников </w:t>
      </w:r>
      <w:r w:rsidR="006B7D28" w:rsidRPr="00943C29">
        <w:rPr>
          <w:color w:val="0D0D0D" w:themeColor="text1" w:themeTint="F2"/>
        </w:rPr>
        <w:t>суб</w:t>
      </w:r>
      <w:r w:rsidRPr="00943C29">
        <w:rPr>
          <w:color w:val="0D0D0D" w:themeColor="text1" w:themeTint="F2"/>
        </w:rPr>
        <w:t>подрядной (</w:t>
      </w:r>
      <w:proofErr w:type="spellStart"/>
      <w:r w:rsidRPr="00943C29">
        <w:rPr>
          <w:color w:val="0D0D0D" w:themeColor="text1" w:themeTint="F2"/>
        </w:rPr>
        <w:t>суб</w:t>
      </w:r>
      <w:r w:rsidR="00246A93" w:rsidRPr="00943C29">
        <w:rPr>
          <w:color w:val="0D0D0D" w:themeColor="text1" w:themeTint="F2"/>
        </w:rPr>
        <w:t>суб</w:t>
      </w:r>
      <w:r w:rsidRPr="00943C29">
        <w:rPr>
          <w:color w:val="0D0D0D" w:themeColor="text1" w:themeTint="F2"/>
        </w:rPr>
        <w:t>подрядной</w:t>
      </w:r>
      <w:proofErr w:type="spellEnd"/>
      <w:r w:rsidRPr="00943C29">
        <w:rPr>
          <w:color w:val="0D0D0D" w:themeColor="text1" w:themeTint="F2"/>
        </w:rPr>
        <w:t xml:space="preserve">) организации (с причинением вреда здоровью физических лиц) – штраф </w:t>
      </w:r>
      <w:r w:rsidR="00246A93" w:rsidRPr="00943C29">
        <w:rPr>
          <w:color w:val="0D0D0D" w:themeColor="text1" w:themeTint="F2"/>
        </w:rPr>
        <w:t>187 5</w:t>
      </w:r>
      <w:r w:rsidRPr="00943C29">
        <w:rPr>
          <w:color w:val="0D0D0D" w:themeColor="text1" w:themeTint="F2"/>
        </w:rPr>
        <w:t xml:space="preserve">00 </w:t>
      </w:r>
      <w:r w:rsidR="00246A93" w:rsidRPr="00943C29">
        <w:rPr>
          <w:color w:val="0D0D0D" w:themeColor="text1" w:themeTint="F2"/>
        </w:rPr>
        <w:t xml:space="preserve">(сто восемьдесят семь тысяч пятьсот) </w:t>
      </w:r>
      <w:r w:rsidRPr="00943C29">
        <w:rPr>
          <w:color w:val="0D0D0D" w:themeColor="text1" w:themeTint="F2"/>
        </w:rPr>
        <w:t>рублей;</w:t>
      </w:r>
    </w:p>
    <w:p w:rsidR="009C377B" w:rsidRPr="00943C29" w:rsidRDefault="009C377B" w:rsidP="00A35FD2">
      <w:pPr>
        <w:tabs>
          <w:tab w:val="left" w:pos="993"/>
        </w:tabs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- за каждый факт дорожно-транспортного происшествия, допущенного по вине работников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Pr="00943C29">
        <w:rPr>
          <w:rFonts w:ascii="Times New Roman" w:hAnsi="Times New Roman" w:cs="Times New Roman"/>
          <w:color w:val="0D0D0D" w:themeColor="text1" w:themeTint="F2"/>
        </w:rPr>
        <w:t>подрядной (</w:t>
      </w:r>
      <w:proofErr w:type="spellStart"/>
      <w:r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Pr="00943C29">
        <w:rPr>
          <w:rFonts w:ascii="Times New Roman" w:hAnsi="Times New Roman" w:cs="Times New Roman"/>
          <w:color w:val="0D0D0D" w:themeColor="text1" w:themeTint="F2"/>
        </w:rPr>
        <w:t>подрядной</w:t>
      </w:r>
      <w:proofErr w:type="spellEnd"/>
      <w:r w:rsidRPr="00943C29">
        <w:rPr>
          <w:rFonts w:ascii="Times New Roman" w:hAnsi="Times New Roman" w:cs="Times New Roman"/>
          <w:color w:val="0D0D0D" w:themeColor="text1" w:themeTint="F2"/>
        </w:rPr>
        <w:t xml:space="preserve">) организации (в случае смерти физических лиц) -  штраф 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312 5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00 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 xml:space="preserve">(триста двенадцать тысяч пятьсот)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рублей. Кроме того, при наличии данного основания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вправе в одностороннем порядке расторгнуть договорные отношения с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>одрядчиком.</w:t>
      </w:r>
    </w:p>
    <w:p w:rsidR="009C377B" w:rsidRPr="00943C29" w:rsidRDefault="009C377B" w:rsidP="00A35FD2">
      <w:pPr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Факты указанных нарушений должны быть подтверждены одним из следующих документов:</w:t>
      </w:r>
    </w:p>
    <w:p w:rsidR="009C377B" w:rsidRPr="00943C29" w:rsidRDefault="009C377B" w:rsidP="00A35FD2">
      <w:pPr>
        <w:ind w:left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-  </w:t>
      </w:r>
      <w:r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актом,  подписанным представителем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а (представителем ЧОП, обслуживающего объекты </w:t>
      </w:r>
      <w:r w:rsidR="004861DD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="005F17C8">
        <w:rPr>
          <w:rFonts w:ascii="Times New Roman" w:hAnsi="Times New Roman" w:cs="Times New Roman"/>
          <w:iCs/>
          <w:color w:val="0D0D0D" w:themeColor="text1" w:themeTint="F2"/>
        </w:rPr>
        <w:t>чика</w:t>
      </w:r>
      <w:r w:rsidR="005F17C8" w:rsidRPr="00943C29">
        <w:rPr>
          <w:rFonts w:ascii="Times New Roman" w:hAnsi="Times New Roman" w:cs="Times New Roman"/>
          <w:color w:val="0D0D0D" w:themeColor="text1" w:themeTint="F2"/>
        </w:rPr>
        <w:t>/</w:t>
      </w:r>
      <w:r w:rsidR="005F17C8">
        <w:rPr>
          <w:rFonts w:ascii="Times New Roman" w:hAnsi="Times New Roman" w:cs="Times New Roman"/>
          <w:color w:val="0D0D0D" w:themeColor="text1" w:themeTint="F2"/>
        </w:rPr>
        <w:t>Генподрядчика</w:t>
      </w:r>
      <w:r w:rsidR="005F17C8">
        <w:rPr>
          <w:rFonts w:ascii="Times New Roman" w:hAnsi="Times New Roman" w:cs="Times New Roman"/>
          <w:iCs/>
          <w:color w:val="0D0D0D" w:themeColor="text1" w:themeTint="F2"/>
        </w:rPr>
        <w:t>/</w:t>
      </w:r>
      <w:r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Заказчика) и </w:t>
      </w:r>
      <w:r w:rsidR="006B7D28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iCs/>
          <w:color w:val="0D0D0D" w:themeColor="text1" w:themeTint="F2"/>
        </w:rPr>
        <w:t>одрядчика;</w:t>
      </w:r>
    </w:p>
    <w:p w:rsidR="009C377B" w:rsidRPr="00943C29" w:rsidRDefault="009C377B" w:rsidP="00A35FD2">
      <w:pPr>
        <w:ind w:left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-  актом, подписанным представителем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а (представителем ЧОП, обслуживающего объекты </w:t>
      </w:r>
      <w:r w:rsidR="004861DD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="00246A93" w:rsidRPr="00943C29">
        <w:rPr>
          <w:rFonts w:ascii="Times New Roman" w:hAnsi="Times New Roman" w:cs="Times New Roman"/>
          <w:iCs/>
          <w:color w:val="0D0D0D" w:themeColor="text1" w:themeTint="F2"/>
        </w:rPr>
        <w:t>чика</w:t>
      </w:r>
      <w:r w:rsidR="005F17C8" w:rsidRPr="00943C29">
        <w:rPr>
          <w:rFonts w:ascii="Times New Roman" w:hAnsi="Times New Roman" w:cs="Times New Roman"/>
          <w:color w:val="0D0D0D" w:themeColor="text1" w:themeTint="F2"/>
        </w:rPr>
        <w:t>/</w:t>
      </w:r>
      <w:r w:rsidR="005F17C8">
        <w:rPr>
          <w:rFonts w:ascii="Times New Roman" w:hAnsi="Times New Roman" w:cs="Times New Roman"/>
          <w:color w:val="0D0D0D" w:themeColor="text1" w:themeTint="F2"/>
        </w:rPr>
        <w:t>Генподрядчика</w:t>
      </w:r>
      <w:r w:rsidR="00246A93" w:rsidRPr="00943C29">
        <w:rPr>
          <w:rFonts w:ascii="Times New Roman" w:hAnsi="Times New Roman" w:cs="Times New Roman"/>
          <w:iCs/>
          <w:color w:val="0D0D0D" w:themeColor="text1" w:themeTint="F2"/>
        </w:rPr>
        <w:t>/</w:t>
      </w:r>
      <w:r w:rsidRPr="00943C29">
        <w:rPr>
          <w:rFonts w:ascii="Times New Roman" w:hAnsi="Times New Roman" w:cs="Times New Roman"/>
          <w:iCs/>
          <w:color w:val="0D0D0D" w:themeColor="text1" w:themeTint="F2"/>
        </w:rPr>
        <w:t>Заказчика) и не менее чем двумя свидетелями;</w:t>
      </w:r>
    </w:p>
    <w:p w:rsidR="009C377B" w:rsidRPr="00943C29" w:rsidRDefault="009C377B" w:rsidP="00A35FD2">
      <w:pPr>
        <w:ind w:left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943C29">
        <w:rPr>
          <w:rFonts w:ascii="Times New Roman" w:hAnsi="Times New Roman" w:cs="Times New Roman"/>
          <w:iCs/>
          <w:color w:val="0D0D0D" w:themeColor="text1" w:themeTint="F2"/>
        </w:rPr>
        <w:t>- актами, протоколами, постановлениями, решениями, предписаниями государственных органов, в которых зафиксированы вышеперечисленные случаи;</w:t>
      </w:r>
    </w:p>
    <w:p w:rsidR="009C377B" w:rsidRPr="00943C29" w:rsidRDefault="009C377B" w:rsidP="00A35FD2">
      <w:pPr>
        <w:ind w:left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943C29">
        <w:rPr>
          <w:rFonts w:ascii="Times New Roman" w:hAnsi="Times New Roman" w:cs="Times New Roman"/>
          <w:iCs/>
          <w:color w:val="0D0D0D" w:themeColor="text1" w:themeTint="F2"/>
        </w:rPr>
        <w:t>Факт нарушения скоростного режима, помимо перечисленных документов, должен подтверждаться показаниями прибора, фиксирующего скорость движущегося транспортного средства. Ответственность за данное нарушение наступает в случаях, если скорость транспортного средства составляет 53 км/ч и более.</w:t>
      </w:r>
    </w:p>
    <w:p w:rsidR="00CA476F" w:rsidRPr="00943C29" w:rsidRDefault="008A158F" w:rsidP="00A35FD2">
      <w:pPr>
        <w:pStyle w:val="a6"/>
        <w:numPr>
          <w:ilvl w:val="2"/>
          <w:numId w:val="5"/>
        </w:numPr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943C29">
        <w:rPr>
          <w:rFonts w:ascii="Times New Roman" w:hAnsi="Times New Roman" w:cs="Times New Roman"/>
          <w:iCs/>
          <w:color w:val="0D0D0D" w:themeColor="text1" w:themeTint="F2"/>
        </w:rPr>
        <w:t>В случае не предоставления «Субподрядчиком» информации или предоставления информации, в нарушение установленного срока, предусмотренного п.5.1.</w:t>
      </w:r>
      <w:r w:rsidR="006A6206" w:rsidRPr="00943C29">
        <w:rPr>
          <w:rFonts w:ascii="Times New Roman" w:hAnsi="Times New Roman" w:cs="Times New Roman"/>
          <w:iCs/>
          <w:color w:val="0D0D0D" w:themeColor="text1" w:themeTint="F2"/>
        </w:rPr>
        <w:t>23</w:t>
      </w:r>
      <w:r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 настоящего договора, </w:t>
      </w:r>
      <w:r w:rsidR="004861DD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iCs/>
          <w:color w:val="0D0D0D" w:themeColor="text1" w:themeTint="F2"/>
        </w:rPr>
        <w:t>чик» имеет право взыскать с «Субподрядчика» штраф в размере 62 500 (шестьдесят две тысячи пятьсот) рублей.</w:t>
      </w:r>
    </w:p>
    <w:p w:rsidR="00C17925" w:rsidRPr="00943C29" w:rsidRDefault="00AB6234" w:rsidP="00A35FD2">
      <w:pPr>
        <w:pStyle w:val="a6"/>
        <w:numPr>
          <w:ilvl w:val="2"/>
          <w:numId w:val="5"/>
        </w:numPr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943C29">
        <w:rPr>
          <w:rFonts w:ascii="Times New Roman" w:hAnsi="Times New Roman" w:cs="Times New Roman"/>
          <w:iCs/>
          <w:color w:val="0D0D0D" w:themeColor="text1" w:themeTint="F2"/>
        </w:rPr>
        <w:t>В случае каждого выявленного нарушения «Субподрядчиком», включая нарушения требований локально-нормативных актов, указанных в Приложении № 5, 6</w:t>
      </w:r>
      <w:r w:rsidR="00D416EF"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, </w:t>
      </w:r>
      <w:r w:rsidR="00DD4110" w:rsidRPr="00943C29">
        <w:rPr>
          <w:rFonts w:ascii="Times New Roman" w:hAnsi="Times New Roman" w:cs="Times New Roman"/>
          <w:iCs/>
          <w:color w:val="0D0D0D" w:themeColor="text1" w:themeTint="F2"/>
        </w:rPr>
        <w:t>6.1.,</w:t>
      </w:r>
      <w:r w:rsidR="00C35EC9"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 </w:t>
      </w:r>
      <w:r w:rsidR="00B130FB" w:rsidRPr="00943C29">
        <w:rPr>
          <w:rFonts w:ascii="Times New Roman" w:hAnsi="Times New Roman" w:cs="Times New Roman"/>
          <w:iCs/>
          <w:color w:val="0D0D0D" w:themeColor="text1" w:themeTint="F2"/>
        </w:rPr>
        <w:t>27</w:t>
      </w:r>
      <w:r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 настоящего Договора, сумма штрафа (в т.ч. неустойки, убытков</w:t>
      </w:r>
      <w:r w:rsidR="00185A11" w:rsidRPr="00943C29">
        <w:rPr>
          <w:rFonts w:ascii="Times New Roman" w:hAnsi="Times New Roman" w:cs="Times New Roman"/>
          <w:iCs/>
          <w:color w:val="0D0D0D" w:themeColor="text1" w:themeTint="F2"/>
        </w:rPr>
        <w:t>),  подлежит увеличению на 25%.</w:t>
      </w:r>
    </w:p>
    <w:p w:rsidR="00C17925" w:rsidRPr="00943C29" w:rsidRDefault="00C17925" w:rsidP="00A35FD2">
      <w:pPr>
        <w:pStyle w:val="a6"/>
        <w:numPr>
          <w:ilvl w:val="2"/>
          <w:numId w:val="5"/>
        </w:numPr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Претензионные требования </w:t>
      </w:r>
      <w:r w:rsidR="004861DD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чика, выраженные в денежной форме, могут быть удержаны в счёт оплаты выполненных работ Субподрядчику до момента оплаты Субподрядчиком всей суммы претензионных требований на расчетный счет </w:t>
      </w:r>
      <w:r w:rsidR="004861DD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iCs/>
          <w:color w:val="0D0D0D" w:themeColor="text1" w:themeTint="F2"/>
        </w:rPr>
        <w:t>чика.</w:t>
      </w:r>
    </w:p>
    <w:p w:rsidR="0018032C" w:rsidRPr="00943C29" w:rsidRDefault="00A35FD2" w:rsidP="00A35FD2">
      <w:pPr>
        <w:pStyle w:val="a6"/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               </w:t>
      </w:r>
      <w:r w:rsidR="00C17925"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В случае не удовлетворения претензионных требований в установленный срок, </w:t>
      </w:r>
      <w:r w:rsidR="004861DD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="00C17925" w:rsidRPr="00943C29">
        <w:rPr>
          <w:rFonts w:ascii="Times New Roman" w:hAnsi="Times New Roman" w:cs="Times New Roman"/>
          <w:iCs/>
          <w:color w:val="0D0D0D" w:themeColor="text1" w:themeTint="F2"/>
        </w:rPr>
        <w:t>чик вправе зачесть претензионные требования в счет оплаты</w:t>
      </w:r>
      <w:r w:rsidR="0018032C" w:rsidRPr="00943C29">
        <w:rPr>
          <w:rFonts w:ascii="Times New Roman" w:hAnsi="Times New Roman" w:cs="Times New Roman"/>
          <w:iCs/>
          <w:color w:val="0D0D0D" w:themeColor="text1" w:themeTint="F2"/>
        </w:rPr>
        <w:t>.</w:t>
      </w:r>
    </w:p>
    <w:p w:rsidR="000736BC" w:rsidRPr="00943C29" w:rsidRDefault="009719C1" w:rsidP="00A35FD2">
      <w:pPr>
        <w:pStyle w:val="a6"/>
        <w:numPr>
          <w:ilvl w:val="2"/>
          <w:numId w:val="5"/>
        </w:numPr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943C29">
        <w:rPr>
          <w:rFonts w:ascii="Times New Roman" w:hAnsi="Times New Roman" w:cs="Times New Roman"/>
          <w:iCs/>
        </w:rPr>
        <w:t xml:space="preserve">В случае невыполнения Субподрядчиком обязанности по обеспечению наличия в договорах с/между </w:t>
      </w:r>
      <w:proofErr w:type="spellStart"/>
      <w:r w:rsidRPr="00943C29">
        <w:rPr>
          <w:rFonts w:ascii="Times New Roman" w:hAnsi="Times New Roman" w:cs="Times New Roman"/>
          <w:iCs/>
        </w:rPr>
        <w:t>Субсубподрядчиками</w:t>
      </w:r>
      <w:proofErr w:type="spellEnd"/>
      <w:r w:rsidRPr="00943C29">
        <w:rPr>
          <w:rFonts w:ascii="Times New Roman" w:hAnsi="Times New Roman" w:cs="Times New Roman"/>
          <w:iCs/>
        </w:rPr>
        <w:t xml:space="preserve"> условия об осуществлении расчетов с использованием счетов, открытых в АО «ВБРР», Субподрядчик выплачивает </w:t>
      </w:r>
      <w:r w:rsidR="004861DD">
        <w:rPr>
          <w:rFonts w:ascii="Times New Roman" w:hAnsi="Times New Roman" w:cs="Times New Roman"/>
          <w:iCs/>
        </w:rPr>
        <w:t>Подряд</w:t>
      </w:r>
      <w:r w:rsidRPr="00943C29">
        <w:rPr>
          <w:rFonts w:ascii="Times New Roman" w:hAnsi="Times New Roman" w:cs="Times New Roman"/>
          <w:iCs/>
        </w:rPr>
        <w:t>чику штраф в размере</w:t>
      </w:r>
      <w:r w:rsidR="00FC6EA3" w:rsidRPr="00943C29">
        <w:rPr>
          <w:rFonts w:ascii="Times New Roman" w:hAnsi="Times New Roman" w:cs="Times New Roman"/>
          <w:iCs/>
        </w:rPr>
        <w:t xml:space="preserve"> 62 500</w:t>
      </w:r>
      <w:r w:rsidRPr="00943C29">
        <w:rPr>
          <w:rFonts w:ascii="Times New Roman" w:hAnsi="Times New Roman" w:cs="Times New Roman"/>
          <w:iCs/>
        </w:rPr>
        <w:t xml:space="preserve"> за каждый такой факт</w:t>
      </w:r>
      <w:r w:rsidR="00AA7818" w:rsidRPr="00943C29">
        <w:rPr>
          <w:rFonts w:ascii="Times New Roman" w:eastAsia="Arial" w:hAnsi="Times New Roman" w:cs="Times New Roman"/>
        </w:rPr>
        <w:t>.</w:t>
      </w:r>
    </w:p>
    <w:p w:rsidR="000736BC" w:rsidRPr="00943C29" w:rsidRDefault="000736BC" w:rsidP="00A35FD2">
      <w:pPr>
        <w:pStyle w:val="a6"/>
        <w:numPr>
          <w:ilvl w:val="2"/>
          <w:numId w:val="5"/>
        </w:numPr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В случае несоблюдение требований </w:t>
      </w:r>
      <w:r w:rsidR="004861DD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="008F6418" w:rsidRPr="00943C29">
        <w:rPr>
          <w:rFonts w:ascii="Times New Roman" w:hAnsi="Times New Roman" w:cs="Times New Roman"/>
          <w:iCs/>
          <w:color w:val="0D0D0D" w:themeColor="text1" w:themeTint="F2"/>
        </w:rPr>
        <w:t>чика</w:t>
      </w:r>
      <w:r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 по охране труда и здоровья работников Субподрядчика, </w:t>
      </w:r>
      <w:proofErr w:type="spellStart"/>
      <w:r w:rsidRPr="005F17C8">
        <w:rPr>
          <w:rFonts w:ascii="Times New Roman" w:hAnsi="Times New Roman" w:cs="Times New Roman"/>
          <w:iCs/>
          <w:color w:val="0D0D0D" w:themeColor="text1" w:themeTint="F2"/>
        </w:rPr>
        <w:t>СубСубподрядчика</w:t>
      </w:r>
      <w:proofErr w:type="spellEnd"/>
      <w:r w:rsidRPr="005F17C8">
        <w:rPr>
          <w:rFonts w:ascii="Times New Roman" w:hAnsi="Times New Roman" w:cs="Times New Roman"/>
          <w:iCs/>
          <w:color w:val="0D0D0D" w:themeColor="text1" w:themeTint="F2"/>
        </w:rPr>
        <w:t xml:space="preserve"> </w:t>
      </w:r>
      <w:r w:rsidR="004861DD" w:rsidRPr="005F17C8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Pr="005F17C8">
        <w:rPr>
          <w:rFonts w:ascii="Times New Roman" w:hAnsi="Times New Roman" w:cs="Times New Roman"/>
          <w:iCs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 имеет право взыскать с Субподрядчика штраф в размере 250 000 (двести пятьдесят тысяч) рублей за каждый выявленный случай.</w:t>
      </w:r>
    </w:p>
    <w:p w:rsidR="00327747" w:rsidRPr="005F17C8" w:rsidRDefault="000736BC" w:rsidP="00A35FD2">
      <w:pPr>
        <w:pStyle w:val="a6"/>
        <w:numPr>
          <w:ilvl w:val="2"/>
          <w:numId w:val="5"/>
        </w:numPr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943C29">
        <w:rPr>
          <w:rFonts w:ascii="Times New Roman" w:hAnsi="Times New Roman" w:cs="Times New Roman"/>
          <w:iCs/>
          <w:color w:val="0D0D0D" w:themeColor="text1" w:themeTint="F2"/>
        </w:rPr>
        <w:t xml:space="preserve">В случае допуска Субподрядчиком работника, не прошедшего предварительный и/или </w:t>
      </w:r>
      <w:r w:rsidRPr="005F17C8">
        <w:rPr>
          <w:rFonts w:ascii="Times New Roman" w:hAnsi="Times New Roman" w:cs="Times New Roman"/>
          <w:iCs/>
          <w:color w:val="0D0D0D" w:themeColor="text1" w:themeTint="F2"/>
        </w:rPr>
        <w:t xml:space="preserve">периодический медицинский осмотр к выполнению Работ, равно как и сотрудника, получившего заключение о наличии противопоказаний к выполнению работ, </w:t>
      </w:r>
      <w:r w:rsidR="004861DD" w:rsidRPr="005F17C8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Pr="005F17C8">
        <w:rPr>
          <w:rFonts w:ascii="Times New Roman" w:hAnsi="Times New Roman" w:cs="Times New Roman"/>
          <w:iCs/>
          <w:color w:val="0D0D0D" w:themeColor="text1" w:themeTint="F2"/>
        </w:rPr>
        <w:t>чик вправе предъявить Субподрядчику к оплате штраф в размере 125 000 рублей за каждый выявленный случай.</w:t>
      </w:r>
    </w:p>
    <w:p w:rsidR="00327747" w:rsidRPr="005F17C8" w:rsidRDefault="00327747" w:rsidP="00A35FD2">
      <w:pPr>
        <w:pStyle w:val="a6"/>
        <w:numPr>
          <w:ilvl w:val="2"/>
          <w:numId w:val="5"/>
        </w:numPr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5F17C8">
        <w:rPr>
          <w:rFonts w:ascii="Times New Roman" w:hAnsi="Times New Roman" w:cs="Times New Roman"/>
          <w:iCs/>
          <w:color w:val="0D0D0D" w:themeColor="text1" w:themeTint="F2"/>
        </w:rPr>
        <w:t xml:space="preserve">Предоставление копий первичных документов (счета-фактуры, товарной накладной, акта приема-передачи и пр.) допускается по факсу или по электронной почте. При предоставлении копий первичных учетных документов и счетов-фактур Субподрядчик обязуется заменить на оригиналы не позднее 7 (Семи) рабочих дней с момента предоставления копий, но не позднее 10 (десятого) числа месяца, следующего </w:t>
      </w:r>
      <w:proofErr w:type="gramStart"/>
      <w:r w:rsidRPr="005F17C8">
        <w:rPr>
          <w:rFonts w:ascii="Times New Roman" w:hAnsi="Times New Roman" w:cs="Times New Roman"/>
          <w:iCs/>
          <w:color w:val="0D0D0D" w:themeColor="text1" w:themeTint="F2"/>
        </w:rPr>
        <w:t>за</w:t>
      </w:r>
      <w:proofErr w:type="gramEnd"/>
      <w:r w:rsidRPr="005F17C8">
        <w:rPr>
          <w:rFonts w:ascii="Times New Roman" w:hAnsi="Times New Roman" w:cs="Times New Roman"/>
          <w:iCs/>
          <w:color w:val="0D0D0D" w:themeColor="text1" w:themeTint="F2"/>
        </w:rPr>
        <w:t xml:space="preserve"> отчетным. Днем предоставления оригиналов документов на бумажном носителе считается день получения </w:t>
      </w:r>
      <w:r w:rsidR="004861DD" w:rsidRPr="005F17C8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Pr="005F17C8">
        <w:rPr>
          <w:rFonts w:ascii="Times New Roman" w:hAnsi="Times New Roman" w:cs="Times New Roman"/>
          <w:iCs/>
          <w:color w:val="0D0D0D" w:themeColor="text1" w:themeTint="F2"/>
        </w:rPr>
        <w:t>чиком данных документов</w:t>
      </w:r>
    </w:p>
    <w:p w:rsidR="00327747" w:rsidRPr="005F17C8" w:rsidRDefault="00327747" w:rsidP="00A35FD2">
      <w:pPr>
        <w:pStyle w:val="a6"/>
        <w:numPr>
          <w:ilvl w:val="2"/>
          <w:numId w:val="5"/>
        </w:numPr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5F17C8">
        <w:rPr>
          <w:rFonts w:ascii="Times New Roman" w:hAnsi="Times New Roman" w:cs="Times New Roman"/>
          <w:iCs/>
          <w:color w:val="0D0D0D" w:themeColor="text1" w:themeTint="F2"/>
        </w:rPr>
        <w:t xml:space="preserve">В случае нарушения обязанностей, предусмотренных настоящим ДОГОВОРОМ, СТОРОНЫ договорились о возможности прекращения обязательств по оплате возникших неустоек/пени и/или иных санкций или убытков по ДОГОВОРУ путем их удержания </w:t>
      </w:r>
      <w:r w:rsidR="004861DD" w:rsidRPr="005F17C8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Pr="005F17C8">
        <w:rPr>
          <w:rFonts w:ascii="Times New Roman" w:hAnsi="Times New Roman" w:cs="Times New Roman"/>
          <w:iCs/>
          <w:color w:val="0D0D0D" w:themeColor="text1" w:themeTint="F2"/>
        </w:rPr>
        <w:t>чиком из сумм, причитающих Субподрядчику в счет оплаты выполненных работ по ДОГОВОРУ</w:t>
      </w:r>
    </w:p>
    <w:p w:rsidR="00B428CC" w:rsidRPr="00943C29" w:rsidRDefault="00B428CC" w:rsidP="00A35FD2">
      <w:pPr>
        <w:pStyle w:val="a6"/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</w:p>
    <w:p w:rsidR="00FA741A" w:rsidRPr="00943C29" w:rsidRDefault="00FA741A" w:rsidP="00A35FD2">
      <w:pPr>
        <w:pStyle w:val="a6"/>
        <w:numPr>
          <w:ilvl w:val="1"/>
          <w:numId w:val="5"/>
        </w:numPr>
        <w:tabs>
          <w:tab w:val="left" w:pos="709"/>
          <w:tab w:val="left" w:pos="1276"/>
        </w:tabs>
        <w:ind w:left="851" w:hanging="851"/>
        <w:rPr>
          <w:rFonts w:ascii="Times New Roman" w:hAnsi="Times New Roman" w:cs="Times New Roman"/>
          <w:b/>
          <w:color w:val="0D0D0D" w:themeColor="text1" w:themeTint="F2"/>
        </w:rPr>
      </w:pPr>
      <w:r w:rsidRPr="00943C29">
        <w:rPr>
          <w:rFonts w:ascii="Times New Roman" w:hAnsi="Times New Roman" w:cs="Times New Roman"/>
          <w:b/>
          <w:color w:val="0D0D0D" w:themeColor="text1" w:themeTint="F2"/>
        </w:rPr>
        <w:t xml:space="preserve">Ответственность </w:t>
      </w:r>
      <w:r w:rsidR="004861DD">
        <w:rPr>
          <w:rFonts w:ascii="Times New Roman" w:hAnsi="Times New Roman" w:cs="Times New Roman"/>
          <w:b/>
          <w:color w:val="0D0D0D" w:themeColor="text1" w:themeTint="F2"/>
        </w:rPr>
        <w:t>Подряд</w:t>
      </w:r>
      <w:r w:rsidR="00246A93" w:rsidRPr="00943C29">
        <w:rPr>
          <w:rFonts w:ascii="Times New Roman" w:hAnsi="Times New Roman" w:cs="Times New Roman"/>
          <w:b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b/>
          <w:color w:val="0D0D0D" w:themeColor="text1" w:themeTint="F2"/>
        </w:rPr>
        <w:t>а:</w:t>
      </w:r>
    </w:p>
    <w:p w:rsidR="00554012" w:rsidRPr="00943C29" w:rsidRDefault="00EA5230" w:rsidP="00221DFE">
      <w:pPr>
        <w:pStyle w:val="a8"/>
        <w:numPr>
          <w:ilvl w:val="2"/>
          <w:numId w:val="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 за задержку оплаты выполненных Работ имеет право взыскать с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 проценты, рассчитанные в соответствии со ст. 395 ГК РФ, но не более 3% годовых</w:t>
      </w:r>
      <w:r w:rsidRPr="00943C29">
        <w:rPr>
          <w:rFonts w:ascii="Times New Roman" w:hAnsi="Times New Roman" w:cs="Times New Roman"/>
          <w:iCs/>
          <w:color w:val="0D0D0D" w:themeColor="text1" w:themeTint="F2"/>
        </w:rPr>
        <w:t>.</w:t>
      </w:r>
    </w:p>
    <w:p w:rsidR="00554012" w:rsidRPr="00943C29" w:rsidRDefault="00960EB5" w:rsidP="00221DFE">
      <w:pPr>
        <w:pStyle w:val="a8"/>
        <w:numPr>
          <w:ilvl w:val="2"/>
          <w:numId w:val="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Уплата неустойки,</w:t>
      </w:r>
      <w:r w:rsidR="00C85BEA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15553A" w:rsidRPr="00943C29">
        <w:rPr>
          <w:rFonts w:ascii="Times New Roman" w:hAnsi="Times New Roman" w:cs="Times New Roman"/>
          <w:color w:val="0D0D0D" w:themeColor="text1" w:themeTint="F2"/>
        </w:rPr>
        <w:t>штрафа, пени,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а также возмещение убытков не освобождает </w:t>
      </w:r>
      <w:r w:rsidR="000E564E" w:rsidRPr="00943C29">
        <w:rPr>
          <w:rFonts w:ascii="Times New Roman" w:hAnsi="Times New Roman" w:cs="Times New Roman"/>
          <w:color w:val="0D0D0D" w:themeColor="text1" w:themeTint="F2"/>
        </w:rPr>
        <w:t>С</w:t>
      </w:r>
      <w:r w:rsidRPr="00943C29">
        <w:rPr>
          <w:rFonts w:ascii="Times New Roman" w:hAnsi="Times New Roman" w:cs="Times New Roman"/>
          <w:color w:val="0D0D0D" w:themeColor="text1" w:themeTint="F2"/>
        </w:rPr>
        <w:t>тороны от исполнения своих обязательств в натуре.</w:t>
      </w:r>
    </w:p>
    <w:p w:rsidR="007F54ED" w:rsidRPr="00943C29" w:rsidRDefault="007F54ED" w:rsidP="00221DFE">
      <w:pPr>
        <w:pStyle w:val="a8"/>
        <w:numPr>
          <w:ilvl w:val="2"/>
          <w:numId w:val="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Ограничения об ответственности действуют и после прекращения Договора.</w:t>
      </w:r>
    </w:p>
    <w:p w:rsidR="004F6EAC" w:rsidRPr="00943C29" w:rsidRDefault="00F425F3" w:rsidP="00221DFE">
      <w:pPr>
        <w:pStyle w:val="1"/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24" w:name="_Toc406092474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1</w:t>
      </w:r>
      <w:r w:rsidR="004C7E0C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2</w:t>
      </w:r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. Конфиденциальность</w:t>
      </w:r>
      <w:bookmarkEnd w:id="24"/>
    </w:p>
    <w:p w:rsidR="004F6EAC" w:rsidRPr="00943C29" w:rsidRDefault="004F6EAC" w:rsidP="00221DFE">
      <w:pPr>
        <w:pStyle w:val="a6"/>
        <w:numPr>
          <w:ilvl w:val="0"/>
          <w:numId w:val="5"/>
        </w:numPr>
        <w:spacing w:beforeLines="60" w:before="144" w:afterLines="60" w:after="144"/>
        <w:ind w:left="851" w:hanging="851"/>
        <w:contextualSpacing w:val="0"/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:rsidR="004F6EAC" w:rsidRPr="00943C29" w:rsidRDefault="00E47102" w:rsidP="00221DFE">
      <w:pPr>
        <w:pStyle w:val="a8"/>
        <w:numPr>
          <w:ilvl w:val="1"/>
          <w:numId w:val="5"/>
        </w:numPr>
        <w:tabs>
          <w:tab w:val="left" w:pos="851"/>
        </w:tabs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eastAsia="Times New Roman" w:hAnsi="Times New Roman" w:cs="Times New Roman"/>
          <w:bCs/>
          <w:color w:val="0D0D0D" w:themeColor="text1" w:themeTint="F2"/>
          <w:lang w:eastAsia="ru-RU"/>
        </w:rPr>
        <w:t>Для целей настоящего Договора термин - Конфиденциальная информация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4F6EAC" w:rsidRPr="00943C29" w:rsidRDefault="002D20D2" w:rsidP="00221DFE">
      <w:pPr>
        <w:pStyle w:val="a8"/>
        <w:numPr>
          <w:ilvl w:val="1"/>
          <w:numId w:val="5"/>
        </w:numPr>
        <w:tabs>
          <w:tab w:val="left" w:pos="851"/>
        </w:tabs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 хранит на условиях конфиденциальности всю деловую и техническую информацию, предоставленную ему прямым или косвенным образом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>ом, либо разработанную или приобретенную им в связи с выполнением Работ за исключением:</w:t>
      </w:r>
    </w:p>
    <w:p w:rsidR="004F6EAC" w:rsidRPr="00943C29" w:rsidRDefault="002F50FE" w:rsidP="00221DFE">
      <w:pPr>
        <w:pStyle w:val="a8"/>
        <w:numPr>
          <w:ilvl w:val="0"/>
          <w:numId w:val="3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информации, которая является или становится общедоступной не по вине </w:t>
      </w:r>
      <w:r w:rsidR="004565E1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>;</w:t>
      </w:r>
    </w:p>
    <w:p w:rsidR="004F6EAC" w:rsidRPr="00943C29" w:rsidRDefault="002F50FE" w:rsidP="00221DFE">
      <w:pPr>
        <w:pStyle w:val="a8"/>
        <w:numPr>
          <w:ilvl w:val="0"/>
          <w:numId w:val="3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информации, в отношении которой </w:t>
      </w:r>
      <w:r w:rsidR="004565E1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может показать, что он получил ее от независимой третьей Стороны, не несущей в отношении этой информации никаких обязательств перед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ом или любой ее родственной организацией.</w:t>
      </w:r>
    </w:p>
    <w:p w:rsidR="004F6EAC" w:rsidRPr="00943C29" w:rsidRDefault="002F50FE" w:rsidP="00221DFE">
      <w:pPr>
        <w:pStyle w:val="a8"/>
        <w:numPr>
          <w:ilvl w:val="1"/>
          <w:numId w:val="5"/>
        </w:numPr>
        <w:spacing w:beforeLines="60" w:before="144" w:afterLines="60" w:after="144" w:line="276" w:lineRule="auto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не должен без предварительного письменного согласия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 использовать конфиденциальную информацию, которую он, в соответствии с требованиями настоящего Договора, должен хранить на условиях конфиденциальности, ни для каких других целей, кроме целей исполнения обязательств по настоящему Договору.</w:t>
      </w:r>
    </w:p>
    <w:p w:rsidR="004F6EAC" w:rsidRPr="00943C29" w:rsidRDefault="002F50FE" w:rsidP="00221DFE">
      <w:pPr>
        <w:pStyle w:val="a8"/>
        <w:numPr>
          <w:ilvl w:val="1"/>
          <w:numId w:val="5"/>
        </w:numPr>
        <w:spacing w:beforeLines="60" w:before="144" w:afterLines="60" w:after="144" w:line="276" w:lineRule="auto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Обязательства по настоящему Договору распространяются также на Конфиденциальную информацию, полученную </w:t>
      </w:r>
      <w:r w:rsidR="004565E1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до заключения настоящего Договора.</w:t>
      </w:r>
    </w:p>
    <w:p w:rsidR="004F6EAC" w:rsidRPr="00943C29" w:rsidRDefault="004861DD" w:rsidP="00221DFE">
      <w:pPr>
        <w:pStyle w:val="a8"/>
        <w:numPr>
          <w:ilvl w:val="1"/>
          <w:numId w:val="5"/>
        </w:numPr>
        <w:spacing w:beforeLines="60" w:before="144" w:afterLines="60" w:after="144" w:line="276" w:lineRule="auto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 вправе осуществлять передачу Конфиденциальной информации по письменному запросу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. В каждом случае передача Конфиденциальной информации оформляется протоколом, который подписывается уполномоченными лицами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а и </w:t>
      </w:r>
      <w:r w:rsidR="004565E1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4F6EAC" w:rsidRPr="00943C29" w:rsidRDefault="00445949" w:rsidP="00221DFE">
      <w:pPr>
        <w:pStyle w:val="a8"/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Передача Конфиденциальной информации между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ом и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 осуществляется ценными (заказными) почтовыми отправлениями или курьерами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а и </w:t>
      </w:r>
      <w:r w:rsidR="004565E1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4F6EAC" w:rsidRPr="00943C29" w:rsidRDefault="00445949" w:rsidP="00221DFE">
      <w:pPr>
        <w:pStyle w:val="a8"/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 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а и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>, запрещена.</w:t>
      </w:r>
    </w:p>
    <w:p w:rsidR="004F6EAC" w:rsidRPr="00943C29" w:rsidRDefault="002D20D2" w:rsidP="00221DFE">
      <w:pPr>
        <w:pStyle w:val="a8"/>
        <w:numPr>
          <w:ilvl w:val="1"/>
          <w:numId w:val="5"/>
        </w:numPr>
        <w:spacing w:beforeLines="60" w:before="144" w:afterLines="60" w:after="144" w:line="276" w:lineRule="auto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 обязуется обращаться с Конфиденциальной информацией в соответствии с Грифом конфиденциальности и не осуществлять продажу, обмен, опубликование либо раскрытие иным способом любой полученной Конфиденциальной информации любым из существующих способов, в том числе посредством ксерокопирования, воспроизведения или использования электронных носителей, без предварительного письменного согласия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>а, предоставившей такую Конфиденциальную информацию.</w:t>
      </w:r>
    </w:p>
    <w:p w:rsidR="004F6EAC" w:rsidRPr="00943C29" w:rsidRDefault="002F50FE" w:rsidP="00221DFE">
      <w:pPr>
        <w:pStyle w:val="a8"/>
        <w:numPr>
          <w:ilvl w:val="1"/>
          <w:numId w:val="5"/>
        </w:numPr>
        <w:spacing w:beforeLines="60" w:before="144" w:afterLines="60" w:after="144" w:line="276" w:lineRule="auto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Передача Конфиденциальной информации органу государственной власти не считается разглашением Конфиденциальной информации в случаях, когда такой орган государственной власти уполномочен в соответствии с действующим законодательством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требовать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предоставления Конфиденциальной информации. При этом передача органу государственной власти Конфиденциальной информации должна осуществляться с предварительным письменным уведомлением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а.</w:t>
      </w:r>
    </w:p>
    <w:p w:rsidR="004F6EAC" w:rsidRPr="00943C29" w:rsidRDefault="002F50FE" w:rsidP="00221DFE">
      <w:pPr>
        <w:pStyle w:val="a8"/>
        <w:numPr>
          <w:ilvl w:val="1"/>
          <w:numId w:val="5"/>
        </w:numPr>
        <w:spacing w:beforeLines="60" w:before="144" w:afterLines="60" w:after="144" w:line="276" w:lineRule="auto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Конфиденциальная информация остается собственностью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а.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вправе потребовать от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который получил Конфиденциальную информацию, вернуть ему любую Конфиденциальную информацию в любое время, направив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уведомление в письменной форме в течение 15 дней после получения такого уведомления</w:t>
      </w:r>
      <w:r w:rsidR="00A978E6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должен вернуть все оригиналы Конфиденциальной информации и уничтожить все ее копии и воспроизведения в любой форме, имеющиеся в его распоряжении.</w:t>
      </w:r>
    </w:p>
    <w:p w:rsidR="004F6EAC" w:rsidRPr="00943C29" w:rsidRDefault="002F50FE" w:rsidP="00221DFE">
      <w:pPr>
        <w:pStyle w:val="a8"/>
        <w:numPr>
          <w:ilvl w:val="1"/>
          <w:numId w:val="5"/>
        </w:numPr>
        <w:spacing w:beforeLines="60" w:before="144" w:afterLines="60" w:after="144" w:line="276" w:lineRule="auto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течение 3-х лет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с даты окончания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Работ по настоящему Договору (включая гарантийный период)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не будет разглашать полученную им от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 Конфиденциальную информацию какому-либо другому лицу, предприятию, организации и не будет использовать эту информацию для своей собственной выгоды, за исключением целей, определенных предметом настоящего Договора.</w:t>
      </w:r>
    </w:p>
    <w:p w:rsidR="004F6EAC" w:rsidRPr="00943C29" w:rsidRDefault="00445949" w:rsidP="00221DFE">
      <w:pPr>
        <w:pStyle w:val="a8"/>
        <w:spacing w:beforeLines="60" w:before="144" w:afterLines="60" w:after="144" w:line="276" w:lineRule="auto"/>
        <w:ind w:left="993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, допустивший утерю или разглашение Конфиденциальной информации, несет ответственность за любые затраты, убытки и потери, понесенные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>ом и вытекающие в связи с любым раскрытием Конфиденциальной информации.</w:t>
      </w:r>
    </w:p>
    <w:p w:rsidR="004F6EAC" w:rsidRPr="00943C29" w:rsidRDefault="004861DD" w:rsidP="00221DFE">
      <w:pPr>
        <w:pStyle w:val="a8"/>
        <w:numPr>
          <w:ilvl w:val="1"/>
          <w:numId w:val="5"/>
        </w:numPr>
        <w:spacing w:beforeLines="60" w:before="144" w:afterLines="60" w:after="144" w:line="276" w:lineRule="auto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 вправе проводить проверки у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 на предмет соблюдения порядка использования и хранения Конфиденциальной информации, переданной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. При этом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 должен предварительно письменно уведомить </w:t>
      </w:r>
      <w:r w:rsidR="004565E1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2F50FE" w:rsidRPr="00943C29">
        <w:rPr>
          <w:rFonts w:ascii="Times New Roman" w:hAnsi="Times New Roman" w:cs="Times New Roman"/>
          <w:color w:val="0D0D0D" w:themeColor="text1" w:themeTint="F2"/>
        </w:rPr>
        <w:t xml:space="preserve"> о намеченной проверке, а также сообщить сведения о своих представителях, осуществляющих проверку, их полномочия и причинах необходимости проведения проверки.</w:t>
      </w:r>
    </w:p>
    <w:p w:rsidR="00521C0B" w:rsidRPr="00943C29" w:rsidRDefault="00521C0B" w:rsidP="00221DFE">
      <w:pPr>
        <w:pStyle w:val="1"/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13. Антикоррупционные условия</w:t>
      </w:r>
    </w:p>
    <w:p w:rsidR="004F6EAC" w:rsidRPr="00943C29" w:rsidRDefault="004F6EAC" w:rsidP="00221DFE">
      <w:pPr>
        <w:pStyle w:val="a6"/>
        <w:numPr>
          <w:ilvl w:val="0"/>
          <w:numId w:val="5"/>
        </w:numPr>
        <w:spacing w:beforeLines="60" w:before="144" w:afterLines="60" w:after="144"/>
        <w:ind w:leftChars="64" w:left="992" w:hanging="851"/>
        <w:contextualSpacing w:val="0"/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:rsidR="00521C0B" w:rsidRPr="00943C29" w:rsidRDefault="00607F40" w:rsidP="00221DFE">
      <w:pPr>
        <w:pStyle w:val="a8"/>
        <w:numPr>
          <w:ilvl w:val="1"/>
          <w:numId w:val="20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bookmarkStart w:id="25" w:name="_Toc406092475"/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</w:t>
      </w:r>
      <w:r w:rsidR="00521C0B" w:rsidRPr="00943C29">
        <w:rPr>
          <w:rFonts w:ascii="Times New Roman" w:hAnsi="Times New Roman" w:cs="Times New Roman"/>
          <w:color w:val="0D0D0D" w:themeColor="text1" w:themeTint="F2"/>
        </w:rPr>
        <w:t>.</w:t>
      </w:r>
      <w:proofErr w:type="gramEnd"/>
    </w:p>
    <w:p w:rsidR="00607F40" w:rsidRPr="00943C29" w:rsidRDefault="00445949" w:rsidP="00A35FD2">
      <w:pPr>
        <w:pStyle w:val="Text"/>
        <w:spacing w:after="120" w:line="276" w:lineRule="auto"/>
        <w:ind w:left="851" w:hanging="851"/>
        <w:jc w:val="both"/>
        <w:rPr>
          <w:rFonts w:eastAsiaTheme="minorHAnsi"/>
          <w:color w:val="0D0D0D" w:themeColor="text1" w:themeTint="F2"/>
          <w:sz w:val="22"/>
          <w:szCs w:val="22"/>
          <w:lang w:val="ru-RU"/>
        </w:rPr>
      </w:pPr>
      <w:r w:rsidRPr="00943C29">
        <w:rPr>
          <w:rFonts w:eastAsiaTheme="minorHAnsi"/>
          <w:color w:val="0D0D0D" w:themeColor="text1" w:themeTint="F2"/>
          <w:sz w:val="22"/>
          <w:szCs w:val="22"/>
          <w:lang w:val="ru-RU"/>
        </w:rPr>
        <w:t xml:space="preserve">              </w:t>
      </w:r>
      <w:r w:rsidR="00D00156" w:rsidRPr="00943C29">
        <w:rPr>
          <w:rFonts w:eastAsiaTheme="minorHAnsi"/>
          <w:color w:val="0D0D0D" w:themeColor="text1" w:themeTint="F2"/>
          <w:sz w:val="22"/>
          <w:szCs w:val="22"/>
          <w:lang w:val="ru-RU"/>
        </w:rPr>
        <w:fldChar w:fldCharType="begin">
          <w:ffData>
            <w:name w:val=""/>
            <w:enabled/>
            <w:calcOnExit w:val="0"/>
            <w:textInput>
              <w:default w:val="Субподрядчик   "/>
            </w:textInput>
          </w:ffData>
        </w:fldChar>
      </w:r>
      <w:r w:rsidR="00607F40" w:rsidRPr="00943C29">
        <w:rPr>
          <w:rFonts w:eastAsiaTheme="minorHAnsi"/>
          <w:color w:val="0D0D0D" w:themeColor="text1" w:themeTint="F2"/>
          <w:sz w:val="22"/>
          <w:szCs w:val="22"/>
          <w:lang w:val="ru-RU"/>
        </w:rPr>
        <w:instrText xml:space="preserve"> FORMTEXT </w:instrText>
      </w:r>
      <w:r w:rsidR="00D00156" w:rsidRPr="00943C29">
        <w:rPr>
          <w:rFonts w:eastAsiaTheme="minorHAnsi"/>
          <w:color w:val="0D0D0D" w:themeColor="text1" w:themeTint="F2"/>
          <w:sz w:val="22"/>
          <w:szCs w:val="22"/>
          <w:lang w:val="ru-RU"/>
        </w:rPr>
      </w:r>
      <w:r w:rsidR="00D00156" w:rsidRPr="00943C29">
        <w:rPr>
          <w:rFonts w:eastAsiaTheme="minorHAnsi"/>
          <w:color w:val="0D0D0D" w:themeColor="text1" w:themeTint="F2"/>
          <w:sz w:val="22"/>
          <w:szCs w:val="22"/>
          <w:lang w:val="ru-RU"/>
        </w:rPr>
        <w:fldChar w:fldCharType="separate"/>
      </w:r>
      <w:r w:rsidR="00607F40" w:rsidRPr="00943C29">
        <w:rPr>
          <w:rFonts w:eastAsiaTheme="minorHAnsi"/>
          <w:noProof/>
          <w:color w:val="0D0D0D" w:themeColor="text1" w:themeTint="F2"/>
          <w:sz w:val="22"/>
          <w:szCs w:val="22"/>
          <w:lang w:val="ru-RU"/>
        </w:rPr>
        <w:t xml:space="preserve">Субподрядчик   </w:t>
      </w:r>
      <w:r w:rsidR="00D00156" w:rsidRPr="00943C29">
        <w:rPr>
          <w:rFonts w:eastAsiaTheme="minorHAnsi"/>
          <w:color w:val="0D0D0D" w:themeColor="text1" w:themeTint="F2"/>
          <w:sz w:val="22"/>
          <w:szCs w:val="22"/>
          <w:lang w:val="ru-RU"/>
        </w:rPr>
        <w:fldChar w:fldCharType="end"/>
      </w:r>
      <w:r w:rsidR="00607F40" w:rsidRPr="00943C29">
        <w:rPr>
          <w:rFonts w:eastAsiaTheme="minorHAnsi"/>
          <w:color w:val="0D0D0D" w:themeColor="text1" w:themeTint="F2"/>
          <w:sz w:val="22"/>
          <w:szCs w:val="22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вовлечению в коррупционную деятельность», размещенной в открытом доступе на официальном сайте </w:t>
      </w:r>
      <w:r w:rsidR="00D00156" w:rsidRPr="00943C29">
        <w:rPr>
          <w:rFonts w:eastAsiaTheme="minorHAnsi"/>
          <w:color w:val="0D0D0D" w:themeColor="text1" w:themeTint="F2"/>
          <w:sz w:val="22"/>
          <w:szCs w:val="22"/>
          <w:lang w:val="ru-RU"/>
        </w:rPr>
        <w:fldChar w:fldCharType="begin">
          <w:ffData>
            <w:name w:val=""/>
            <w:enabled/>
            <w:calcOnExit w:val="0"/>
            <w:textInput>
              <w:default w:val="Генподрядчика"/>
            </w:textInput>
          </w:ffData>
        </w:fldChar>
      </w:r>
      <w:r w:rsidR="00607F40" w:rsidRPr="00943C29">
        <w:rPr>
          <w:rFonts w:eastAsiaTheme="minorHAnsi"/>
          <w:color w:val="0D0D0D" w:themeColor="text1" w:themeTint="F2"/>
          <w:sz w:val="22"/>
          <w:szCs w:val="22"/>
          <w:lang w:val="ru-RU"/>
        </w:rPr>
        <w:instrText xml:space="preserve"> FORMTEXT </w:instrText>
      </w:r>
      <w:r w:rsidR="00D00156" w:rsidRPr="00943C29">
        <w:rPr>
          <w:rFonts w:eastAsiaTheme="minorHAnsi"/>
          <w:color w:val="0D0D0D" w:themeColor="text1" w:themeTint="F2"/>
          <w:sz w:val="22"/>
          <w:szCs w:val="22"/>
          <w:lang w:val="ru-RU"/>
        </w:rPr>
      </w:r>
      <w:r w:rsidR="00D00156" w:rsidRPr="00943C29">
        <w:rPr>
          <w:rFonts w:eastAsiaTheme="minorHAnsi"/>
          <w:color w:val="0D0D0D" w:themeColor="text1" w:themeTint="F2"/>
          <w:sz w:val="22"/>
          <w:szCs w:val="22"/>
          <w:lang w:val="ru-RU"/>
        </w:rPr>
        <w:fldChar w:fldCharType="separate"/>
      </w:r>
      <w:r w:rsidR="004861DD">
        <w:rPr>
          <w:rFonts w:eastAsiaTheme="minorHAnsi"/>
          <w:noProof/>
          <w:color w:val="0D0D0D" w:themeColor="text1" w:themeTint="F2"/>
          <w:sz w:val="22"/>
          <w:szCs w:val="22"/>
          <w:lang w:val="ru-RU"/>
        </w:rPr>
        <w:t>Подряд</w:t>
      </w:r>
      <w:r w:rsidR="00607F40" w:rsidRPr="00943C29">
        <w:rPr>
          <w:rFonts w:eastAsiaTheme="minorHAnsi"/>
          <w:noProof/>
          <w:color w:val="0D0D0D" w:themeColor="text1" w:themeTint="F2"/>
          <w:sz w:val="22"/>
          <w:szCs w:val="22"/>
          <w:lang w:val="ru-RU"/>
        </w:rPr>
        <w:t>чика</w:t>
      </w:r>
      <w:r w:rsidR="00D00156" w:rsidRPr="00943C29">
        <w:rPr>
          <w:rFonts w:eastAsiaTheme="minorHAnsi"/>
          <w:color w:val="0D0D0D" w:themeColor="text1" w:themeTint="F2"/>
          <w:sz w:val="22"/>
          <w:szCs w:val="22"/>
          <w:lang w:val="ru-RU"/>
        </w:rPr>
        <w:fldChar w:fldCharType="end"/>
      </w:r>
      <w:r w:rsidR="00607F40" w:rsidRPr="00943C29">
        <w:rPr>
          <w:rFonts w:eastAsiaTheme="minorHAnsi"/>
          <w:color w:val="0D0D0D" w:themeColor="text1" w:themeTint="F2"/>
          <w:sz w:val="22"/>
          <w:szCs w:val="22"/>
          <w:lang w:val="ru-RU"/>
        </w:rPr>
        <w:t xml:space="preserve"> в сети Интернет. </w:t>
      </w:r>
    </w:p>
    <w:p w:rsidR="00521C0B" w:rsidRPr="00943C29" w:rsidRDefault="00521C0B" w:rsidP="00221DFE">
      <w:pPr>
        <w:pStyle w:val="a8"/>
        <w:numPr>
          <w:ilvl w:val="1"/>
          <w:numId w:val="20"/>
        </w:numPr>
        <w:spacing w:beforeLines="60" w:before="144" w:afterLines="60" w:after="144" w:line="276" w:lineRule="auto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521C0B" w:rsidRPr="00943C29" w:rsidRDefault="00521C0B" w:rsidP="00221DFE">
      <w:pPr>
        <w:pStyle w:val="a8"/>
        <w:numPr>
          <w:ilvl w:val="1"/>
          <w:numId w:val="20"/>
        </w:numPr>
        <w:spacing w:beforeLines="60" w:before="144" w:afterLines="60" w:after="144" w:line="276" w:lineRule="auto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</w:p>
    <w:p w:rsidR="00521C0B" w:rsidRPr="00943C29" w:rsidRDefault="00521C0B" w:rsidP="00221DFE">
      <w:pPr>
        <w:pStyle w:val="a8"/>
        <w:spacing w:beforeLines="60" w:before="144" w:afterLines="60" w:after="144" w:line="276" w:lineRule="auto"/>
        <w:ind w:left="993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Под действиями работника, осуществляемыми в пользу стимулирующей его Стороны, понимаются:</w:t>
      </w:r>
    </w:p>
    <w:p w:rsidR="00521C0B" w:rsidRPr="00943C29" w:rsidRDefault="00521C0B" w:rsidP="00221DFE">
      <w:pPr>
        <w:pStyle w:val="a8"/>
        <w:numPr>
          <w:ilvl w:val="0"/>
          <w:numId w:val="21"/>
        </w:numPr>
        <w:spacing w:beforeLines="60" w:before="144" w:afterLines="60" w:after="144" w:line="276" w:lineRule="auto"/>
        <w:ind w:left="993" w:firstLine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предоставление неоправданных преимуществ по сравнению с другими контрагентами;</w:t>
      </w:r>
    </w:p>
    <w:p w:rsidR="00521C0B" w:rsidRPr="00943C29" w:rsidRDefault="00521C0B" w:rsidP="00221DFE">
      <w:pPr>
        <w:pStyle w:val="a8"/>
        <w:numPr>
          <w:ilvl w:val="0"/>
          <w:numId w:val="21"/>
        </w:numPr>
        <w:spacing w:beforeLines="60" w:before="144" w:afterLines="60" w:after="144" w:line="276" w:lineRule="auto"/>
        <w:ind w:left="993" w:firstLine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предоставление каких-либо гарантий;</w:t>
      </w:r>
    </w:p>
    <w:p w:rsidR="00521C0B" w:rsidRPr="00943C29" w:rsidRDefault="00521C0B" w:rsidP="00221DFE">
      <w:pPr>
        <w:pStyle w:val="a8"/>
        <w:numPr>
          <w:ilvl w:val="0"/>
          <w:numId w:val="21"/>
        </w:numPr>
        <w:spacing w:beforeLines="60" w:before="144" w:afterLines="60" w:after="144" w:line="276" w:lineRule="auto"/>
        <w:ind w:left="993" w:firstLine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ускорение существующих процедур;</w:t>
      </w:r>
    </w:p>
    <w:p w:rsidR="00521C0B" w:rsidRPr="00943C29" w:rsidRDefault="00521C0B" w:rsidP="00221DFE">
      <w:pPr>
        <w:pStyle w:val="a8"/>
        <w:numPr>
          <w:ilvl w:val="0"/>
          <w:numId w:val="21"/>
        </w:numPr>
        <w:spacing w:beforeLines="60" w:before="144" w:afterLines="60" w:after="144" w:line="276" w:lineRule="auto"/>
        <w:ind w:left="993" w:firstLine="0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21C0B" w:rsidRPr="00943C29" w:rsidRDefault="00521C0B" w:rsidP="00221DFE">
      <w:pPr>
        <w:pStyle w:val="a8"/>
        <w:numPr>
          <w:ilvl w:val="1"/>
          <w:numId w:val="20"/>
        </w:numPr>
        <w:spacing w:beforeLines="60" w:before="144" w:afterLines="60" w:after="144" w:line="276" w:lineRule="auto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с даты направления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письменного уведомления.</w:t>
      </w:r>
    </w:p>
    <w:p w:rsidR="00521C0B" w:rsidRPr="00943C29" w:rsidRDefault="00521C0B" w:rsidP="00221DFE">
      <w:pPr>
        <w:pStyle w:val="a8"/>
        <w:numPr>
          <w:ilvl w:val="1"/>
          <w:numId w:val="20"/>
        </w:numPr>
        <w:spacing w:beforeLines="60" w:before="144" w:afterLines="60" w:after="144" w:line="276" w:lineRule="auto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доходов, полученных преступным путем.</w:t>
      </w:r>
    </w:p>
    <w:p w:rsidR="00EF7E6D" w:rsidRPr="00943C29" w:rsidRDefault="00521C0B" w:rsidP="00221DFE">
      <w:pPr>
        <w:pStyle w:val="a8"/>
        <w:numPr>
          <w:ilvl w:val="1"/>
          <w:numId w:val="20"/>
        </w:numPr>
        <w:spacing w:beforeLines="60" w:before="144" w:afterLines="60" w:after="144" w:line="276" w:lineRule="auto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F7E6D" w:rsidRPr="00943C29" w:rsidRDefault="00EF7E6D" w:rsidP="00221DFE">
      <w:pPr>
        <w:pStyle w:val="a8"/>
        <w:numPr>
          <w:ilvl w:val="1"/>
          <w:numId w:val="20"/>
        </w:numPr>
        <w:spacing w:beforeLines="60" w:before="144" w:afterLines="60" w:after="144" w:line="276" w:lineRule="auto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В целях проведения антикоррупционных проверок 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>одрядчик обязуется  в течение (5) пяти рабочих дней с момента заключения настоящего Договора, а также в любое время в течение действия настоящего Договора по письменн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 xml:space="preserve">ому запросу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предоставить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чику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информацию о цепочке собственников 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>одрядчика, включая бенефициаров (в том числе, конечных) по форме согласно Приложению №</w:t>
      </w:r>
      <w:r w:rsidR="00403C4E" w:rsidRPr="00943C29">
        <w:rPr>
          <w:rFonts w:ascii="Times New Roman" w:hAnsi="Times New Roman" w:cs="Times New Roman"/>
          <w:color w:val="0D0D0D" w:themeColor="text1" w:themeTint="F2"/>
        </w:rPr>
        <w:t>2</w:t>
      </w:r>
      <w:r w:rsidR="0040397E" w:rsidRPr="00943C29">
        <w:rPr>
          <w:rFonts w:ascii="Times New Roman" w:hAnsi="Times New Roman" w:cs="Times New Roman"/>
          <w:color w:val="0D0D0D" w:themeColor="text1" w:themeTint="F2"/>
        </w:rPr>
        <w:t>2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к настоящему Договору с приложением подтверждающих документов (далее – Информация).</w:t>
      </w:r>
      <w:proofErr w:type="gramEnd"/>
    </w:p>
    <w:p w:rsidR="00EF7E6D" w:rsidRPr="00943C29" w:rsidRDefault="00445949" w:rsidP="00A35FD2">
      <w:pPr>
        <w:pStyle w:val="a8"/>
        <w:spacing w:before="120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 </w:t>
      </w:r>
      <w:r w:rsidR="00EF7E6D" w:rsidRPr="00943C29">
        <w:rPr>
          <w:rFonts w:ascii="Times New Roman" w:hAnsi="Times New Roman" w:cs="Times New Roman"/>
          <w:color w:val="0D0D0D" w:themeColor="text1" w:themeTint="F2"/>
        </w:rPr>
        <w:t xml:space="preserve">В случае изменений в цепочке собственников 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EF7E6D" w:rsidRPr="00943C29">
        <w:rPr>
          <w:rFonts w:ascii="Times New Roman" w:hAnsi="Times New Roman" w:cs="Times New Roman"/>
          <w:color w:val="0D0D0D" w:themeColor="text1" w:themeTint="F2"/>
        </w:rPr>
        <w:t xml:space="preserve">одрядчика включая бенефициаров (в том числе, конечных) и (или) в исполнительных органах 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EF7E6D" w:rsidRPr="00943C29">
        <w:rPr>
          <w:rFonts w:ascii="Times New Roman" w:hAnsi="Times New Roman" w:cs="Times New Roman"/>
          <w:color w:val="0D0D0D" w:themeColor="text1" w:themeTint="F2"/>
        </w:rPr>
        <w:t xml:space="preserve">одрядчика обязуется  в течение (5) пяти рабочих дней </w:t>
      </w:r>
      <w:proofErr w:type="gramStart"/>
      <w:r w:rsidR="00EF7E6D" w:rsidRPr="00943C29">
        <w:rPr>
          <w:rFonts w:ascii="Times New Roman" w:hAnsi="Times New Roman" w:cs="Times New Roman"/>
          <w:color w:val="0D0D0D" w:themeColor="text1" w:themeTint="F2"/>
        </w:rPr>
        <w:t>с даты внесения</w:t>
      </w:r>
      <w:proofErr w:type="gramEnd"/>
      <w:r w:rsidR="00EF7E6D" w:rsidRPr="00943C29">
        <w:rPr>
          <w:rFonts w:ascii="Times New Roman" w:hAnsi="Times New Roman" w:cs="Times New Roman"/>
          <w:color w:val="0D0D0D" w:themeColor="text1" w:themeTint="F2"/>
        </w:rPr>
        <w:t xml:space="preserve"> таких изменений предоставить соответствующую  информацию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чику</w:t>
      </w:r>
      <w:r w:rsidR="00EF7E6D" w:rsidRPr="00943C29">
        <w:rPr>
          <w:rFonts w:ascii="Times New Roman" w:hAnsi="Times New Roman" w:cs="Times New Roman"/>
          <w:color w:val="0D0D0D" w:themeColor="text1" w:themeTint="F2"/>
        </w:rPr>
        <w:t xml:space="preserve">. </w:t>
      </w:r>
    </w:p>
    <w:p w:rsidR="00EF7E6D" w:rsidRPr="00943C29" w:rsidRDefault="00445949" w:rsidP="00A35FD2">
      <w:pPr>
        <w:pStyle w:val="a8"/>
        <w:spacing w:before="120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</w:t>
      </w:r>
      <w:r w:rsidR="00EF7E6D" w:rsidRPr="00943C29">
        <w:rPr>
          <w:rFonts w:ascii="Times New Roman" w:hAnsi="Times New Roman" w:cs="Times New Roman"/>
          <w:color w:val="0D0D0D" w:themeColor="text1" w:themeTint="F2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Заказчика путем почтового отправления с описью вложения. Датой предоставления Информации является дата получения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чиком</w:t>
      </w:r>
      <w:r w:rsidR="00EF7E6D" w:rsidRPr="00943C29">
        <w:rPr>
          <w:rFonts w:ascii="Times New Roman" w:hAnsi="Times New Roman" w:cs="Times New Roman"/>
          <w:color w:val="0D0D0D" w:themeColor="text1" w:themeTint="F2"/>
        </w:rPr>
        <w:t xml:space="preserve"> почтового отправления. Дополнительно Информация предоставляется на электронном носителе. </w:t>
      </w:r>
    </w:p>
    <w:p w:rsidR="00EF7E6D" w:rsidRPr="00943C29" w:rsidRDefault="00445949" w:rsidP="00A35FD2">
      <w:pPr>
        <w:pStyle w:val="a8"/>
        <w:spacing w:before="120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  </w:t>
      </w:r>
      <w:r w:rsidR="00EF7E6D" w:rsidRPr="00943C29">
        <w:rPr>
          <w:rFonts w:ascii="Times New Roman" w:hAnsi="Times New Roman" w:cs="Times New Roman"/>
          <w:color w:val="0D0D0D" w:themeColor="text1" w:themeTint="F2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EF7E6D" w:rsidRPr="00943C29" w:rsidRDefault="00521C0B" w:rsidP="00A35FD2">
      <w:pPr>
        <w:pStyle w:val="a8"/>
        <w:numPr>
          <w:ilvl w:val="1"/>
          <w:numId w:val="20"/>
        </w:numPr>
        <w:spacing w:before="120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EF7E6D" w:rsidRPr="00943C29" w:rsidRDefault="00521C0B" w:rsidP="00A35FD2">
      <w:pPr>
        <w:pStyle w:val="a8"/>
        <w:numPr>
          <w:ilvl w:val="1"/>
          <w:numId w:val="20"/>
        </w:numPr>
        <w:spacing w:before="120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EF7E6D" w:rsidRPr="00943C29" w:rsidRDefault="00521C0B" w:rsidP="00A35FD2">
      <w:pPr>
        <w:pStyle w:val="a8"/>
        <w:numPr>
          <w:ilvl w:val="1"/>
          <w:numId w:val="20"/>
        </w:numPr>
        <w:spacing w:before="120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  <w:r w:rsidRPr="00943C29" w:rsidDel="003140F7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:rsidR="00EF7E6D" w:rsidRPr="00943C29" w:rsidRDefault="00EF7E6D" w:rsidP="00A35FD2">
      <w:pPr>
        <w:pStyle w:val="a8"/>
        <w:numPr>
          <w:ilvl w:val="1"/>
          <w:numId w:val="20"/>
        </w:numPr>
        <w:spacing w:before="120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 xml:space="preserve">Субподрядчик обязан предоставить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чику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</w:t>
      </w:r>
      <w:r w:rsidR="009A3A49" w:rsidRPr="00943C29">
        <w:rPr>
          <w:rFonts w:ascii="Times New Roman" w:hAnsi="Times New Roman" w:cs="Times New Roman"/>
          <w:color w:val="0D0D0D" w:themeColor="text1" w:themeTint="F2"/>
        </w:rPr>
        <w:t>по ф</w:t>
      </w:r>
      <w:r w:rsidR="00403C4E" w:rsidRPr="00943C29">
        <w:rPr>
          <w:rFonts w:ascii="Times New Roman" w:hAnsi="Times New Roman" w:cs="Times New Roman"/>
          <w:color w:val="0D0D0D" w:themeColor="text1" w:themeTint="F2"/>
        </w:rPr>
        <w:t>орме согласно приложению № 2</w:t>
      </w:r>
      <w:r w:rsidR="0040397E" w:rsidRPr="00943C29">
        <w:rPr>
          <w:rFonts w:ascii="Times New Roman" w:hAnsi="Times New Roman" w:cs="Times New Roman"/>
          <w:color w:val="0D0D0D" w:themeColor="text1" w:themeTint="F2"/>
        </w:rPr>
        <w:t>1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к настоящему Договору.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>одрядчик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</w:r>
    </w:p>
    <w:p w:rsidR="00EF7E6D" w:rsidRPr="00943C29" w:rsidRDefault="00EF7E6D" w:rsidP="00A35FD2">
      <w:pPr>
        <w:pStyle w:val="a8"/>
        <w:numPr>
          <w:ilvl w:val="1"/>
          <w:numId w:val="20"/>
        </w:numPr>
        <w:spacing w:before="120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если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E37F7A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 ФЗ в связи отсутствием согласия субъекта на обработку его персональных данных, предусмотренного настоящим пунктом, либо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3589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закона РФ «О персональных данных» от 27.07.2006 №152- ФЗ в связи отсутствием согласия такого субъекта на обработку его персональных данных, предусмотренного настоящим пунктом, </w:t>
      </w:r>
      <w:r w:rsidR="00835896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 обязан возместить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835896" w:rsidRPr="00943C29">
        <w:rPr>
          <w:rFonts w:ascii="Times New Roman" w:hAnsi="Times New Roman" w:cs="Times New Roman"/>
          <w:color w:val="0D0D0D" w:themeColor="text1" w:themeTint="F2"/>
        </w:rPr>
        <w:t>чику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  <w:proofErr w:type="gramEnd"/>
    </w:p>
    <w:p w:rsidR="00521C0B" w:rsidRPr="00943C29" w:rsidRDefault="00521C0B" w:rsidP="00221DFE">
      <w:pPr>
        <w:pStyle w:val="1"/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14. Обстоятельства непреодолимой силы</w:t>
      </w:r>
    </w:p>
    <w:bookmarkEnd w:id="25"/>
    <w:p w:rsidR="004F6EAC" w:rsidRPr="00943C29" w:rsidRDefault="004F6EAC" w:rsidP="00A35FD2">
      <w:pPr>
        <w:pStyle w:val="a6"/>
        <w:numPr>
          <w:ilvl w:val="0"/>
          <w:numId w:val="5"/>
        </w:numPr>
        <w:spacing w:after="0"/>
        <w:ind w:leftChars="64" w:left="992" w:hanging="851"/>
        <w:contextualSpacing w:val="0"/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:rsidR="004F6EAC" w:rsidRPr="00943C29" w:rsidRDefault="00D65FAE" w:rsidP="00221DFE">
      <w:pPr>
        <w:pStyle w:val="a8"/>
        <w:numPr>
          <w:ilvl w:val="1"/>
          <w:numId w:val="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Стороны освобождаются от ответственности за частичное или полное неисполнение обязательств по Договору, если оно явилось следствием природных явлений, действия внешних Объективных факторов и прочих обстоятельств непреодолимой силы и если эти обстоятельства непосредственно повлияли на исполнение настоящего Договора. Подтверждением наступления обстоятельств непреодолимой силы является справка Торгово-промышленной палаты РФ. </w:t>
      </w:r>
    </w:p>
    <w:p w:rsidR="0069315A" w:rsidRPr="00943C29" w:rsidRDefault="0069315A" w:rsidP="00221DFE">
      <w:pPr>
        <w:pStyle w:val="a8"/>
        <w:numPr>
          <w:ilvl w:val="1"/>
          <w:numId w:val="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Сторона, для которой стало невозможным исполнение обязательств по настоящему Договору по причине наступления обстоятельств непреодолимой силы, должна незамедлительно информировать другую Сторону в письменном виде о возникновении вышеуказанных обстоятельств.</w:t>
      </w:r>
    </w:p>
    <w:p w:rsidR="004F6EAC" w:rsidRPr="00943C29" w:rsidRDefault="00D65FAE" w:rsidP="00221DFE">
      <w:pPr>
        <w:pStyle w:val="a8"/>
        <w:numPr>
          <w:ilvl w:val="1"/>
          <w:numId w:val="5"/>
        </w:numPr>
        <w:spacing w:beforeLines="60" w:before="144" w:afterLines="60" w:after="144" w:line="276" w:lineRule="auto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Срок исполнения обязательств по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4F6EAC" w:rsidRPr="00943C29" w:rsidRDefault="00D65FAE" w:rsidP="00221DFE">
      <w:pPr>
        <w:pStyle w:val="a8"/>
        <w:numPr>
          <w:ilvl w:val="1"/>
          <w:numId w:val="5"/>
        </w:numPr>
        <w:spacing w:beforeLines="60" w:before="144" w:afterLines="60" w:after="144" w:line="276" w:lineRule="auto"/>
        <w:ind w:leftChars="64" w:left="992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Если обстоятельства непреодолимой силы или их последствия будут длиться более трех месяцев, то </w:t>
      </w:r>
      <w:r w:rsidR="004565E1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обсудят, какие меры следует принять для продолжения</w:t>
      </w:r>
      <w:r w:rsidR="00EA522D" w:rsidRPr="00943C29">
        <w:rPr>
          <w:rFonts w:ascii="Times New Roman" w:hAnsi="Times New Roman" w:cs="Times New Roman"/>
          <w:color w:val="0D0D0D" w:themeColor="text1" w:themeTint="F2"/>
        </w:rPr>
        <w:t xml:space="preserve"> Р</w:t>
      </w:r>
      <w:r w:rsidR="0015553A" w:rsidRPr="00943C29">
        <w:rPr>
          <w:rFonts w:ascii="Times New Roman" w:hAnsi="Times New Roman" w:cs="Times New Roman"/>
          <w:color w:val="0D0D0D" w:themeColor="text1" w:themeTint="F2"/>
        </w:rPr>
        <w:t>абот</w:t>
      </w:r>
      <w:r w:rsidRPr="00943C29">
        <w:rPr>
          <w:rFonts w:ascii="Times New Roman" w:hAnsi="Times New Roman" w:cs="Times New Roman"/>
          <w:color w:val="0D0D0D" w:themeColor="text1" w:themeTint="F2"/>
        </w:rPr>
        <w:t>.</w:t>
      </w:r>
      <w:r w:rsidR="0015553A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:rsidR="0069315A" w:rsidRPr="00943C29" w:rsidRDefault="0069315A" w:rsidP="00221DFE">
      <w:pPr>
        <w:pStyle w:val="a8"/>
        <w:numPr>
          <w:ilvl w:val="1"/>
          <w:numId w:val="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Если Стороны в течение двух месяцев не смогут прийти к соглашению о порядке продолжения работ, тогда каждая из Сторон вправе затребовать расторжение Договора. Перед прекращением настоящего Договора вследствие обстоятельств непреодолимой силы Стороны осуществляют окончательные взаиморасчеты.</w:t>
      </w:r>
    </w:p>
    <w:p w:rsidR="004F6EAC" w:rsidRPr="00943C29" w:rsidRDefault="00F425F3" w:rsidP="00221DFE">
      <w:pPr>
        <w:pStyle w:val="1"/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26" w:name="_Toc406092477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СТАТЬЯ </w:t>
      </w:r>
      <w:r w:rsidR="000E564E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1</w:t>
      </w:r>
      <w:r w:rsidR="004C7E0C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5</w:t>
      </w:r>
      <w:r w:rsidR="000E564E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. </w:t>
      </w:r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Изменение и прекращение договора</w:t>
      </w:r>
      <w:bookmarkEnd w:id="26"/>
    </w:p>
    <w:p w:rsidR="004C7E0C" w:rsidRPr="00943C29" w:rsidRDefault="00D65FAE" w:rsidP="00221DFE">
      <w:pPr>
        <w:pStyle w:val="a8"/>
        <w:numPr>
          <w:ilvl w:val="1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Любая Договоренность между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ом и </w:t>
      </w:r>
      <w:r w:rsidR="004565E1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>, влекущая за собой новые обязательства, должна быть письменно подтверждена Сторонами в форме Дополнения или изменения к Договору</w:t>
      </w:r>
      <w:r w:rsidR="0067072E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065F8C" w:rsidRPr="00943C29" w:rsidRDefault="00505B57" w:rsidP="00221DFE">
      <w:pPr>
        <w:pStyle w:val="a8"/>
        <w:numPr>
          <w:ilvl w:val="1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Существенное изменение обстоятельств, из которых Стороны исходили при заключении Договора, не является основанием для предъявления требования об изменении или расторжении Договора.</w:t>
      </w:r>
    </w:p>
    <w:p w:rsidR="00065F8C" w:rsidRPr="00943C29" w:rsidRDefault="00AB736F" w:rsidP="00221DFE">
      <w:pPr>
        <w:pStyle w:val="a8"/>
        <w:numPr>
          <w:ilvl w:val="1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Настоящий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Договор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может быть расторгнут по требованию одной из Сторон по решению суда в случае существенного нарушения Договора другой стороной (п.2.ст. 452 ГК РФ);</w:t>
      </w:r>
    </w:p>
    <w:p w:rsidR="00B9061E" w:rsidRPr="00943C29" w:rsidRDefault="004861DD" w:rsidP="00221DFE">
      <w:pPr>
        <w:pStyle w:val="a8"/>
        <w:numPr>
          <w:ilvl w:val="1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</w:rPr>
        <w:t>Подряд</w:t>
      </w:r>
      <w:r w:rsidR="00B9061E" w:rsidRPr="00943C29">
        <w:rPr>
          <w:rFonts w:ascii="Times New Roman" w:hAnsi="Times New Roman" w:cs="Times New Roman"/>
        </w:rPr>
        <w:t>чик имеет право в одностороннем внесудебном порядке отказаться от исполнения настоящего договора путем уведомления Субподрядчика об отказе от договора. Договор прекращается по истечению 10 (десяти) календарных дней с момента получения Субподрядчиком письменного уведомления об отказе от договора.</w:t>
      </w:r>
    </w:p>
    <w:p w:rsidR="00065F8C" w:rsidRPr="00943C29" w:rsidRDefault="004861DD" w:rsidP="00221DFE">
      <w:pPr>
        <w:pStyle w:val="a8"/>
        <w:numPr>
          <w:ilvl w:val="1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9A797B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63A3A" w:rsidRPr="00943C29">
        <w:rPr>
          <w:rFonts w:ascii="Times New Roman" w:hAnsi="Times New Roman" w:cs="Times New Roman"/>
          <w:color w:val="0D0D0D" w:themeColor="text1" w:themeTint="F2"/>
        </w:rPr>
        <w:t>вправе в одностороннем порядке расторгнуть договор в целом или в любой его части посредством направления уведомления о расторжении, как это предусмотрено в настоящем договоре, в том числе по любой из нижеследующих причин или по всем этим причинам одновременно</w:t>
      </w:r>
      <w:r w:rsidR="00AB736F" w:rsidRPr="00943C29">
        <w:rPr>
          <w:rFonts w:ascii="Times New Roman" w:hAnsi="Times New Roman" w:cs="Times New Roman"/>
          <w:color w:val="0D0D0D" w:themeColor="text1" w:themeTint="F2"/>
        </w:rPr>
        <w:t>:</w:t>
      </w:r>
    </w:p>
    <w:p w:rsidR="00663A3A" w:rsidRPr="00943C29" w:rsidRDefault="00663A3A" w:rsidP="00221DFE">
      <w:pPr>
        <w:pStyle w:val="a8"/>
        <w:numPr>
          <w:ilvl w:val="2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в случае существенного и/или неоднократного неисполнения (ненадлежащего исполнения) договора Субподрядчиком;</w:t>
      </w:r>
    </w:p>
    <w:p w:rsidR="00065F8C" w:rsidRPr="00943C29" w:rsidRDefault="00AB736F" w:rsidP="00221DFE">
      <w:pPr>
        <w:pStyle w:val="a8"/>
        <w:numPr>
          <w:ilvl w:val="2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если </w:t>
      </w:r>
      <w:r w:rsidR="004565E1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 течение 20 дней не приступает к исполнению Договора (ст. 715 ГК РФ);</w:t>
      </w:r>
    </w:p>
    <w:p w:rsidR="00065F8C" w:rsidRPr="00943C29" w:rsidRDefault="00AB736F" w:rsidP="00221DFE">
      <w:pPr>
        <w:pStyle w:val="a8"/>
        <w:numPr>
          <w:ilvl w:val="2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если </w:t>
      </w:r>
      <w:r w:rsidR="004565E1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выполняет Работу настолько медленно, что окончание ее к сроку становится явно невозможным (ст. 715 ГК РФ);</w:t>
      </w:r>
    </w:p>
    <w:p w:rsidR="00065F8C" w:rsidRPr="00943C29" w:rsidRDefault="00AB736F" w:rsidP="00221DFE">
      <w:pPr>
        <w:pStyle w:val="a8"/>
        <w:numPr>
          <w:ilvl w:val="2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если во время выполнения Работы станет очевидным, что она не будет выполнена надлежащим образом и в назначенный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ом срок </w:t>
      </w:r>
      <w:r w:rsidR="004565E1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не выполнит требования по устранению недостатков (ст. 715 ГК РФ);</w:t>
      </w:r>
    </w:p>
    <w:p w:rsidR="00065F8C" w:rsidRPr="00943C29" w:rsidRDefault="00AB736F" w:rsidP="00221DFE">
      <w:pPr>
        <w:pStyle w:val="a8"/>
        <w:numPr>
          <w:ilvl w:val="2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если отступления в Работе от условий Договора или иные недостатки результата Работы не были устранены </w:t>
      </w:r>
      <w:r w:rsidR="004565E1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 установленный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ом разумный срок (ст. 723 ГК РФ)</w:t>
      </w:r>
      <w:r w:rsidR="00065F8C" w:rsidRPr="00943C29">
        <w:rPr>
          <w:rFonts w:ascii="Times New Roman" w:hAnsi="Times New Roman" w:cs="Times New Roman"/>
          <w:color w:val="0D0D0D" w:themeColor="text1" w:themeTint="F2"/>
        </w:rPr>
        <w:t>;</w:t>
      </w:r>
    </w:p>
    <w:p w:rsidR="00065F8C" w:rsidRPr="00943C29" w:rsidRDefault="00AB736F" w:rsidP="00221DFE">
      <w:pPr>
        <w:pStyle w:val="a8"/>
        <w:numPr>
          <w:ilvl w:val="2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если отступления в Работе от условий Договора или иные недостатки результата Работы являются существенными и неустранимыми, в частности, такие ухудшения и недостатки результата Работ, которые делают его непригодными для предусмотренного в Договоре использования (ст. 723 ГК РФ);</w:t>
      </w:r>
    </w:p>
    <w:p w:rsidR="00065F8C" w:rsidRPr="00943C29" w:rsidRDefault="009A797B" w:rsidP="00221DFE">
      <w:pPr>
        <w:pStyle w:val="a8"/>
        <w:numPr>
          <w:ilvl w:val="2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если возбуждена процедура банкротства в отношении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или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заключено мировое соглашени</w:t>
      </w:r>
      <w:r w:rsidR="00C27E3F" w:rsidRPr="00943C29">
        <w:rPr>
          <w:rFonts w:ascii="Times New Roman" w:hAnsi="Times New Roman" w:cs="Times New Roman"/>
          <w:color w:val="0D0D0D" w:themeColor="text1" w:themeTint="F2"/>
        </w:rPr>
        <w:t>е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 кредиторами или принято решение уполномоченным государственным органом о ликвидации </w:t>
      </w:r>
      <w:r w:rsidR="004565E1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или (за исключением случаев слияния и реструктуризации) принятия решения о добровольной ликвидации </w:t>
      </w:r>
      <w:r w:rsidR="004565E1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>, или в случае аналогичных действий или обстоятельств, предусмотренных законодательством РФ;</w:t>
      </w:r>
    </w:p>
    <w:p w:rsidR="00562754" w:rsidRPr="00943C29" w:rsidRDefault="00562754" w:rsidP="00221DFE">
      <w:pPr>
        <w:pStyle w:val="a8"/>
        <w:numPr>
          <w:ilvl w:val="2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если в результате нарушения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одрядчиком сроков выполнения Работ и/или Этапа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Работ достигнут лимит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ответственности, установленный пунктами 11.3.5 и/или 11.3.6 Договора;</w:t>
      </w:r>
    </w:p>
    <w:p w:rsidR="00065F8C" w:rsidRPr="00943C29" w:rsidRDefault="009A797B" w:rsidP="00221DFE">
      <w:pPr>
        <w:pStyle w:val="a8"/>
        <w:numPr>
          <w:ilvl w:val="2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по инициативе (усмотрению)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а;</w:t>
      </w:r>
    </w:p>
    <w:p w:rsidR="009A797B" w:rsidRPr="00943C29" w:rsidRDefault="000E1B34" w:rsidP="00221DFE">
      <w:pPr>
        <w:pStyle w:val="a8"/>
        <w:numPr>
          <w:ilvl w:val="2"/>
          <w:numId w:val="15"/>
        </w:numPr>
        <w:tabs>
          <w:tab w:val="left" w:pos="993"/>
        </w:tabs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по иным основаниям, предусмотренным действующим законодательством РФ</w:t>
      </w:r>
      <w:r w:rsidR="00663A3A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065F8C" w:rsidRPr="00943C29" w:rsidRDefault="00505B57" w:rsidP="00221DFE">
      <w:pPr>
        <w:pStyle w:val="a8"/>
        <w:numPr>
          <w:ilvl w:val="1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С даты </w:t>
      </w:r>
      <w:r w:rsidR="000A6AFD" w:rsidRPr="00943C29">
        <w:rPr>
          <w:rFonts w:ascii="Times New Roman" w:hAnsi="Times New Roman" w:cs="Times New Roman"/>
          <w:color w:val="0D0D0D" w:themeColor="text1" w:themeTint="F2"/>
        </w:rPr>
        <w:t>получения</w:t>
      </w:r>
      <w:proofErr w:type="gramEnd"/>
      <w:r w:rsidR="000A6AFD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0A6AFD" w:rsidRPr="00943C29">
        <w:rPr>
          <w:rFonts w:ascii="Times New Roman" w:hAnsi="Times New Roman" w:cs="Times New Roman"/>
          <w:color w:val="0D0D0D" w:themeColor="text1" w:themeTint="F2"/>
        </w:rPr>
        <w:t xml:space="preserve"> уведомления</w:t>
      </w:r>
      <w:r w:rsidR="005B2B44" w:rsidRPr="00943C29">
        <w:rPr>
          <w:rFonts w:ascii="Times New Roman" w:hAnsi="Times New Roman" w:cs="Times New Roman"/>
          <w:color w:val="0D0D0D" w:themeColor="text1" w:themeTint="F2"/>
        </w:rPr>
        <w:t xml:space="preserve"> в соответствии с п.1</w:t>
      </w:r>
      <w:r w:rsidR="00065F8C" w:rsidRPr="00943C29">
        <w:rPr>
          <w:rFonts w:ascii="Times New Roman" w:hAnsi="Times New Roman" w:cs="Times New Roman"/>
          <w:color w:val="0D0D0D" w:themeColor="text1" w:themeTint="F2"/>
        </w:rPr>
        <w:t>7</w:t>
      </w:r>
      <w:r w:rsidR="005B2B44" w:rsidRPr="00943C29">
        <w:rPr>
          <w:rFonts w:ascii="Times New Roman" w:hAnsi="Times New Roman" w:cs="Times New Roman"/>
          <w:color w:val="0D0D0D" w:themeColor="text1" w:themeTint="F2"/>
        </w:rPr>
        <w:t>.1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 полном или частичном отказе от Договора либо с более поздней даты, указанной в уведомлении как дата расторжения, Договор считается соответственно измененным или расторгнутым. </w:t>
      </w:r>
    </w:p>
    <w:p w:rsidR="008F7261" w:rsidRPr="00943C29" w:rsidRDefault="00835896" w:rsidP="00A35FD2">
      <w:pPr>
        <w:pStyle w:val="a8"/>
        <w:numPr>
          <w:ilvl w:val="1"/>
          <w:numId w:val="15"/>
        </w:numPr>
        <w:spacing w:before="120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EF7E6D" w:rsidRPr="00943C29">
        <w:rPr>
          <w:rFonts w:ascii="Times New Roman" w:hAnsi="Times New Roman" w:cs="Times New Roman"/>
          <w:color w:val="0D0D0D" w:themeColor="text1" w:themeTint="F2"/>
        </w:rPr>
        <w:t xml:space="preserve">одрядчик вправе отказаться от исполнения Договора по основаниям, предусмотренным действующим законодательством, за исключением основания, предусмотренного п.2 ст.719 ГК РФ. </w:t>
      </w:r>
    </w:p>
    <w:p w:rsidR="00065F8C" w:rsidRPr="00943C29" w:rsidRDefault="000F5F1F" w:rsidP="00A35FD2">
      <w:pPr>
        <w:pStyle w:val="a8"/>
        <w:numPr>
          <w:ilvl w:val="1"/>
          <w:numId w:val="15"/>
        </w:numPr>
        <w:spacing w:before="120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расторжения </w:t>
      </w:r>
      <w:r w:rsidR="00373F81" w:rsidRPr="00943C29">
        <w:rPr>
          <w:rFonts w:ascii="Times New Roman" w:hAnsi="Times New Roman" w:cs="Times New Roman"/>
          <w:color w:val="0D0D0D" w:themeColor="text1" w:themeTint="F2"/>
        </w:rPr>
        <w:t>Договора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в соответствии с </w:t>
      </w:r>
      <w:r w:rsidR="00B63FAE" w:rsidRPr="00943C29">
        <w:rPr>
          <w:rFonts w:ascii="Times New Roman" w:hAnsi="Times New Roman" w:cs="Times New Roman"/>
          <w:color w:val="0D0D0D" w:themeColor="text1" w:themeTint="F2"/>
        </w:rPr>
        <w:t>п.1</w:t>
      </w:r>
      <w:r w:rsidR="00065F8C" w:rsidRPr="00943C29">
        <w:rPr>
          <w:rFonts w:ascii="Times New Roman" w:hAnsi="Times New Roman" w:cs="Times New Roman"/>
          <w:color w:val="0D0D0D" w:themeColor="text1" w:themeTint="F2"/>
        </w:rPr>
        <w:t>5</w:t>
      </w:r>
      <w:r w:rsidR="00B63FAE" w:rsidRPr="00943C29">
        <w:rPr>
          <w:rFonts w:ascii="Times New Roman" w:hAnsi="Times New Roman" w:cs="Times New Roman"/>
          <w:color w:val="0D0D0D" w:themeColor="text1" w:themeTint="F2"/>
        </w:rPr>
        <w:t>.4.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следующие условия вступают в силу:</w:t>
      </w:r>
    </w:p>
    <w:p w:rsidR="00FA318E" w:rsidRPr="00943C29" w:rsidRDefault="004861DD" w:rsidP="00221DFE">
      <w:pPr>
        <w:pStyle w:val="a8"/>
        <w:numPr>
          <w:ilvl w:val="2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0F5F1F" w:rsidRPr="00943C29">
        <w:rPr>
          <w:rFonts w:ascii="Times New Roman" w:hAnsi="Times New Roman" w:cs="Times New Roman"/>
          <w:color w:val="0D0D0D" w:themeColor="text1" w:themeTint="F2"/>
        </w:rPr>
        <w:t xml:space="preserve"> выплачивает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0F5F1F" w:rsidRPr="00943C29">
        <w:rPr>
          <w:rFonts w:ascii="Times New Roman" w:hAnsi="Times New Roman" w:cs="Times New Roman"/>
          <w:color w:val="0D0D0D" w:themeColor="text1" w:themeTint="F2"/>
        </w:rPr>
        <w:t xml:space="preserve"> денежные средства за </w:t>
      </w:r>
      <w:r w:rsidR="00373F81" w:rsidRPr="00943C29">
        <w:rPr>
          <w:rFonts w:ascii="Times New Roman" w:hAnsi="Times New Roman" w:cs="Times New Roman"/>
          <w:color w:val="0D0D0D" w:themeColor="text1" w:themeTint="F2"/>
        </w:rPr>
        <w:t>Работы</w:t>
      </w:r>
      <w:r w:rsidR="000F5F1F" w:rsidRPr="00943C29">
        <w:rPr>
          <w:rFonts w:ascii="Times New Roman" w:hAnsi="Times New Roman" w:cs="Times New Roman"/>
          <w:color w:val="0D0D0D" w:themeColor="text1" w:themeTint="F2"/>
        </w:rPr>
        <w:t xml:space="preserve">, фактически выполненные и принятые до даты получения Уведомления, с учетом любых взаимозачетов, предусмотренных положениями настоящего </w:t>
      </w:r>
      <w:r w:rsidR="00373F81" w:rsidRPr="00943C29">
        <w:rPr>
          <w:rFonts w:ascii="Times New Roman" w:hAnsi="Times New Roman" w:cs="Times New Roman"/>
          <w:color w:val="0D0D0D" w:themeColor="text1" w:themeTint="F2"/>
        </w:rPr>
        <w:t>Договора</w:t>
      </w:r>
      <w:r w:rsidR="00F63437" w:rsidRPr="00943C29">
        <w:rPr>
          <w:rFonts w:ascii="Times New Roman" w:hAnsi="Times New Roman" w:cs="Times New Roman"/>
          <w:color w:val="0D0D0D" w:themeColor="text1" w:themeTint="F2"/>
        </w:rPr>
        <w:t xml:space="preserve"> в сроки, предусмотренные п. 4.4 настоящего Договора</w:t>
      </w:r>
      <w:r w:rsidR="00373F81" w:rsidRPr="00943C29">
        <w:rPr>
          <w:rFonts w:ascii="Times New Roman" w:hAnsi="Times New Roman" w:cs="Times New Roman"/>
          <w:color w:val="0D0D0D" w:themeColor="text1" w:themeTint="F2"/>
        </w:rPr>
        <w:t>;</w:t>
      </w:r>
    </w:p>
    <w:p w:rsidR="000F5F1F" w:rsidRPr="00943C29" w:rsidRDefault="004861DD" w:rsidP="00221DFE">
      <w:pPr>
        <w:pStyle w:val="a8"/>
        <w:numPr>
          <w:ilvl w:val="2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0F5F1F" w:rsidRPr="00943C29">
        <w:rPr>
          <w:rFonts w:ascii="Times New Roman" w:hAnsi="Times New Roman" w:cs="Times New Roman"/>
          <w:color w:val="0D0D0D" w:themeColor="text1" w:themeTint="F2"/>
        </w:rPr>
        <w:t xml:space="preserve"> имеет право не оплачивать денежные средства, причитающиеся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0F5F1F" w:rsidRPr="00943C29">
        <w:rPr>
          <w:rFonts w:ascii="Times New Roman" w:hAnsi="Times New Roman" w:cs="Times New Roman"/>
          <w:color w:val="0D0D0D" w:themeColor="text1" w:themeTint="F2"/>
        </w:rPr>
        <w:t xml:space="preserve"> за </w:t>
      </w:r>
      <w:r w:rsidR="00373F81" w:rsidRPr="00943C29">
        <w:rPr>
          <w:rFonts w:ascii="Times New Roman" w:hAnsi="Times New Roman" w:cs="Times New Roman"/>
          <w:color w:val="0D0D0D" w:themeColor="text1" w:themeTint="F2"/>
        </w:rPr>
        <w:t>Работы</w:t>
      </w:r>
      <w:r w:rsidR="000F5F1F" w:rsidRPr="00943C29">
        <w:rPr>
          <w:rFonts w:ascii="Times New Roman" w:hAnsi="Times New Roman" w:cs="Times New Roman"/>
          <w:color w:val="0D0D0D" w:themeColor="text1" w:themeTint="F2"/>
        </w:rPr>
        <w:t xml:space="preserve">, фактически выполненные, но не принятые до даты получения Уведомления, пока не будет окончательно установлена сумма затрат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373F81" w:rsidRPr="00943C29">
        <w:rPr>
          <w:rFonts w:ascii="Times New Roman" w:hAnsi="Times New Roman" w:cs="Times New Roman"/>
          <w:color w:val="0D0D0D" w:themeColor="text1" w:themeTint="F2"/>
        </w:rPr>
        <w:t>а</w:t>
      </w:r>
      <w:r w:rsidR="000F5F1F" w:rsidRPr="00943C29">
        <w:rPr>
          <w:rFonts w:ascii="Times New Roman" w:hAnsi="Times New Roman" w:cs="Times New Roman"/>
          <w:color w:val="0D0D0D" w:themeColor="text1" w:themeTint="F2"/>
        </w:rPr>
        <w:t xml:space="preserve">, возникших в связи с нарушением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0F5F1F" w:rsidRPr="00943C29">
        <w:rPr>
          <w:rFonts w:ascii="Times New Roman" w:hAnsi="Times New Roman" w:cs="Times New Roman"/>
          <w:color w:val="0D0D0D" w:themeColor="text1" w:themeTint="F2"/>
        </w:rPr>
        <w:t xml:space="preserve"> своих обязательств по </w:t>
      </w:r>
      <w:r w:rsidR="00373F81" w:rsidRPr="00943C29">
        <w:rPr>
          <w:rFonts w:ascii="Times New Roman" w:hAnsi="Times New Roman" w:cs="Times New Roman"/>
          <w:color w:val="0D0D0D" w:themeColor="text1" w:themeTint="F2"/>
        </w:rPr>
        <w:t>Договору</w:t>
      </w:r>
      <w:r w:rsidR="000F5F1F" w:rsidRPr="00943C29">
        <w:rPr>
          <w:rFonts w:ascii="Times New Roman" w:hAnsi="Times New Roman" w:cs="Times New Roman"/>
          <w:color w:val="0D0D0D" w:themeColor="text1" w:themeTint="F2"/>
        </w:rPr>
        <w:t xml:space="preserve">, что не будет рассматриваться как нарушение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373F81" w:rsidRPr="00943C29">
        <w:rPr>
          <w:rFonts w:ascii="Times New Roman" w:hAnsi="Times New Roman" w:cs="Times New Roman"/>
          <w:color w:val="0D0D0D" w:themeColor="text1" w:themeTint="F2"/>
        </w:rPr>
        <w:t>ом</w:t>
      </w:r>
      <w:r w:rsidR="000F5F1F" w:rsidRPr="00943C29">
        <w:rPr>
          <w:rFonts w:ascii="Times New Roman" w:hAnsi="Times New Roman" w:cs="Times New Roman"/>
          <w:color w:val="0D0D0D" w:themeColor="text1" w:themeTint="F2"/>
        </w:rPr>
        <w:t xml:space="preserve"> своих обязательств по оплате </w:t>
      </w:r>
      <w:r w:rsidR="00373F81" w:rsidRPr="00943C29">
        <w:rPr>
          <w:rFonts w:ascii="Times New Roman" w:hAnsi="Times New Roman" w:cs="Times New Roman"/>
          <w:color w:val="0D0D0D" w:themeColor="text1" w:themeTint="F2"/>
        </w:rPr>
        <w:t>Работ</w:t>
      </w:r>
      <w:r w:rsidR="000F5F1F" w:rsidRPr="00943C29">
        <w:rPr>
          <w:rFonts w:ascii="Times New Roman" w:hAnsi="Times New Roman" w:cs="Times New Roman"/>
          <w:color w:val="0D0D0D" w:themeColor="text1" w:themeTint="F2"/>
        </w:rPr>
        <w:t xml:space="preserve"> и не повлечет наложение штрафных санкций.</w:t>
      </w:r>
      <w:proofErr w:type="gramEnd"/>
      <w:r w:rsidR="00F63437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bookmarkStart w:id="27" w:name="ТекстовоеПоле235"/>
      <w:r w:rsidR="00FA318E" w:rsidRPr="00943C29">
        <w:rPr>
          <w:rFonts w:ascii="Times New Roman" w:hAnsi="Times New Roman" w:cs="Times New Roman"/>
          <w:color w:val="0D0D0D" w:themeColor="text1" w:themeTint="F2"/>
        </w:rPr>
        <w:t xml:space="preserve">Срок, в течение которого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 xml:space="preserve"> должен установить сумму возникших затрат, не может превышать 9</w:t>
      </w:r>
      <w:r w:rsidR="005A7BE9">
        <w:rPr>
          <w:rFonts w:ascii="Times New Roman" w:hAnsi="Times New Roman" w:cs="Times New Roman"/>
          <w:color w:val="0D0D0D" w:themeColor="text1" w:themeTint="F2"/>
        </w:rPr>
        <w:t>5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 xml:space="preserve"> (девяност</w:t>
      </w:r>
      <w:r w:rsidR="005A7BE9">
        <w:rPr>
          <w:rFonts w:ascii="Times New Roman" w:hAnsi="Times New Roman" w:cs="Times New Roman"/>
          <w:color w:val="0D0D0D" w:themeColor="text1" w:themeTint="F2"/>
        </w:rPr>
        <w:t>а пяти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 xml:space="preserve">) дней. </w:t>
      </w:r>
      <w:bookmarkEnd w:id="27"/>
    </w:p>
    <w:p w:rsidR="00FA3724" w:rsidRPr="00943C29" w:rsidRDefault="00FA3724" w:rsidP="00221DFE">
      <w:pPr>
        <w:pStyle w:val="a8"/>
        <w:numPr>
          <w:ilvl w:val="2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расторжения Договора по вине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одрядчика, никакие убытки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одрядчика, связанные с таким расторжением, не подлежат возмещению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ом. </w:t>
      </w:r>
    </w:p>
    <w:p w:rsidR="007A035E" w:rsidRPr="00943C29" w:rsidRDefault="007A035E" w:rsidP="00221DFE">
      <w:pPr>
        <w:pStyle w:val="a8"/>
        <w:numPr>
          <w:ilvl w:val="2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С даты расторжения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Договора Субподрядчик незамедлительно:</w:t>
      </w:r>
    </w:p>
    <w:p w:rsidR="007A035E" w:rsidRPr="00943C29" w:rsidRDefault="007A035E" w:rsidP="00221DFE">
      <w:pPr>
        <w:pStyle w:val="a8"/>
        <w:spacing w:beforeLines="60" w:before="144" w:afterLines="60" w:after="144" w:line="276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а)  прекращает работы и удаляет свое оборудование, технику, персонал  с места проведения работ как указано в таком уведомлении о расторжении;</w:t>
      </w:r>
    </w:p>
    <w:p w:rsidR="007A035E" w:rsidRPr="00943C29" w:rsidRDefault="007A035E" w:rsidP="00221DFE">
      <w:pPr>
        <w:pStyle w:val="a8"/>
        <w:spacing w:beforeLines="60" w:before="144" w:afterLines="60" w:after="144" w:line="276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б)  представляет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>чику  или назначенному им лицу  полное право доступа для приемки работ или соответствующей их части;</w:t>
      </w:r>
    </w:p>
    <w:p w:rsidR="007A035E" w:rsidRPr="00943C29" w:rsidRDefault="007A035E" w:rsidP="00221DFE">
      <w:pPr>
        <w:pStyle w:val="a8"/>
        <w:spacing w:beforeLines="60" w:before="144" w:afterLines="60" w:after="144" w:line="276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в)  по требованию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чика осуществляет в пользу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>чика уступку прав и обязанностей по договорам субподряда в связи с исполнением настоящего договора, при наличии согласия субподрядчиков.</w:t>
      </w:r>
    </w:p>
    <w:p w:rsidR="003F532A" w:rsidRPr="00943C29" w:rsidRDefault="008C5659" w:rsidP="00221DFE">
      <w:pPr>
        <w:pStyle w:val="a8"/>
        <w:numPr>
          <w:ilvl w:val="2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</w:rPr>
      </w:pPr>
      <w:r w:rsidRPr="00943C29">
        <w:rPr>
          <w:rFonts w:ascii="Times New Roman" w:hAnsi="Times New Roman" w:cs="Times New Roman"/>
        </w:rPr>
        <w:t xml:space="preserve">Настоящий Договор считается расторгнутым с даты, указанной в Уведомлении как дата расторжения Договора.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>чик  обязан уведомить Субподрядчика о расторжении настоящего Договора не позднее, чем за 10 (десять) дней до даты расторжения</w:t>
      </w:r>
      <w:r w:rsidR="003F532A" w:rsidRPr="00943C29">
        <w:rPr>
          <w:rFonts w:ascii="Times New Roman" w:hAnsi="Times New Roman" w:cs="Times New Roman"/>
        </w:rPr>
        <w:t>.</w:t>
      </w:r>
    </w:p>
    <w:p w:rsidR="00A35FD2" w:rsidRPr="00943C29" w:rsidRDefault="00A35FD2" w:rsidP="00221DFE">
      <w:pPr>
        <w:pStyle w:val="a8"/>
        <w:numPr>
          <w:ilvl w:val="1"/>
          <w:numId w:val="15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</w:rPr>
      </w:pPr>
      <w:r w:rsidRPr="00943C29">
        <w:rPr>
          <w:rFonts w:ascii="Times New Roman" w:hAnsi="Times New Roman" w:cs="Times New Roman"/>
        </w:rPr>
        <w:t xml:space="preserve">В случае одностороннего отказа Субподрядчика от исполнения договора, а также одностороннего расторжения договора до исполнения Субподрядчиком своих обязательств по настоящему Договору, Субподрядчик уплачивает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>чику штраф в размере 10 % стоимости договора.</w:t>
      </w:r>
    </w:p>
    <w:p w:rsidR="004F6EAC" w:rsidRPr="00943C29" w:rsidRDefault="00F425F3" w:rsidP="00221DFE">
      <w:pPr>
        <w:pStyle w:val="1"/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28" w:name="_Toc406092478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СТАТЬЯ </w:t>
      </w:r>
      <w:r w:rsidR="000E564E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1</w:t>
      </w:r>
      <w:r w:rsidR="00065F8C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6</w:t>
      </w:r>
      <w:r w:rsidR="000E564E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. </w:t>
      </w:r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Порядок разрешения споров</w:t>
      </w:r>
      <w:bookmarkEnd w:id="28"/>
    </w:p>
    <w:p w:rsidR="00065F8C" w:rsidRPr="00943C29" w:rsidRDefault="007C6EE8" w:rsidP="00221DFE">
      <w:pPr>
        <w:pStyle w:val="a8"/>
        <w:numPr>
          <w:ilvl w:val="1"/>
          <w:numId w:val="16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При возникновении споров, требований и</w:t>
      </w:r>
      <w:r w:rsidR="00A978E6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>(или) претензий по вопросам, предусмотренным Договором или в связи с ним, Стороны обязуются предпринять все возможные и разумные меры по урегулированию их путем переговоров, соблюдение претензионного (досудебного) порядка рассмотрения спора является обязательным для Сторон.</w:t>
      </w:r>
      <w:r w:rsidR="00940708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:rsidR="00065F8C" w:rsidRPr="00943C29" w:rsidRDefault="00EB489F" w:rsidP="00221DFE">
      <w:pPr>
        <w:pStyle w:val="a8"/>
        <w:numPr>
          <w:ilvl w:val="1"/>
          <w:numId w:val="16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Споры, возникшие при исполнении Договора, рассматриваются с соблюдением претензионного порядка рассмотрения споров, в Арбитражном суде</w:t>
      </w:r>
      <w:r w:rsidR="00F23B44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5A7BE9">
        <w:rPr>
          <w:rFonts w:ascii="Times New Roman" w:hAnsi="Times New Roman" w:cs="Times New Roman"/>
          <w:color w:val="0D0D0D" w:themeColor="text1" w:themeTint="F2"/>
        </w:rPr>
        <w:t>г</w:t>
      </w:r>
      <w:proofErr w:type="gramStart"/>
      <w:r w:rsidR="005A7BE9">
        <w:rPr>
          <w:rFonts w:ascii="Times New Roman" w:hAnsi="Times New Roman" w:cs="Times New Roman"/>
          <w:color w:val="0D0D0D" w:themeColor="text1" w:themeTint="F2"/>
        </w:rPr>
        <w:t>.М</w:t>
      </w:r>
      <w:proofErr w:type="gramEnd"/>
      <w:r w:rsidR="005A7BE9">
        <w:rPr>
          <w:rFonts w:ascii="Times New Roman" w:hAnsi="Times New Roman" w:cs="Times New Roman"/>
          <w:color w:val="0D0D0D" w:themeColor="text1" w:themeTint="F2"/>
        </w:rPr>
        <w:t>осквы</w:t>
      </w:r>
      <w:r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4F6EAC" w:rsidRPr="00943C29" w:rsidRDefault="00EB489F" w:rsidP="00221DFE">
      <w:pPr>
        <w:pStyle w:val="a8"/>
        <w:numPr>
          <w:ilvl w:val="1"/>
          <w:numId w:val="16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Стороны устанавливают, что все возможные претензии по Договору должны быть рассмотрены в течение</w:t>
      </w:r>
      <w:r w:rsidR="00FA318E" w:rsidRPr="00943C29">
        <w:rPr>
          <w:rFonts w:ascii="Times New Roman" w:hAnsi="Times New Roman" w:cs="Times New Roman"/>
          <w:color w:val="0D0D0D" w:themeColor="text1" w:themeTint="F2"/>
        </w:rPr>
        <w:t xml:space="preserve"> 20 (двадцати)</w:t>
      </w:r>
      <w:r w:rsidR="008B29EC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>календарных дней с момента получения претензии.</w:t>
      </w:r>
    </w:p>
    <w:p w:rsidR="004F6EAC" w:rsidRPr="00943C29" w:rsidRDefault="00F425F3" w:rsidP="00221DFE">
      <w:pPr>
        <w:pStyle w:val="1"/>
        <w:spacing w:beforeLines="60" w:before="144" w:afterLines="60" w:after="144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29" w:name="_Toc406092479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СТАТЬЯ </w:t>
      </w:r>
      <w:bookmarkStart w:id="30" w:name="_Toc399418704"/>
      <w:r w:rsidR="000E564E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1</w:t>
      </w:r>
      <w:r w:rsidR="00065F8C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7</w:t>
      </w:r>
      <w:r w:rsidR="000E564E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. </w:t>
      </w:r>
      <w:bookmarkEnd w:id="30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Прочие условия</w:t>
      </w:r>
      <w:bookmarkEnd w:id="29"/>
    </w:p>
    <w:p w:rsidR="00065F8C" w:rsidRPr="00943C29" w:rsidRDefault="00DB6271" w:rsidP="00221DFE">
      <w:pPr>
        <w:pStyle w:val="a8"/>
        <w:numPr>
          <w:ilvl w:val="1"/>
          <w:numId w:val="17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Все оформляемые в процессе исполнения Договора документы (уведомления, сообщения о готовности к сдаче результатов Работ по Этапам, претензии и т.п.)  могут быть направлены другой Стороне в виде факсимильного сообщения на номер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>чика (</w:t>
      </w:r>
      <w:r w:rsidR="005A7BE9">
        <w:rPr>
          <w:rFonts w:ascii="Times New Roman" w:hAnsi="Times New Roman" w:cs="Times New Roman"/>
          <w:color w:val="0D0D0D" w:themeColor="text1" w:themeTint="F2"/>
        </w:rPr>
        <w:t>495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) </w:t>
      </w:r>
      <w:r w:rsidR="005A7BE9">
        <w:rPr>
          <w:rFonts w:ascii="Times New Roman" w:hAnsi="Times New Roman" w:cs="Times New Roman"/>
          <w:color w:val="0D0D0D" w:themeColor="text1" w:themeTint="F2"/>
        </w:rPr>
        <w:t>795-31-30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 номер Субподрядчика </w:t>
      </w:r>
      <w:r w:rsidR="00A2354E" w:rsidRPr="00943C29">
        <w:rPr>
          <w:rFonts w:ascii="Times New Roman" w:hAnsi="Times New Roman" w:cs="Times New Roman"/>
          <w:color w:val="0D0D0D" w:themeColor="text1" w:themeTint="F2"/>
        </w:rPr>
        <w:t>(</w:t>
      </w:r>
      <w:r w:rsidR="005A7BE9">
        <w:rPr>
          <w:rFonts w:ascii="Times New Roman" w:hAnsi="Times New Roman" w:cs="Times New Roman"/>
          <w:snapToGrid w:val="0"/>
        </w:rPr>
        <w:t>__</w:t>
      </w:r>
      <w:r w:rsidR="00E85DBC" w:rsidRPr="00943C29">
        <w:rPr>
          <w:rFonts w:ascii="Times New Roman" w:hAnsi="Times New Roman" w:cs="Times New Roman"/>
          <w:snapToGrid w:val="0"/>
        </w:rPr>
        <w:t>)</w:t>
      </w:r>
      <w:r w:rsidR="000B2C20" w:rsidRPr="00943C29">
        <w:rPr>
          <w:rFonts w:ascii="Times New Roman" w:hAnsi="Times New Roman" w:cs="Times New Roman"/>
          <w:bCs/>
        </w:rPr>
        <w:t xml:space="preserve"> </w:t>
      </w:r>
      <w:r w:rsidR="005A7BE9">
        <w:rPr>
          <w:rFonts w:ascii="Times New Roman" w:hAnsi="Times New Roman" w:cs="Times New Roman"/>
          <w:bCs/>
        </w:rPr>
        <w:t>________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письма по электронной почте на адрес </w:t>
      </w:r>
      <w:r w:rsidR="004861DD" w:rsidRPr="005A7BE9">
        <w:rPr>
          <w:rFonts w:ascii="Times New Roman" w:hAnsi="Times New Roman" w:cs="Times New Roman"/>
        </w:rPr>
        <w:t>Подряд</w:t>
      </w:r>
      <w:r w:rsidRPr="005A7BE9">
        <w:rPr>
          <w:rFonts w:ascii="Times New Roman" w:hAnsi="Times New Roman" w:cs="Times New Roman"/>
        </w:rPr>
        <w:t xml:space="preserve">чика </w:t>
      </w:r>
      <w:hyperlink r:id="rId21" w:history="1">
        <w:proofErr w:type="spellStart"/>
        <w:r w:rsidR="005A7BE9" w:rsidRPr="005A7BE9">
          <w:rPr>
            <w:rStyle w:val="a5"/>
            <w:rFonts w:ascii="Times New Roman" w:hAnsi="Times New Roman" w:cs="Times New Roman"/>
            <w:bCs/>
            <w:color w:val="auto"/>
            <w:lang w:val="en-US"/>
          </w:rPr>
          <w:t>vnipineft</w:t>
        </w:r>
        <w:proofErr w:type="spellEnd"/>
        <w:r w:rsidR="005A7BE9" w:rsidRPr="005A7BE9">
          <w:rPr>
            <w:rStyle w:val="a5"/>
            <w:rFonts w:ascii="Times New Roman" w:hAnsi="Times New Roman" w:cs="Times New Roman"/>
            <w:bCs/>
            <w:color w:val="auto"/>
          </w:rPr>
          <w:t>@</w:t>
        </w:r>
        <w:r w:rsidR="005A7BE9" w:rsidRPr="005A7BE9">
          <w:t xml:space="preserve"> </w:t>
        </w:r>
        <w:r w:rsidR="005A7BE9" w:rsidRPr="005A7BE9">
          <w:rPr>
            <w:rStyle w:val="a5"/>
            <w:rFonts w:ascii="Times New Roman" w:hAnsi="Times New Roman" w:cs="Times New Roman"/>
            <w:bCs/>
            <w:color w:val="auto"/>
          </w:rPr>
          <w:t>vnipineft.ru</w:t>
        </w:r>
      </w:hyperlink>
      <w:r w:rsidRPr="005A7BE9">
        <w:rPr>
          <w:rFonts w:ascii="Times New Roman" w:hAnsi="Times New Roman" w:cs="Times New Roman"/>
        </w:rPr>
        <w:t xml:space="preserve"> и адрес Субподрядчика  </w:t>
      </w:r>
      <w:r w:rsidR="005A7BE9" w:rsidRPr="005A7BE9">
        <w:rPr>
          <w:rFonts w:ascii="Times New Roman" w:hAnsi="Times New Roman" w:cs="Times New Roman"/>
        </w:rPr>
        <w:t>_____________</w:t>
      </w:r>
      <w:r w:rsidR="00EB489F" w:rsidRPr="005A7BE9">
        <w:rPr>
          <w:rFonts w:ascii="Times New Roman" w:hAnsi="Times New Roman" w:cs="Times New Roman"/>
        </w:rPr>
        <w:t>с обязательным направ</w:t>
      </w:r>
      <w:r w:rsidR="00EB489F" w:rsidRPr="00943C29">
        <w:rPr>
          <w:rFonts w:ascii="Times New Roman" w:hAnsi="Times New Roman" w:cs="Times New Roman"/>
          <w:color w:val="0D0D0D" w:themeColor="text1" w:themeTint="F2"/>
        </w:rPr>
        <w:t>лением подлинных экземпляров в течение 5 (пяти</w:t>
      </w:r>
      <w:proofErr w:type="gramEnd"/>
      <w:r w:rsidR="00EB489F" w:rsidRPr="00943C29">
        <w:rPr>
          <w:rFonts w:ascii="Times New Roman" w:hAnsi="Times New Roman" w:cs="Times New Roman"/>
          <w:color w:val="0D0D0D" w:themeColor="text1" w:themeTint="F2"/>
        </w:rPr>
        <w:t>) календарных дней заказным письмом</w:t>
      </w:r>
      <w:r w:rsidR="002C4C15" w:rsidRPr="00943C29">
        <w:rPr>
          <w:rFonts w:ascii="Times New Roman" w:hAnsi="Times New Roman" w:cs="Times New Roman"/>
          <w:color w:val="0D0D0D" w:themeColor="text1" w:themeTint="F2"/>
        </w:rPr>
        <w:t xml:space="preserve"> или нарочным, или курьером </w:t>
      </w:r>
      <w:r w:rsidR="00EB489F" w:rsidRPr="00943C29">
        <w:rPr>
          <w:rFonts w:ascii="Times New Roman" w:hAnsi="Times New Roman" w:cs="Times New Roman"/>
          <w:color w:val="0D0D0D" w:themeColor="text1" w:themeTint="F2"/>
        </w:rPr>
        <w:t xml:space="preserve">с описью вложения и уведомлением о получении по почтовому адресу получателя, указанному в статье </w:t>
      </w:r>
      <w:r w:rsidR="007F302E" w:rsidRPr="00943C29">
        <w:rPr>
          <w:rFonts w:ascii="Times New Roman" w:hAnsi="Times New Roman" w:cs="Times New Roman"/>
          <w:color w:val="0D0D0D" w:themeColor="text1" w:themeTint="F2"/>
        </w:rPr>
        <w:t>2</w:t>
      </w:r>
      <w:r w:rsidR="00CE32AA" w:rsidRPr="00943C29">
        <w:rPr>
          <w:rFonts w:ascii="Times New Roman" w:hAnsi="Times New Roman" w:cs="Times New Roman"/>
          <w:color w:val="0D0D0D" w:themeColor="text1" w:themeTint="F2"/>
        </w:rPr>
        <w:t>2</w:t>
      </w:r>
      <w:r w:rsidR="00EB489F" w:rsidRPr="00943C29">
        <w:rPr>
          <w:rFonts w:ascii="Times New Roman" w:hAnsi="Times New Roman" w:cs="Times New Roman"/>
          <w:color w:val="0D0D0D" w:themeColor="text1" w:themeTint="F2"/>
        </w:rPr>
        <w:t>.</w:t>
      </w:r>
      <w:r w:rsidR="002C4C15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42E12" w:rsidRPr="00943C29">
        <w:rPr>
          <w:rFonts w:ascii="Times New Roman" w:hAnsi="Times New Roman" w:cs="Times New Roman"/>
          <w:color w:val="0D0D0D" w:themeColor="text1" w:themeTint="F2"/>
        </w:rPr>
        <w:t xml:space="preserve">Документы, перечисленные в п.7.1. настоящего договора, должны быть своевременно предоставлены только в оригиналах, при этом копии, направленные в виде факсимильного сообщения или по электронной почте, не будут считаться предоставленными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E42E12" w:rsidRPr="00943C29">
        <w:rPr>
          <w:rFonts w:ascii="Times New Roman" w:hAnsi="Times New Roman" w:cs="Times New Roman"/>
          <w:color w:val="0D0D0D" w:themeColor="text1" w:themeTint="F2"/>
        </w:rPr>
        <w:t xml:space="preserve">у. </w:t>
      </w:r>
      <w:proofErr w:type="gramStart"/>
      <w:r w:rsidR="00EB489F" w:rsidRPr="00943C29">
        <w:rPr>
          <w:rFonts w:ascii="Times New Roman" w:hAnsi="Times New Roman" w:cs="Times New Roman"/>
          <w:color w:val="0D0D0D" w:themeColor="text1" w:themeTint="F2"/>
        </w:rPr>
        <w:t>Настоящим Стороны подтверждают, что юридические последствия таких документов наступают с даты их направления Стороне-адресату в виде факсимильного сообщения и (или) по электронной почте по указанным в настоящей статьей адресам, вне зависимости от даты получения Стороной подлинных экземпляров документов.</w:t>
      </w:r>
      <w:proofErr w:type="gramEnd"/>
      <w:r w:rsidR="0066401E" w:rsidRPr="00943C29">
        <w:rPr>
          <w:rFonts w:ascii="Times New Roman" w:hAnsi="Times New Roman" w:cs="Times New Roman"/>
          <w:color w:val="0D0D0D" w:themeColor="text1" w:themeTint="F2"/>
        </w:rPr>
        <w:t xml:space="preserve">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</w:t>
      </w:r>
      <w:r w:rsidR="000B1AB8" w:rsidRPr="00943C29">
        <w:rPr>
          <w:rFonts w:ascii="Times New Roman" w:hAnsi="Times New Roman" w:cs="Times New Roman"/>
          <w:color w:val="0D0D0D" w:themeColor="text1" w:themeTint="F2"/>
        </w:rPr>
        <w:t>. В случае уведомления с использованием почтовой либо курьерской связи считается полученным другой стороной с момента, обозначенного в уведомлении о вручении или в уведомлении о получении.</w:t>
      </w:r>
    </w:p>
    <w:p w:rsidR="001F067A" w:rsidRPr="00943C29" w:rsidRDefault="00EB489F" w:rsidP="00221DFE">
      <w:pPr>
        <w:pStyle w:val="a8"/>
        <w:numPr>
          <w:ilvl w:val="1"/>
          <w:numId w:val="17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Право (требование), принадлежащее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у на основании обязательства по Договору, может быть передано им другому лицу по сделке (уступка требования).</w:t>
      </w:r>
    </w:p>
    <w:p w:rsidR="001F067A" w:rsidRPr="00943C29" w:rsidRDefault="001F067A" w:rsidP="00221DFE">
      <w:pPr>
        <w:pStyle w:val="a8"/>
        <w:numPr>
          <w:ilvl w:val="1"/>
          <w:numId w:val="17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/>
          <w:color w:val="000000"/>
        </w:rPr>
        <w:t xml:space="preserve">Уступка </w:t>
      </w:r>
      <w:r w:rsidR="00D00156" w:rsidRPr="00943C29">
        <w:rPr>
          <w:rFonts w:ascii="Times New Roman" w:hAnsi="Times New Roman"/>
          <w:i/>
        </w:rPr>
        <w:fldChar w:fldCharType="begin">
          <w:ffData>
            <w:name w:val="ТекстовоеПоле7"/>
            <w:enabled/>
            <w:calcOnExit w:val="0"/>
            <w:textInput>
              <w:default w:val="Субподрядчиком"/>
            </w:textInput>
          </w:ffData>
        </w:fldChar>
      </w:r>
      <w:bookmarkStart w:id="31" w:name="ТекстовоеПоле7"/>
      <w:r w:rsidRPr="00943C29">
        <w:rPr>
          <w:rFonts w:ascii="Times New Roman" w:hAnsi="Times New Roman"/>
          <w:i/>
        </w:rPr>
        <w:instrText xml:space="preserve"> FORMTEXT </w:instrText>
      </w:r>
      <w:r w:rsidR="00D00156" w:rsidRPr="00943C29">
        <w:rPr>
          <w:rFonts w:ascii="Times New Roman" w:hAnsi="Times New Roman"/>
          <w:i/>
        </w:rPr>
      </w:r>
      <w:r w:rsidR="00D00156" w:rsidRPr="00943C29">
        <w:rPr>
          <w:rFonts w:ascii="Times New Roman" w:hAnsi="Times New Roman"/>
          <w:i/>
        </w:rPr>
        <w:fldChar w:fldCharType="separate"/>
      </w:r>
      <w:r w:rsidRPr="00943C29">
        <w:rPr>
          <w:rFonts w:ascii="Times New Roman" w:hAnsi="Times New Roman"/>
          <w:i/>
          <w:noProof/>
        </w:rPr>
        <w:t>Субподрядчиком</w:t>
      </w:r>
      <w:r w:rsidR="00D00156" w:rsidRPr="00943C29">
        <w:rPr>
          <w:rFonts w:ascii="Times New Roman" w:hAnsi="Times New Roman"/>
          <w:i/>
        </w:rPr>
        <w:fldChar w:fldCharType="end"/>
      </w:r>
      <w:bookmarkEnd w:id="31"/>
      <w:r w:rsidRPr="00943C29">
        <w:rPr>
          <w:rFonts w:ascii="Times New Roman" w:hAnsi="Times New Roman"/>
        </w:rPr>
        <w:t xml:space="preserve">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 письменного согласия </w:t>
      </w:r>
      <w:r w:rsidR="00D00156" w:rsidRPr="00943C29">
        <w:rPr>
          <w:rFonts w:ascii="Times New Roman" w:hAnsi="Times New Roman"/>
          <w:i/>
        </w:rPr>
        <w:fldChar w:fldCharType="begin">
          <w:ffData>
            <w:name w:val=""/>
            <w:enabled/>
            <w:calcOnExit w:val="0"/>
            <w:textInput>
              <w:default w:val="Генподрядчика."/>
            </w:textInput>
          </w:ffData>
        </w:fldChar>
      </w:r>
      <w:r w:rsidRPr="00943C29">
        <w:rPr>
          <w:rFonts w:ascii="Times New Roman" w:hAnsi="Times New Roman"/>
          <w:i/>
        </w:rPr>
        <w:instrText xml:space="preserve"> FORMTEXT </w:instrText>
      </w:r>
      <w:r w:rsidR="00D00156" w:rsidRPr="00943C29">
        <w:rPr>
          <w:rFonts w:ascii="Times New Roman" w:hAnsi="Times New Roman"/>
          <w:i/>
        </w:rPr>
      </w:r>
      <w:r w:rsidR="00D00156" w:rsidRPr="00943C29">
        <w:rPr>
          <w:rFonts w:ascii="Times New Roman" w:hAnsi="Times New Roman"/>
          <w:i/>
        </w:rPr>
        <w:fldChar w:fldCharType="separate"/>
      </w:r>
      <w:r w:rsidR="004861DD">
        <w:rPr>
          <w:rFonts w:ascii="Times New Roman" w:hAnsi="Times New Roman"/>
          <w:i/>
          <w:noProof/>
        </w:rPr>
        <w:t>Подряд</w:t>
      </w:r>
      <w:r w:rsidRPr="00943C29">
        <w:rPr>
          <w:rFonts w:ascii="Times New Roman" w:hAnsi="Times New Roman"/>
          <w:i/>
          <w:noProof/>
        </w:rPr>
        <w:t>чика</w:t>
      </w:r>
      <w:proofErr w:type="gramStart"/>
      <w:r w:rsidRPr="00943C29">
        <w:rPr>
          <w:rFonts w:ascii="Times New Roman" w:hAnsi="Times New Roman"/>
          <w:i/>
          <w:noProof/>
        </w:rPr>
        <w:t>.</w:t>
      </w:r>
      <w:proofErr w:type="gramEnd"/>
      <w:r w:rsidR="00D00156" w:rsidRPr="00943C29">
        <w:rPr>
          <w:rFonts w:ascii="Times New Roman" w:hAnsi="Times New Roman"/>
          <w:i/>
        </w:rPr>
        <w:fldChar w:fldCharType="end"/>
      </w:r>
      <w:r w:rsidRPr="00943C29">
        <w:rPr>
          <w:rFonts w:ascii="Times New Roman" w:hAnsi="Times New Roman"/>
        </w:rPr>
        <w:t xml:space="preserve">, </w:t>
      </w:r>
      <w:proofErr w:type="gramStart"/>
      <w:r w:rsidRPr="00943C29">
        <w:rPr>
          <w:rFonts w:ascii="Times New Roman" w:hAnsi="Times New Roman"/>
        </w:rPr>
        <w:t>о</w:t>
      </w:r>
      <w:proofErr w:type="gramEnd"/>
      <w:r w:rsidRPr="00943C29">
        <w:rPr>
          <w:rFonts w:ascii="Times New Roman" w:hAnsi="Times New Roman"/>
        </w:rPr>
        <w:t xml:space="preserve">формляемого путем подписания </w:t>
      </w:r>
      <w:r w:rsidR="00D00156" w:rsidRPr="00943C29">
        <w:rPr>
          <w:rFonts w:ascii="Times New Roman" w:hAnsi="Times New Roman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"/>
            </w:textInput>
          </w:ffData>
        </w:fldChar>
      </w:r>
      <w:bookmarkStart w:id="32" w:name="ТекстовоеПоле8"/>
      <w:r w:rsidRPr="00943C29">
        <w:rPr>
          <w:rFonts w:ascii="Times New Roman" w:hAnsi="Times New Roman"/>
        </w:rPr>
        <w:instrText xml:space="preserve"> FORMTEXT </w:instrText>
      </w:r>
      <w:r w:rsidR="00D00156" w:rsidRPr="00943C29">
        <w:rPr>
          <w:rFonts w:ascii="Times New Roman" w:hAnsi="Times New Roman"/>
        </w:rPr>
      </w:r>
      <w:r w:rsidR="00D00156" w:rsidRPr="00943C29">
        <w:rPr>
          <w:rFonts w:ascii="Times New Roman" w:hAnsi="Times New Roman"/>
        </w:rPr>
        <w:fldChar w:fldCharType="separate"/>
      </w:r>
      <w:r w:rsidRPr="00943C29">
        <w:rPr>
          <w:rFonts w:ascii="Times New Roman" w:hAnsi="Times New Roman"/>
          <w:noProof/>
        </w:rPr>
        <w:t>трехстороннего</w:t>
      </w:r>
      <w:r w:rsidR="00D00156" w:rsidRPr="00943C29">
        <w:rPr>
          <w:rFonts w:ascii="Times New Roman" w:hAnsi="Times New Roman"/>
        </w:rPr>
        <w:fldChar w:fldCharType="end"/>
      </w:r>
      <w:bookmarkEnd w:id="32"/>
      <w:r w:rsidRPr="00943C29">
        <w:rPr>
          <w:rFonts w:ascii="Times New Roman" w:hAnsi="Times New Roman"/>
        </w:rPr>
        <w:t xml:space="preserve"> уведомления между </w:t>
      </w:r>
      <w:r w:rsidR="00D00156" w:rsidRPr="00943C29">
        <w:rPr>
          <w:rFonts w:ascii="Times New Roman" w:hAnsi="Times New Roman"/>
          <w:i/>
        </w:rPr>
        <w:fldChar w:fldCharType="begin">
          <w:ffData>
            <w:name w:val=""/>
            <w:enabled/>
            <w:calcOnExit w:val="0"/>
            <w:textInput>
              <w:default w:val="Субподрядчиком"/>
            </w:textInput>
          </w:ffData>
        </w:fldChar>
      </w:r>
      <w:r w:rsidRPr="00943C29">
        <w:rPr>
          <w:rFonts w:ascii="Times New Roman" w:hAnsi="Times New Roman"/>
          <w:i/>
        </w:rPr>
        <w:instrText xml:space="preserve"> FORMTEXT </w:instrText>
      </w:r>
      <w:r w:rsidR="00D00156" w:rsidRPr="00943C29">
        <w:rPr>
          <w:rFonts w:ascii="Times New Roman" w:hAnsi="Times New Roman"/>
          <w:i/>
        </w:rPr>
      </w:r>
      <w:r w:rsidR="00D00156" w:rsidRPr="00943C29">
        <w:rPr>
          <w:rFonts w:ascii="Times New Roman" w:hAnsi="Times New Roman"/>
          <w:i/>
        </w:rPr>
        <w:fldChar w:fldCharType="separate"/>
      </w:r>
      <w:r w:rsidRPr="00943C29">
        <w:rPr>
          <w:rFonts w:ascii="Times New Roman" w:hAnsi="Times New Roman"/>
          <w:i/>
          <w:noProof/>
        </w:rPr>
        <w:t>Субподрядчиком</w:t>
      </w:r>
      <w:r w:rsidR="00D00156" w:rsidRPr="00943C29">
        <w:rPr>
          <w:rFonts w:ascii="Times New Roman" w:hAnsi="Times New Roman"/>
          <w:i/>
        </w:rPr>
        <w:fldChar w:fldCharType="end"/>
      </w:r>
      <w:r w:rsidRPr="00943C29">
        <w:rPr>
          <w:rFonts w:ascii="Times New Roman" w:hAnsi="Times New Roman"/>
          <w:i/>
        </w:rPr>
        <w:t xml:space="preserve">, </w:t>
      </w:r>
      <w:r w:rsidR="00D00156" w:rsidRPr="00943C29">
        <w:rPr>
          <w:rFonts w:ascii="Times New Roman" w:hAnsi="Times New Roman"/>
          <w:i/>
        </w:rPr>
        <w:fldChar w:fldCharType="begin">
          <w:ffData>
            <w:name w:val=""/>
            <w:enabled/>
            <w:calcOnExit w:val="0"/>
            <w:textInput>
              <w:default w:val="Генподрядчиком"/>
            </w:textInput>
          </w:ffData>
        </w:fldChar>
      </w:r>
      <w:r w:rsidRPr="00943C29">
        <w:rPr>
          <w:rFonts w:ascii="Times New Roman" w:hAnsi="Times New Roman"/>
          <w:i/>
        </w:rPr>
        <w:instrText xml:space="preserve"> FORMTEXT </w:instrText>
      </w:r>
      <w:r w:rsidR="00D00156" w:rsidRPr="00943C29">
        <w:rPr>
          <w:rFonts w:ascii="Times New Roman" w:hAnsi="Times New Roman"/>
          <w:i/>
        </w:rPr>
      </w:r>
      <w:r w:rsidR="00D00156" w:rsidRPr="00943C29">
        <w:rPr>
          <w:rFonts w:ascii="Times New Roman" w:hAnsi="Times New Roman"/>
          <w:i/>
        </w:rPr>
        <w:fldChar w:fldCharType="separate"/>
      </w:r>
      <w:r w:rsidR="004861DD">
        <w:rPr>
          <w:rFonts w:ascii="Times New Roman" w:hAnsi="Times New Roman"/>
          <w:i/>
          <w:noProof/>
        </w:rPr>
        <w:t>Подряд</w:t>
      </w:r>
      <w:r w:rsidRPr="00943C29">
        <w:rPr>
          <w:rFonts w:ascii="Times New Roman" w:hAnsi="Times New Roman"/>
          <w:i/>
          <w:noProof/>
        </w:rPr>
        <w:t>чиком</w:t>
      </w:r>
      <w:r w:rsidR="00D00156" w:rsidRPr="00943C29">
        <w:rPr>
          <w:rFonts w:ascii="Times New Roman" w:hAnsi="Times New Roman"/>
          <w:i/>
        </w:rPr>
        <w:fldChar w:fldCharType="end"/>
      </w:r>
      <w:r w:rsidRPr="00943C29">
        <w:rPr>
          <w:rFonts w:ascii="Times New Roman" w:hAnsi="Times New Roman"/>
          <w:i/>
        </w:rPr>
        <w:t xml:space="preserve"> </w:t>
      </w:r>
      <w:r w:rsidRPr="00943C29">
        <w:rPr>
          <w:rFonts w:ascii="Times New Roman" w:hAnsi="Times New Roman"/>
        </w:rPr>
        <w:t xml:space="preserve">и  </w:t>
      </w:r>
      <w:r w:rsidR="00D00156" w:rsidRPr="00943C29">
        <w:rPr>
          <w:rFonts w:ascii="Times New Roman" w:hAnsi="Times New Roman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bookmarkStart w:id="33" w:name="ТекстовоеПоле9"/>
      <w:r w:rsidRPr="00943C29">
        <w:rPr>
          <w:rFonts w:ascii="Times New Roman" w:hAnsi="Times New Roman"/>
        </w:rPr>
        <w:instrText xml:space="preserve"> FORMTEXT </w:instrText>
      </w:r>
      <w:r w:rsidR="00D00156" w:rsidRPr="00943C29">
        <w:rPr>
          <w:rFonts w:ascii="Times New Roman" w:hAnsi="Times New Roman"/>
        </w:rPr>
      </w:r>
      <w:r w:rsidR="00D00156" w:rsidRPr="00943C29">
        <w:rPr>
          <w:rFonts w:ascii="Times New Roman" w:hAnsi="Times New Roman"/>
        </w:rPr>
        <w:fldChar w:fldCharType="separate"/>
      </w:r>
      <w:r w:rsidRPr="00943C29">
        <w:rPr>
          <w:rFonts w:ascii="Times New Roman" w:hAnsi="Times New Roman"/>
          <w:noProof/>
        </w:rPr>
        <w:t>третьей стороной</w:t>
      </w:r>
      <w:r w:rsidR="00D00156" w:rsidRPr="00943C29">
        <w:rPr>
          <w:rFonts w:ascii="Times New Roman" w:hAnsi="Times New Roman"/>
        </w:rPr>
        <w:fldChar w:fldCharType="end"/>
      </w:r>
      <w:bookmarkEnd w:id="33"/>
      <w:r w:rsidRPr="00943C29">
        <w:rPr>
          <w:rFonts w:ascii="Times New Roman" w:hAnsi="Times New Roman"/>
        </w:rPr>
        <w:t>.</w:t>
      </w:r>
    </w:p>
    <w:p w:rsidR="001F067A" w:rsidRPr="00943C29" w:rsidRDefault="001F067A" w:rsidP="00221DFE">
      <w:pPr>
        <w:pStyle w:val="a8"/>
        <w:numPr>
          <w:ilvl w:val="1"/>
          <w:numId w:val="17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/>
          <w:color w:val="000000"/>
        </w:rPr>
        <w:t xml:space="preserve">В случае невыполнения </w:t>
      </w:r>
      <w:r w:rsidR="00D00156" w:rsidRPr="00943C29">
        <w:rPr>
          <w:rFonts w:ascii="Times New Roman" w:hAnsi="Times New Roman"/>
          <w:i/>
        </w:rPr>
        <w:fldChar w:fldCharType="begin">
          <w:ffData>
            <w:name w:val=""/>
            <w:enabled/>
            <w:calcOnExit w:val="0"/>
            <w:textInput>
              <w:default w:val="Субподрядчиком"/>
            </w:textInput>
          </w:ffData>
        </w:fldChar>
      </w:r>
      <w:r w:rsidRPr="00943C29">
        <w:rPr>
          <w:rFonts w:ascii="Times New Roman" w:hAnsi="Times New Roman"/>
          <w:i/>
        </w:rPr>
        <w:instrText xml:space="preserve"> FORMTEXT </w:instrText>
      </w:r>
      <w:r w:rsidR="00D00156" w:rsidRPr="00943C29">
        <w:rPr>
          <w:rFonts w:ascii="Times New Roman" w:hAnsi="Times New Roman"/>
          <w:i/>
        </w:rPr>
      </w:r>
      <w:r w:rsidR="00D00156" w:rsidRPr="00943C29">
        <w:rPr>
          <w:rFonts w:ascii="Times New Roman" w:hAnsi="Times New Roman"/>
          <w:i/>
        </w:rPr>
        <w:fldChar w:fldCharType="separate"/>
      </w:r>
      <w:r w:rsidRPr="00943C29">
        <w:rPr>
          <w:rFonts w:ascii="Times New Roman" w:hAnsi="Times New Roman"/>
          <w:i/>
          <w:noProof/>
        </w:rPr>
        <w:t>Субподрядчиком</w:t>
      </w:r>
      <w:r w:rsidR="00D00156" w:rsidRPr="00943C29">
        <w:rPr>
          <w:rFonts w:ascii="Times New Roman" w:hAnsi="Times New Roman"/>
          <w:i/>
        </w:rPr>
        <w:fldChar w:fldCharType="end"/>
      </w:r>
      <w:r w:rsidRPr="00943C29">
        <w:rPr>
          <w:rFonts w:ascii="Times New Roman" w:hAnsi="Times New Roman"/>
          <w:color w:val="000000"/>
        </w:rPr>
        <w:t xml:space="preserve"> обязанности по получению письменного согласия </w:t>
      </w:r>
      <w:r w:rsidR="00D00156" w:rsidRPr="00943C29">
        <w:rPr>
          <w:rFonts w:ascii="Times New Roman" w:hAnsi="Times New Roman"/>
          <w:i/>
        </w:rPr>
        <w:fldChar w:fldCharType="begin">
          <w:ffData>
            <w:name w:val=""/>
            <w:enabled/>
            <w:calcOnExit w:val="0"/>
            <w:textInput>
              <w:default w:val="Генподрядчика"/>
            </w:textInput>
          </w:ffData>
        </w:fldChar>
      </w:r>
      <w:r w:rsidRPr="00943C29">
        <w:rPr>
          <w:rFonts w:ascii="Times New Roman" w:hAnsi="Times New Roman"/>
          <w:i/>
        </w:rPr>
        <w:instrText xml:space="preserve"> FORMTEXT </w:instrText>
      </w:r>
      <w:r w:rsidR="00D00156" w:rsidRPr="00943C29">
        <w:rPr>
          <w:rFonts w:ascii="Times New Roman" w:hAnsi="Times New Roman"/>
          <w:i/>
        </w:rPr>
      </w:r>
      <w:r w:rsidR="00D00156" w:rsidRPr="00943C29">
        <w:rPr>
          <w:rFonts w:ascii="Times New Roman" w:hAnsi="Times New Roman"/>
          <w:i/>
        </w:rPr>
        <w:fldChar w:fldCharType="separate"/>
      </w:r>
      <w:r w:rsidR="004861DD">
        <w:rPr>
          <w:rFonts w:ascii="Times New Roman" w:hAnsi="Times New Roman"/>
          <w:i/>
          <w:noProof/>
        </w:rPr>
        <w:t>Подряд</w:t>
      </w:r>
      <w:r w:rsidRPr="00943C29">
        <w:rPr>
          <w:rFonts w:ascii="Times New Roman" w:hAnsi="Times New Roman"/>
          <w:i/>
          <w:noProof/>
        </w:rPr>
        <w:t>чика</w:t>
      </w:r>
      <w:r w:rsidR="00D00156" w:rsidRPr="00943C29">
        <w:rPr>
          <w:rFonts w:ascii="Times New Roman" w:hAnsi="Times New Roman"/>
          <w:i/>
        </w:rPr>
        <w:fldChar w:fldCharType="end"/>
      </w:r>
      <w:r w:rsidRPr="00943C29">
        <w:rPr>
          <w:rFonts w:ascii="Times New Roman" w:hAnsi="Times New Roman"/>
        </w:rPr>
        <w:t xml:space="preserve"> на уступку права требования, уступку денежного требования по договору факторинга, передачу в залог права требования из настоящего Договора, </w:t>
      </w:r>
      <w:r w:rsidR="00D00156" w:rsidRPr="00943C29">
        <w:rPr>
          <w:rFonts w:ascii="Times New Roman" w:hAnsi="Times New Roman"/>
          <w:i/>
        </w:rPr>
        <w:fldChar w:fldCharType="begin">
          <w:ffData>
            <w:name w:val=""/>
            <w:enabled/>
            <w:calcOnExit w:val="0"/>
            <w:textInput>
              <w:default w:val="Субподрядчик"/>
            </w:textInput>
          </w:ffData>
        </w:fldChar>
      </w:r>
      <w:r w:rsidRPr="00943C29">
        <w:rPr>
          <w:rFonts w:ascii="Times New Roman" w:hAnsi="Times New Roman"/>
          <w:i/>
        </w:rPr>
        <w:instrText xml:space="preserve"> FORMTEXT </w:instrText>
      </w:r>
      <w:r w:rsidR="00D00156" w:rsidRPr="00943C29">
        <w:rPr>
          <w:rFonts w:ascii="Times New Roman" w:hAnsi="Times New Roman"/>
          <w:i/>
        </w:rPr>
      </w:r>
      <w:r w:rsidR="00D00156" w:rsidRPr="00943C29">
        <w:rPr>
          <w:rFonts w:ascii="Times New Roman" w:hAnsi="Times New Roman"/>
          <w:i/>
        </w:rPr>
        <w:fldChar w:fldCharType="separate"/>
      </w:r>
      <w:r w:rsidRPr="00943C29">
        <w:rPr>
          <w:rFonts w:ascii="Times New Roman" w:hAnsi="Times New Roman"/>
          <w:i/>
          <w:noProof/>
        </w:rPr>
        <w:t>Субподрядчик</w:t>
      </w:r>
      <w:r w:rsidR="00D00156" w:rsidRPr="00943C29">
        <w:rPr>
          <w:rFonts w:ascii="Times New Roman" w:hAnsi="Times New Roman"/>
          <w:i/>
        </w:rPr>
        <w:fldChar w:fldCharType="end"/>
      </w:r>
      <w:r w:rsidRPr="00943C29">
        <w:rPr>
          <w:rFonts w:ascii="Times New Roman" w:hAnsi="Times New Roman"/>
        </w:rPr>
        <w:t xml:space="preserve"> выплачивает </w:t>
      </w:r>
      <w:r w:rsidR="00D00156" w:rsidRPr="00943C29">
        <w:rPr>
          <w:rFonts w:ascii="Times New Roman" w:hAnsi="Times New Roman"/>
          <w:i/>
        </w:rPr>
        <w:fldChar w:fldCharType="begin">
          <w:ffData>
            <w:name w:val=""/>
            <w:enabled/>
            <w:calcOnExit w:val="0"/>
            <w:textInput>
              <w:default w:val="Генподрядчику"/>
            </w:textInput>
          </w:ffData>
        </w:fldChar>
      </w:r>
      <w:r w:rsidRPr="00943C29">
        <w:rPr>
          <w:rFonts w:ascii="Times New Roman" w:hAnsi="Times New Roman"/>
          <w:i/>
        </w:rPr>
        <w:instrText xml:space="preserve"> FORMTEXT </w:instrText>
      </w:r>
      <w:r w:rsidR="00D00156" w:rsidRPr="00943C29">
        <w:rPr>
          <w:rFonts w:ascii="Times New Roman" w:hAnsi="Times New Roman"/>
          <w:i/>
        </w:rPr>
      </w:r>
      <w:r w:rsidR="00D00156" w:rsidRPr="00943C29">
        <w:rPr>
          <w:rFonts w:ascii="Times New Roman" w:hAnsi="Times New Roman"/>
          <w:i/>
        </w:rPr>
        <w:fldChar w:fldCharType="separate"/>
      </w:r>
      <w:r w:rsidR="004861DD">
        <w:rPr>
          <w:rFonts w:ascii="Times New Roman" w:hAnsi="Times New Roman"/>
          <w:i/>
          <w:noProof/>
        </w:rPr>
        <w:t>Подряд</w:t>
      </w:r>
      <w:r w:rsidRPr="00943C29">
        <w:rPr>
          <w:rFonts w:ascii="Times New Roman" w:hAnsi="Times New Roman"/>
          <w:i/>
          <w:noProof/>
        </w:rPr>
        <w:t>чику</w:t>
      </w:r>
      <w:r w:rsidR="00D00156" w:rsidRPr="00943C29">
        <w:rPr>
          <w:rFonts w:ascii="Times New Roman" w:hAnsi="Times New Roman"/>
          <w:i/>
        </w:rPr>
        <w:fldChar w:fldCharType="end"/>
      </w:r>
      <w:r w:rsidRPr="00943C29">
        <w:rPr>
          <w:rFonts w:ascii="Times New Roman" w:hAnsi="Times New Roman"/>
        </w:rPr>
        <w:t xml:space="preserve"> </w:t>
      </w:r>
      <w:r w:rsidRPr="00943C29">
        <w:rPr>
          <w:rFonts w:ascii="Times New Roman" w:hAnsi="Times New Roman"/>
          <w:color w:val="000000"/>
        </w:rPr>
        <w:t xml:space="preserve">штраф в размере </w:t>
      </w:r>
      <w:r w:rsidR="00D00156" w:rsidRPr="00943C29">
        <w:rPr>
          <w:rFonts w:ascii="Times New Roman" w:hAnsi="Times New Roman"/>
          <w:i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Pr="00943C29">
        <w:rPr>
          <w:rFonts w:ascii="Times New Roman" w:hAnsi="Times New Roman"/>
          <w:i/>
          <w:shd w:val="clear" w:color="auto" w:fill="D9D9D9"/>
        </w:rPr>
        <w:instrText xml:space="preserve"> FORMTEXT </w:instrText>
      </w:r>
      <w:r w:rsidR="00D00156" w:rsidRPr="00943C29">
        <w:rPr>
          <w:rFonts w:ascii="Times New Roman" w:hAnsi="Times New Roman"/>
          <w:i/>
          <w:shd w:val="clear" w:color="auto" w:fill="D9D9D9"/>
        </w:rPr>
      </w:r>
      <w:r w:rsidR="00D00156" w:rsidRPr="00943C29">
        <w:rPr>
          <w:rFonts w:ascii="Times New Roman" w:hAnsi="Times New Roman"/>
          <w:i/>
          <w:shd w:val="clear" w:color="auto" w:fill="D9D9D9"/>
        </w:rPr>
        <w:fldChar w:fldCharType="separate"/>
      </w:r>
      <w:r w:rsidRPr="00943C29">
        <w:rPr>
          <w:rFonts w:ascii="Times New Roman" w:hAnsi="Times New Roman"/>
          <w:i/>
          <w:noProof/>
          <w:shd w:val="clear" w:color="auto" w:fill="D9D9D9"/>
        </w:rPr>
        <w:t xml:space="preserve">5% от суммы уступки, залога, но не менее 200 тыс. рублей </w:t>
      </w:r>
      <w:r w:rsidR="00D00156" w:rsidRPr="00943C29">
        <w:rPr>
          <w:rFonts w:ascii="Times New Roman" w:hAnsi="Times New Roman"/>
          <w:i/>
          <w:shd w:val="clear" w:color="auto" w:fill="D9D9D9"/>
        </w:rPr>
        <w:fldChar w:fldCharType="end"/>
      </w:r>
      <w:r w:rsidRPr="00943C29">
        <w:rPr>
          <w:rFonts w:ascii="Times New Roman" w:hAnsi="Times New Roman"/>
        </w:rPr>
        <w:t xml:space="preserve"> за каждый такой факт несогласованной уступки, залога.</w:t>
      </w:r>
      <w:proofErr w:type="gramEnd"/>
    </w:p>
    <w:p w:rsidR="001F067A" w:rsidRPr="00943C29" w:rsidRDefault="001F067A" w:rsidP="00221DFE">
      <w:pPr>
        <w:pStyle w:val="a8"/>
        <w:numPr>
          <w:ilvl w:val="1"/>
          <w:numId w:val="17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/>
          <w:color w:val="000000"/>
        </w:rPr>
        <w:t xml:space="preserve">Условие в </w:t>
      </w:r>
      <w:r w:rsidR="00D00156" w:rsidRPr="00943C29">
        <w:rPr>
          <w:rFonts w:ascii="Times New Roman" w:hAnsi="Times New Roman"/>
          <w:color w:val="000000"/>
        </w:rPr>
        <w:fldChar w:fldCharType="begin">
          <w:ffData>
            <w:name w:val="ТекстовоеПоле10"/>
            <w:enabled/>
            <w:calcOnExit w:val="0"/>
            <w:textInput>
              <w:default w:val="п. 17.3. "/>
            </w:textInput>
          </w:ffData>
        </w:fldChar>
      </w:r>
      <w:bookmarkStart w:id="34" w:name="ТекстовоеПоле10"/>
      <w:r w:rsidRPr="00943C29">
        <w:rPr>
          <w:rFonts w:ascii="Times New Roman" w:hAnsi="Times New Roman"/>
          <w:color w:val="000000"/>
        </w:rPr>
        <w:instrText xml:space="preserve"> FORMTEXT </w:instrText>
      </w:r>
      <w:r w:rsidR="00D00156" w:rsidRPr="00943C29">
        <w:rPr>
          <w:rFonts w:ascii="Times New Roman" w:hAnsi="Times New Roman"/>
          <w:color w:val="000000"/>
        </w:rPr>
      </w:r>
      <w:r w:rsidR="00D00156" w:rsidRPr="00943C29">
        <w:rPr>
          <w:rFonts w:ascii="Times New Roman" w:hAnsi="Times New Roman"/>
          <w:color w:val="000000"/>
        </w:rPr>
        <w:fldChar w:fldCharType="separate"/>
      </w:r>
      <w:r w:rsidRPr="00943C29">
        <w:rPr>
          <w:rFonts w:ascii="Times New Roman" w:hAnsi="Times New Roman"/>
          <w:noProof/>
          <w:color w:val="000000"/>
        </w:rPr>
        <w:t xml:space="preserve">п. 17.3. </w:t>
      </w:r>
      <w:r w:rsidR="00D00156" w:rsidRPr="00943C29">
        <w:rPr>
          <w:rFonts w:ascii="Times New Roman" w:hAnsi="Times New Roman"/>
          <w:color w:val="000000"/>
        </w:rPr>
        <w:fldChar w:fldCharType="end"/>
      </w:r>
      <w:bookmarkEnd w:id="34"/>
      <w:r w:rsidRPr="00943C29">
        <w:rPr>
          <w:rFonts w:ascii="Times New Roman" w:hAnsi="Times New Roman"/>
          <w:color w:val="000000"/>
        </w:rPr>
        <w:t xml:space="preserve"> о необходимости получения </w:t>
      </w:r>
      <w:r w:rsidRPr="00943C29">
        <w:rPr>
          <w:rFonts w:ascii="Times New Roman" w:hAnsi="Times New Roman"/>
        </w:rPr>
        <w:t xml:space="preserve">письменного согласия </w:t>
      </w:r>
      <w:r w:rsidR="00D00156" w:rsidRPr="00943C29">
        <w:rPr>
          <w:rFonts w:ascii="Times New Roman" w:hAnsi="Times New Roman"/>
          <w:i/>
        </w:rPr>
        <w:fldChar w:fldCharType="begin">
          <w:ffData>
            <w:name w:val=""/>
            <w:enabled/>
            <w:calcOnExit w:val="0"/>
            <w:textInput>
              <w:default w:val="Генподрядчика"/>
            </w:textInput>
          </w:ffData>
        </w:fldChar>
      </w:r>
      <w:r w:rsidRPr="00943C29">
        <w:rPr>
          <w:rFonts w:ascii="Times New Roman" w:hAnsi="Times New Roman"/>
          <w:i/>
        </w:rPr>
        <w:instrText xml:space="preserve"> FORMTEXT </w:instrText>
      </w:r>
      <w:r w:rsidR="00D00156" w:rsidRPr="00943C29">
        <w:rPr>
          <w:rFonts w:ascii="Times New Roman" w:hAnsi="Times New Roman"/>
          <w:i/>
        </w:rPr>
      </w:r>
      <w:r w:rsidR="00D00156" w:rsidRPr="00943C29">
        <w:rPr>
          <w:rFonts w:ascii="Times New Roman" w:hAnsi="Times New Roman"/>
          <w:i/>
        </w:rPr>
        <w:fldChar w:fldCharType="separate"/>
      </w:r>
      <w:r w:rsidR="004861DD">
        <w:rPr>
          <w:rFonts w:ascii="Times New Roman" w:hAnsi="Times New Roman"/>
          <w:i/>
          <w:noProof/>
        </w:rPr>
        <w:t>Подряд</w:t>
      </w:r>
      <w:r w:rsidRPr="00943C29">
        <w:rPr>
          <w:rFonts w:ascii="Times New Roman" w:hAnsi="Times New Roman"/>
          <w:i/>
          <w:noProof/>
        </w:rPr>
        <w:t>чика</w:t>
      </w:r>
      <w:r w:rsidR="00D00156" w:rsidRPr="00943C29">
        <w:rPr>
          <w:rFonts w:ascii="Times New Roman" w:hAnsi="Times New Roman"/>
          <w:i/>
        </w:rPr>
        <w:fldChar w:fldCharType="end"/>
      </w:r>
      <w:r w:rsidRPr="00943C29">
        <w:rPr>
          <w:rFonts w:ascii="Times New Roman" w:hAnsi="Times New Roman"/>
        </w:rPr>
        <w:t xml:space="preserve"> на уступку права</w:t>
      </w:r>
      <w:r w:rsidRPr="00943C29">
        <w:rPr>
          <w:rFonts w:ascii="Times New Roman" w:hAnsi="Times New Roman"/>
          <w:color w:val="000000"/>
        </w:rPr>
        <w:t xml:space="preserve"> требования,</w:t>
      </w:r>
      <w:r w:rsidRPr="00943C29">
        <w:rPr>
          <w:rFonts w:ascii="Times New Roman" w:hAnsi="Times New Roman"/>
        </w:rPr>
        <w:t xml:space="preserve"> уступку денежного требования по договору факторинга, передачу в залог права требования </w:t>
      </w:r>
      <w:r w:rsidRPr="00943C29">
        <w:rPr>
          <w:rFonts w:ascii="Times New Roman" w:hAnsi="Times New Roman"/>
          <w:color w:val="000000"/>
        </w:rPr>
        <w:t xml:space="preserve">является существенным условием настоящего Договора. В случае невыполнения </w:t>
      </w:r>
      <w:r w:rsidR="00D00156" w:rsidRPr="00943C29">
        <w:rPr>
          <w:rFonts w:ascii="Times New Roman" w:hAnsi="Times New Roman"/>
          <w:i/>
        </w:rPr>
        <w:fldChar w:fldCharType="begin">
          <w:ffData>
            <w:name w:val=""/>
            <w:enabled/>
            <w:calcOnExit w:val="0"/>
            <w:textInput>
              <w:default w:val="Субподрядчиком"/>
            </w:textInput>
          </w:ffData>
        </w:fldChar>
      </w:r>
      <w:r w:rsidRPr="00943C29">
        <w:rPr>
          <w:rFonts w:ascii="Times New Roman" w:hAnsi="Times New Roman"/>
          <w:i/>
        </w:rPr>
        <w:instrText xml:space="preserve"> FORMTEXT </w:instrText>
      </w:r>
      <w:r w:rsidR="00D00156" w:rsidRPr="00943C29">
        <w:rPr>
          <w:rFonts w:ascii="Times New Roman" w:hAnsi="Times New Roman"/>
          <w:i/>
        </w:rPr>
      </w:r>
      <w:r w:rsidR="00D00156" w:rsidRPr="00943C29">
        <w:rPr>
          <w:rFonts w:ascii="Times New Roman" w:hAnsi="Times New Roman"/>
          <w:i/>
        </w:rPr>
        <w:fldChar w:fldCharType="separate"/>
      </w:r>
      <w:r w:rsidRPr="00943C29">
        <w:rPr>
          <w:rFonts w:ascii="Times New Roman" w:hAnsi="Times New Roman"/>
          <w:i/>
          <w:noProof/>
        </w:rPr>
        <w:t>Субподрядчиком</w:t>
      </w:r>
      <w:r w:rsidR="00D00156" w:rsidRPr="00943C29">
        <w:rPr>
          <w:rFonts w:ascii="Times New Roman" w:hAnsi="Times New Roman"/>
          <w:i/>
        </w:rPr>
        <w:fldChar w:fldCharType="end"/>
      </w:r>
      <w:r w:rsidRPr="00943C29">
        <w:rPr>
          <w:rFonts w:ascii="Times New Roman" w:hAnsi="Times New Roman"/>
          <w:color w:val="000000"/>
        </w:rPr>
        <w:t xml:space="preserve"> обязательства по получению письменного согласия на </w:t>
      </w:r>
      <w:r w:rsidRPr="00943C29">
        <w:rPr>
          <w:rFonts w:ascii="Times New Roman" w:hAnsi="Times New Roman"/>
        </w:rPr>
        <w:t>уступку права</w:t>
      </w:r>
      <w:r w:rsidRPr="00943C29">
        <w:rPr>
          <w:rFonts w:ascii="Times New Roman" w:hAnsi="Times New Roman"/>
          <w:color w:val="000000"/>
        </w:rPr>
        <w:t xml:space="preserve"> требования,</w:t>
      </w:r>
      <w:r w:rsidRPr="00943C29">
        <w:rPr>
          <w:rFonts w:ascii="Times New Roman" w:hAnsi="Times New Roman"/>
        </w:rPr>
        <w:t xml:space="preserve"> уступку денежного требования по договору факторинга, передачу в залог права требования</w:t>
      </w:r>
      <w:r w:rsidRPr="00943C29">
        <w:rPr>
          <w:rFonts w:ascii="Times New Roman" w:hAnsi="Times New Roman"/>
          <w:color w:val="000000"/>
        </w:rPr>
        <w:t xml:space="preserve">,  </w:t>
      </w:r>
      <w:r w:rsidR="00D00156" w:rsidRPr="00943C29">
        <w:rPr>
          <w:rFonts w:ascii="Times New Roman" w:hAnsi="Times New Roman"/>
          <w:i/>
        </w:rPr>
        <w:fldChar w:fldCharType="begin">
          <w:ffData>
            <w:name w:val=""/>
            <w:enabled/>
            <w:calcOnExit w:val="0"/>
            <w:textInput>
              <w:default w:val="Генподрядчик"/>
            </w:textInput>
          </w:ffData>
        </w:fldChar>
      </w:r>
      <w:r w:rsidRPr="00943C29">
        <w:rPr>
          <w:rFonts w:ascii="Times New Roman" w:hAnsi="Times New Roman"/>
          <w:i/>
        </w:rPr>
        <w:instrText xml:space="preserve"> FORMTEXT </w:instrText>
      </w:r>
      <w:r w:rsidR="00D00156" w:rsidRPr="00943C29">
        <w:rPr>
          <w:rFonts w:ascii="Times New Roman" w:hAnsi="Times New Roman"/>
          <w:i/>
        </w:rPr>
      </w:r>
      <w:r w:rsidR="00D00156" w:rsidRPr="00943C29">
        <w:rPr>
          <w:rFonts w:ascii="Times New Roman" w:hAnsi="Times New Roman"/>
          <w:i/>
        </w:rPr>
        <w:fldChar w:fldCharType="separate"/>
      </w:r>
      <w:r w:rsidR="004861DD">
        <w:rPr>
          <w:rFonts w:ascii="Times New Roman" w:hAnsi="Times New Roman"/>
          <w:i/>
          <w:noProof/>
        </w:rPr>
        <w:t>Подряд</w:t>
      </w:r>
      <w:r w:rsidRPr="00943C29">
        <w:rPr>
          <w:rFonts w:ascii="Times New Roman" w:hAnsi="Times New Roman"/>
          <w:i/>
          <w:noProof/>
        </w:rPr>
        <w:t>чик</w:t>
      </w:r>
      <w:r w:rsidR="00D00156" w:rsidRPr="00943C29">
        <w:rPr>
          <w:rFonts w:ascii="Times New Roman" w:hAnsi="Times New Roman"/>
          <w:i/>
        </w:rPr>
        <w:fldChar w:fldCharType="end"/>
      </w:r>
      <w:r w:rsidRPr="00943C29">
        <w:rPr>
          <w:rFonts w:ascii="Times New Roman" w:hAnsi="Times New Roman"/>
          <w:color w:val="000000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D00156" w:rsidRPr="00943C29">
        <w:rPr>
          <w:rFonts w:ascii="Times New Roman" w:hAnsi="Times New Roman"/>
          <w:i/>
        </w:rPr>
        <w:fldChar w:fldCharType="begin">
          <w:ffData>
            <w:name w:val=""/>
            <w:enabled/>
            <w:calcOnExit w:val="0"/>
            <w:textInput>
              <w:default w:val="Генподрядчику"/>
            </w:textInput>
          </w:ffData>
        </w:fldChar>
      </w:r>
      <w:r w:rsidRPr="00943C29">
        <w:rPr>
          <w:rFonts w:ascii="Times New Roman" w:hAnsi="Times New Roman"/>
          <w:i/>
        </w:rPr>
        <w:instrText xml:space="preserve"> FORMTEXT </w:instrText>
      </w:r>
      <w:r w:rsidR="00D00156" w:rsidRPr="00943C29">
        <w:rPr>
          <w:rFonts w:ascii="Times New Roman" w:hAnsi="Times New Roman"/>
          <w:i/>
        </w:rPr>
      </w:r>
      <w:r w:rsidR="00D00156" w:rsidRPr="00943C29">
        <w:rPr>
          <w:rFonts w:ascii="Times New Roman" w:hAnsi="Times New Roman"/>
          <w:i/>
        </w:rPr>
        <w:fldChar w:fldCharType="separate"/>
      </w:r>
      <w:r w:rsidR="004861DD">
        <w:rPr>
          <w:rFonts w:ascii="Times New Roman" w:hAnsi="Times New Roman"/>
          <w:i/>
          <w:noProof/>
        </w:rPr>
        <w:t>Подряд</w:t>
      </w:r>
      <w:r w:rsidRPr="00943C29">
        <w:rPr>
          <w:rFonts w:ascii="Times New Roman" w:hAnsi="Times New Roman"/>
          <w:i/>
          <w:noProof/>
        </w:rPr>
        <w:t>чику</w:t>
      </w:r>
      <w:r w:rsidR="00D00156" w:rsidRPr="00943C29">
        <w:rPr>
          <w:rFonts w:ascii="Times New Roman" w:hAnsi="Times New Roman"/>
          <w:i/>
        </w:rPr>
        <w:fldChar w:fldCharType="end"/>
      </w:r>
      <w:r w:rsidRPr="00943C29">
        <w:rPr>
          <w:rFonts w:ascii="Times New Roman" w:hAnsi="Times New Roman"/>
          <w:color w:val="000000"/>
        </w:rPr>
        <w:t xml:space="preserve">, причиненных прекращением Договора. </w:t>
      </w:r>
    </w:p>
    <w:p w:rsidR="00B63FAE" w:rsidRPr="00943C29" w:rsidRDefault="00B63FAE" w:rsidP="00221DFE">
      <w:pPr>
        <w:pStyle w:val="a8"/>
        <w:numPr>
          <w:ilvl w:val="1"/>
          <w:numId w:val="17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Стороны договорились об исключении действия ст. 712, 359, 360 Гражданского кодекса РФ. </w:t>
      </w:r>
      <w:proofErr w:type="gramStart"/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ни при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каких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обстоятельствах не имеет права удерживать результаты Работ или иное имущество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а.</w:t>
      </w:r>
    </w:p>
    <w:p w:rsidR="00B63FAE" w:rsidRPr="00943C29" w:rsidRDefault="00B63FAE" w:rsidP="00221DFE">
      <w:pPr>
        <w:pStyle w:val="a8"/>
        <w:spacing w:beforeLines="60" w:before="144" w:afterLines="60" w:after="144" w:line="276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В случае привлечения Суб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подрядчиков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обязуется включить аналогичные условия в Договоры Субподряда.</w:t>
      </w:r>
    </w:p>
    <w:p w:rsidR="00B705F0" w:rsidRPr="00943C29" w:rsidRDefault="00B63FAE" w:rsidP="00221DFE">
      <w:pPr>
        <w:pStyle w:val="a8"/>
        <w:spacing w:beforeLines="60" w:before="144" w:afterLines="60" w:after="144" w:line="276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Кроме того, в случае удержания Суб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подрядчиком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результата Работ или иного имущества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обязуется незамедлительно проинформировать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о данных обстоятельствах путем направления в адрес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соответствующего уведомления.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 момента получения данного уведомления или с момента, когда ему стало известно о таких обстоятельствах, вправе в счет исполнения обязательств по оплате Работ по настоящему Договору осуществить оплату за выполненные Работы на счет Суб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подрядчика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после предоставления Результатов ПИР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у Суб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подрядчиком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>, которые будут засчитаны в счет платежей по настоящему Договору.</w:t>
      </w:r>
    </w:p>
    <w:p w:rsidR="004F6EAC" w:rsidRPr="00943C29" w:rsidRDefault="008C5659" w:rsidP="00221DFE">
      <w:pPr>
        <w:pStyle w:val="a8"/>
        <w:numPr>
          <w:ilvl w:val="1"/>
          <w:numId w:val="17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</w:rPr>
        <w:t xml:space="preserve">В случае изменения реквизитов Субподрядчика, в частности, вызванных изменением юридического или фактического адреса, организационно-правовой формы, реорганизацией, изменением счёта и т.п., Субподрядчик обязан уведомить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 xml:space="preserve">чика об этом в письменной форме в срок не позднее 5 (пяти) календарных дней с момента таких изменений. При несоблюдении данного срока </w:t>
      </w:r>
      <w:proofErr w:type="gramStart"/>
      <w:r w:rsidRPr="00943C29">
        <w:rPr>
          <w:rFonts w:ascii="Times New Roman" w:hAnsi="Times New Roman" w:cs="Times New Roman"/>
        </w:rPr>
        <w:t>все документы, касающиеся закончившегося календарного периода для оформления взаимоотношений сторон оформляются</w:t>
      </w:r>
      <w:proofErr w:type="gramEnd"/>
      <w:r w:rsidRPr="00943C29">
        <w:rPr>
          <w:rFonts w:ascii="Times New Roman" w:hAnsi="Times New Roman" w:cs="Times New Roman"/>
        </w:rPr>
        <w:t xml:space="preserve"> на основании имеющихся реквизитов и исполнение обязательств по договору в соответствии с имеющимися реквизитами за закончившийся календарный период признаётся надлежаще исполненным. Изменение реквизитов в обязательном порядке, с учетом полученного уведомления, оформляется Дополнительным соглашением к договору не </w:t>
      </w:r>
      <w:proofErr w:type="gramStart"/>
      <w:r w:rsidRPr="00943C29">
        <w:rPr>
          <w:rFonts w:ascii="Times New Roman" w:hAnsi="Times New Roman" w:cs="Times New Roman"/>
        </w:rPr>
        <w:t>позднее</w:t>
      </w:r>
      <w:proofErr w:type="gramEnd"/>
      <w:r w:rsidRPr="00943C29">
        <w:rPr>
          <w:rFonts w:ascii="Times New Roman" w:hAnsi="Times New Roman" w:cs="Times New Roman"/>
        </w:rPr>
        <w:t xml:space="preserve"> чем за 5 рабочих дней до даты оплаты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.</w:t>
      </w:r>
    </w:p>
    <w:p w:rsidR="004F6EAC" w:rsidRPr="00943C29" w:rsidRDefault="009F3C51" w:rsidP="00221DFE">
      <w:pPr>
        <w:pStyle w:val="a8"/>
        <w:numPr>
          <w:ilvl w:val="1"/>
          <w:numId w:val="17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В случае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,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если в результате нарушения сроков предоставления уведомления или неправильного указания Стороной-получателем реквизитов для</w:t>
      </w:r>
      <w:r w:rsidR="00ED21B3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>оплаты</w:t>
      </w:r>
      <w:r w:rsidR="00ED21B3" w:rsidRPr="00943C29">
        <w:rPr>
          <w:rFonts w:ascii="Times New Roman" w:hAnsi="Times New Roman" w:cs="Times New Roman"/>
          <w:color w:val="0D0D0D" w:themeColor="text1" w:themeTint="F2"/>
        </w:rPr>
        <w:t>,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платежи были произведены по неправильным реквизитам, Сторона-плательщик считается надлежаще исполнившей обязанности по оплате. При этом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,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4F6EAC" w:rsidRPr="00943C29" w:rsidRDefault="00EB489F" w:rsidP="00221DFE">
      <w:pPr>
        <w:pStyle w:val="a8"/>
        <w:numPr>
          <w:ilvl w:val="1"/>
          <w:numId w:val="17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Все положения договора обязательны для правопреемников и законных представителей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а и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>. По всем иным вопросам, не урегулированным настоящим Договором, Стороны руководствуются действующим законодательством Российской Федерации.</w:t>
      </w:r>
    </w:p>
    <w:p w:rsidR="004F6EAC" w:rsidRPr="00943C29" w:rsidRDefault="00EB489F" w:rsidP="00221DFE">
      <w:pPr>
        <w:pStyle w:val="a8"/>
        <w:numPr>
          <w:ilvl w:val="1"/>
          <w:numId w:val="17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Все приложения к настоящему Договору являются его неотъемлемыми частями. </w:t>
      </w:r>
    </w:p>
    <w:p w:rsidR="007F54ED" w:rsidRPr="00943C29" w:rsidRDefault="007F54ED" w:rsidP="00221DFE">
      <w:pPr>
        <w:pStyle w:val="a8"/>
        <w:numPr>
          <w:ilvl w:val="1"/>
          <w:numId w:val="17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В случае изменения реквизитов Субподрядчика, организационно-правовой формы, реорганизацией, изменением счёта и т.п., Субподрядчик обязан уведомить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чика об этом в письменной форме в срок не позднее 5 (пяти) календарных дней с момента таких изменений. При несоблюдении данного срока </w:t>
      </w: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все документы, касающиеся закончившегося календарного периода для оформления взаимоотношений сторон оформляются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на основании имеющихся реквизитов и исполнение обязательств по Договору в соответствии с имеющимися реквизитами за закончившийся календарный период признаётся надлежаще исполненным. Изменение реквизитов оформляется Дополнительным соглашением к Договору.</w:t>
      </w:r>
    </w:p>
    <w:p w:rsidR="003B24A6" w:rsidRPr="00943C29" w:rsidRDefault="00F425F3" w:rsidP="00A35FD2">
      <w:pPr>
        <w:pStyle w:val="1"/>
        <w:spacing w:before="120" w:after="120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35" w:name="_Toc406092480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СТАТЬЯ </w:t>
      </w:r>
      <w:bookmarkStart w:id="36" w:name="_Toc399418705"/>
      <w:r w:rsidR="000E564E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1</w:t>
      </w:r>
      <w:r w:rsidR="00065F8C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8</w:t>
      </w:r>
      <w:r w:rsidR="000E564E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. </w:t>
      </w:r>
      <w:bookmarkEnd w:id="36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Аудиторская проверка</w:t>
      </w:r>
      <w:bookmarkEnd w:id="35"/>
    </w:p>
    <w:p w:rsidR="00065F8C" w:rsidRPr="00943C29" w:rsidRDefault="002D20D2" w:rsidP="00221DFE">
      <w:pPr>
        <w:pStyle w:val="a8"/>
        <w:numPr>
          <w:ilvl w:val="1"/>
          <w:numId w:val="18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2C4C15" w:rsidRPr="00943C29">
        <w:rPr>
          <w:rFonts w:ascii="Times New Roman" w:hAnsi="Times New Roman" w:cs="Times New Roman"/>
          <w:color w:val="0D0D0D" w:themeColor="text1" w:themeTint="F2"/>
        </w:rPr>
        <w:t xml:space="preserve"> поддерживает, хранит и обязывает всех </w:t>
      </w:r>
      <w:r w:rsidR="00ED0F55" w:rsidRPr="00943C29">
        <w:rPr>
          <w:rFonts w:ascii="Times New Roman" w:hAnsi="Times New Roman" w:cs="Times New Roman"/>
          <w:color w:val="0D0D0D" w:themeColor="text1" w:themeTint="F2"/>
        </w:rPr>
        <w:t>Суб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подрядчиков</w:t>
      </w:r>
      <w:r w:rsidR="00ED0F55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C4C15" w:rsidRPr="00943C29">
        <w:rPr>
          <w:rFonts w:ascii="Times New Roman" w:hAnsi="Times New Roman" w:cs="Times New Roman"/>
          <w:color w:val="0D0D0D" w:themeColor="text1" w:themeTint="F2"/>
        </w:rPr>
        <w:t>поддерживать и хранить в соответствии с Российским законодательством, точную документацию и данные (включая, но, не ограничиваясь этим, письменные и электронные записи, бухгалтерские книги, корреспонденцию, планы, разрешения, лицензии, чертежи, учетную документацию по заработной плате, меморандумы, квитанции и документацию по соответствующим системам и контролю), имеющие отношение к выполнению работ по настоящему Договору.</w:t>
      </w:r>
      <w:proofErr w:type="gramEnd"/>
    </w:p>
    <w:p w:rsidR="005C0A18" w:rsidRPr="00943C29" w:rsidRDefault="002C4C15" w:rsidP="00221DFE">
      <w:pPr>
        <w:pStyle w:val="a8"/>
        <w:numPr>
          <w:ilvl w:val="1"/>
          <w:numId w:val="18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943C29">
        <w:rPr>
          <w:rFonts w:ascii="Times New Roman" w:hAnsi="Times New Roman" w:cs="Times New Roman"/>
          <w:color w:val="0D0D0D" w:themeColor="text1" w:themeTint="F2"/>
        </w:rPr>
        <w:t xml:space="preserve">В любое разумное время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предоставляет и обязывает своих </w:t>
      </w:r>
      <w:r w:rsidR="00ED0F55" w:rsidRPr="00943C29">
        <w:rPr>
          <w:rFonts w:ascii="Times New Roman" w:hAnsi="Times New Roman" w:cs="Times New Roman"/>
          <w:color w:val="0D0D0D" w:themeColor="text1" w:themeTint="F2"/>
        </w:rPr>
        <w:t>С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убподрядчиков</w:t>
      </w:r>
      <w:r w:rsidR="00ED0F55" w:rsidRPr="00943C2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предоставить работникам и контрагентам, уполномоченным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ом, доступ в свой или их офисы, на рабочие места для целей проверки, копирования и сохранения копий таких документов и данных и для проведения собеседований с сотрудниками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 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 xml:space="preserve"> Субподрядчиков</w:t>
      </w:r>
      <w:r w:rsidR="0059664E" w:rsidRPr="00943C29" w:rsidDel="00ED0F55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по этим вопросам, насколько это необходимо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Pr="00943C29">
        <w:rPr>
          <w:rFonts w:ascii="Times New Roman" w:hAnsi="Times New Roman" w:cs="Times New Roman"/>
          <w:color w:val="0D0D0D" w:themeColor="text1" w:themeTint="F2"/>
        </w:rPr>
        <w:t>у для проверки и контроля правильности и уместности договорной</w:t>
      </w:r>
      <w:proofErr w:type="gramEnd"/>
      <w:r w:rsidRPr="00943C29">
        <w:rPr>
          <w:rFonts w:ascii="Times New Roman" w:hAnsi="Times New Roman" w:cs="Times New Roman"/>
          <w:color w:val="0D0D0D" w:themeColor="text1" w:themeTint="F2"/>
        </w:rPr>
        <w:t xml:space="preserve"> стоимости, наличия и эффективности практики ведения деловых операций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и 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Субподрядчиками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, и соблюдения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943C29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943C29">
        <w:rPr>
          <w:rFonts w:ascii="Times New Roman" w:hAnsi="Times New Roman" w:cs="Times New Roman"/>
          <w:color w:val="0D0D0D" w:themeColor="text1" w:themeTint="F2"/>
        </w:rPr>
        <w:t>ми условий настоящего Договора.</w:t>
      </w:r>
    </w:p>
    <w:p w:rsidR="002C4C15" w:rsidRPr="00943C29" w:rsidRDefault="00445949" w:rsidP="00221DFE">
      <w:pPr>
        <w:pStyle w:val="a8"/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 xml:space="preserve">                </w:t>
      </w:r>
      <w:r w:rsidR="002C4C15" w:rsidRPr="00943C29">
        <w:rPr>
          <w:rFonts w:ascii="Times New Roman" w:hAnsi="Times New Roman" w:cs="Times New Roman"/>
          <w:color w:val="0D0D0D" w:themeColor="text1" w:themeTint="F2"/>
        </w:rPr>
        <w:t xml:space="preserve">Положения настоящей статьи применяются в течение срока действия настоящего Договора и в период трех (3) лет по его истечении. При обнаружении в ходе аудиторской проверки или другим путем ошибок или недостатков, </w:t>
      </w:r>
      <w:r w:rsidR="002D20D2" w:rsidRPr="00943C29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943C29">
        <w:rPr>
          <w:rFonts w:ascii="Times New Roman" w:hAnsi="Times New Roman" w:cs="Times New Roman"/>
          <w:color w:val="0D0D0D" w:themeColor="text1" w:themeTint="F2"/>
        </w:rPr>
        <w:t>одрядчик</w:t>
      </w:r>
      <w:r w:rsidR="002C4C15" w:rsidRPr="00943C29">
        <w:rPr>
          <w:rFonts w:ascii="Times New Roman" w:hAnsi="Times New Roman" w:cs="Times New Roman"/>
          <w:color w:val="0D0D0D" w:themeColor="text1" w:themeTint="F2"/>
        </w:rPr>
        <w:t xml:space="preserve"> незамедлительно принимает меры по исправлению ситуации, о чем сообщает </w:t>
      </w:r>
      <w:r w:rsidR="004861DD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943C29">
        <w:rPr>
          <w:rFonts w:ascii="Times New Roman" w:hAnsi="Times New Roman" w:cs="Times New Roman"/>
          <w:color w:val="0D0D0D" w:themeColor="text1" w:themeTint="F2"/>
        </w:rPr>
        <w:t>чик</w:t>
      </w:r>
      <w:r w:rsidR="002C4C15" w:rsidRPr="00943C29">
        <w:rPr>
          <w:rFonts w:ascii="Times New Roman" w:hAnsi="Times New Roman" w:cs="Times New Roman"/>
          <w:color w:val="0D0D0D" w:themeColor="text1" w:themeTint="F2"/>
        </w:rPr>
        <w:t>у.</w:t>
      </w:r>
    </w:p>
    <w:p w:rsidR="005C0A18" w:rsidRPr="00943C29" w:rsidRDefault="005C0A18" w:rsidP="00435D9D">
      <w:pPr>
        <w:pStyle w:val="a8"/>
        <w:spacing w:line="276" w:lineRule="auto"/>
        <w:jc w:val="both"/>
        <w:rPr>
          <w:rFonts w:ascii="Times New Roman" w:hAnsi="Times New Roman" w:cs="Times New Roman"/>
          <w:b/>
        </w:rPr>
      </w:pPr>
      <w:r w:rsidRPr="00943C29">
        <w:rPr>
          <w:rFonts w:ascii="Times New Roman" w:hAnsi="Times New Roman" w:cs="Times New Roman"/>
          <w:b/>
          <w:caps/>
        </w:rPr>
        <w:t>Статья 19</w:t>
      </w:r>
      <w:r w:rsidRPr="00943C29">
        <w:rPr>
          <w:rFonts w:ascii="Times New Roman" w:hAnsi="Times New Roman" w:cs="Times New Roman"/>
          <w:b/>
        </w:rPr>
        <w:t>. Условия пользования сведениями, составляющими государственную тайну.</w:t>
      </w:r>
    </w:p>
    <w:p w:rsidR="005C0A18" w:rsidRPr="00943C29" w:rsidRDefault="005C0A18" w:rsidP="00A35FD2">
      <w:pPr>
        <w:pStyle w:val="a8"/>
        <w:spacing w:line="276" w:lineRule="auto"/>
        <w:ind w:left="851" w:hanging="851"/>
        <w:jc w:val="both"/>
        <w:rPr>
          <w:rFonts w:ascii="Times New Roman" w:hAnsi="Times New Roman" w:cs="Times New Roman"/>
          <w:b/>
        </w:rPr>
      </w:pPr>
    </w:p>
    <w:p w:rsidR="005C0A18" w:rsidRPr="00943C29" w:rsidRDefault="00445949" w:rsidP="00A35FD2">
      <w:pPr>
        <w:pStyle w:val="a8"/>
        <w:spacing w:line="276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943C29">
        <w:rPr>
          <w:rFonts w:ascii="Times New Roman" w:hAnsi="Times New Roman" w:cs="Times New Roman"/>
        </w:rPr>
        <w:t>19.1</w:t>
      </w:r>
      <w:r w:rsidR="005C0A18" w:rsidRPr="00943C29">
        <w:rPr>
          <w:rFonts w:ascii="Times New Roman" w:hAnsi="Times New Roman" w:cs="Times New Roman"/>
        </w:rPr>
        <w:t>.</w:t>
      </w:r>
      <w:r w:rsidRPr="00943C29">
        <w:rPr>
          <w:rFonts w:ascii="Times New Roman" w:hAnsi="Times New Roman" w:cs="Times New Roman"/>
        </w:rPr>
        <w:t xml:space="preserve">       Стороны обязуются обеспечивать сохранность и защиту сведений, содержащих государственную тайну, в процессе проведения совместных работ, по их завершении, а так же при досрочном расторжении договора в соответствии с требованиями нормативных правовых актов в области защиты государственной тайны.</w:t>
      </w:r>
    </w:p>
    <w:p w:rsidR="005C0A18" w:rsidRPr="00943C29" w:rsidRDefault="005C0A18" w:rsidP="00A35FD2">
      <w:pPr>
        <w:pStyle w:val="a8"/>
        <w:spacing w:line="276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943C29">
        <w:rPr>
          <w:rFonts w:ascii="Times New Roman" w:hAnsi="Times New Roman" w:cs="Times New Roman"/>
        </w:rPr>
        <w:t xml:space="preserve">      </w:t>
      </w:r>
    </w:p>
    <w:p w:rsidR="005C0A18" w:rsidRPr="00943C29" w:rsidRDefault="00445949" w:rsidP="00445949">
      <w:pPr>
        <w:pStyle w:val="a8"/>
        <w:numPr>
          <w:ilvl w:val="1"/>
          <w:numId w:val="31"/>
        </w:numPr>
        <w:spacing w:line="276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943C29">
        <w:rPr>
          <w:rFonts w:ascii="Times New Roman" w:hAnsi="Times New Roman" w:cs="Times New Roman"/>
        </w:rPr>
        <w:t>Каждая Сторона самостоятельно финансирует защиту сведений, содержащих государственную тайну, которыми она распоряжается на законных основаниях</w:t>
      </w:r>
      <w:r w:rsidR="0034647D" w:rsidRPr="00943C29">
        <w:rPr>
          <w:rFonts w:ascii="Times New Roman" w:hAnsi="Times New Roman" w:cs="Times New Roman"/>
        </w:rPr>
        <w:t>.</w:t>
      </w:r>
      <w:r w:rsidRPr="00943C29">
        <w:rPr>
          <w:rFonts w:ascii="Times New Roman" w:hAnsi="Times New Roman" w:cs="Times New Roman"/>
        </w:rPr>
        <w:t xml:space="preserve"> До начала работ по договору Субподрядчик обязуется предоставить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>чику заверенную копию лицензии на осуществление работ, связанных с использованием сведений, составляющих государственную тайну соответствующей степени секретности, а также иметь все необходимые лицензии, сертификаты и разрешения государственных органов, которые требуются для выполнения работ по настоящему Договору</w:t>
      </w:r>
    </w:p>
    <w:p w:rsidR="005C0A18" w:rsidRPr="00943C29" w:rsidRDefault="005C0A18" w:rsidP="00A35FD2">
      <w:pPr>
        <w:pStyle w:val="a8"/>
        <w:numPr>
          <w:ilvl w:val="1"/>
          <w:numId w:val="31"/>
        </w:numPr>
        <w:spacing w:line="276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943C29">
        <w:rPr>
          <w:rFonts w:ascii="Times New Roman" w:hAnsi="Times New Roman" w:cs="Times New Roman"/>
        </w:rPr>
        <w:t xml:space="preserve"> </w:t>
      </w:r>
      <w:r w:rsidR="00445949" w:rsidRPr="00943C29">
        <w:rPr>
          <w:rFonts w:ascii="Times New Roman" w:hAnsi="Times New Roman" w:cs="Times New Roman"/>
        </w:rPr>
        <w:t xml:space="preserve">До начала работ по договору </w:t>
      </w:r>
      <w:r w:rsidR="004861DD">
        <w:rPr>
          <w:rFonts w:ascii="Times New Roman" w:hAnsi="Times New Roman" w:cs="Times New Roman"/>
        </w:rPr>
        <w:t>Подряд</w:t>
      </w:r>
      <w:r w:rsidR="00445949" w:rsidRPr="00943C29">
        <w:rPr>
          <w:rFonts w:ascii="Times New Roman" w:hAnsi="Times New Roman" w:cs="Times New Roman"/>
        </w:rPr>
        <w:t>чик, распоряжающийся на законных основаниях сведениями, содержащими государственную тайну, обязан получить разрешение Минэнерго России на передачу таких сведений.</w:t>
      </w:r>
    </w:p>
    <w:p w:rsidR="00445949" w:rsidRPr="00943C29" w:rsidRDefault="005C0A18" w:rsidP="00A35FD2">
      <w:pPr>
        <w:pStyle w:val="a8"/>
        <w:numPr>
          <w:ilvl w:val="1"/>
          <w:numId w:val="31"/>
        </w:numPr>
        <w:spacing w:line="276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943C29">
        <w:rPr>
          <w:rFonts w:ascii="Times New Roman" w:hAnsi="Times New Roman" w:cs="Times New Roman"/>
        </w:rPr>
        <w:t xml:space="preserve"> </w:t>
      </w:r>
      <w:r w:rsidR="00445949" w:rsidRPr="00943C29">
        <w:rPr>
          <w:rFonts w:ascii="Times New Roman" w:hAnsi="Times New Roman" w:cs="Times New Roman"/>
        </w:rPr>
        <w:t xml:space="preserve">Перед началом выполнения работ по данному договору </w:t>
      </w:r>
      <w:r w:rsidR="004861DD">
        <w:rPr>
          <w:rFonts w:ascii="Times New Roman" w:hAnsi="Times New Roman" w:cs="Times New Roman"/>
        </w:rPr>
        <w:t>Подряд</w:t>
      </w:r>
      <w:r w:rsidR="00445949" w:rsidRPr="00943C29">
        <w:rPr>
          <w:rFonts w:ascii="Times New Roman" w:hAnsi="Times New Roman" w:cs="Times New Roman"/>
        </w:rPr>
        <w:t xml:space="preserve">чик в установленном порядке направляет Субподрядчику все необходимые исходные материалы, в соответствии с </w:t>
      </w:r>
      <w:r w:rsidR="00251FE5" w:rsidRPr="00943C29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251FE5" w:rsidRPr="00943C29">
        <w:rPr>
          <w:rFonts w:ascii="Times New Roman" w:hAnsi="Times New Roman" w:cs="Times New Roman"/>
          <w:color w:val="0D0D0D" w:themeColor="text1" w:themeTint="F2"/>
        </w:rPr>
        <w:t>адани</w:t>
      </w:r>
      <w:r w:rsidR="004A3CB3" w:rsidRPr="00943C29">
        <w:rPr>
          <w:rFonts w:ascii="Times New Roman" w:hAnsi="Times New Roman" w:cs="Times New Roman"/>
          <w:color w:val="0D0D0D" w:themeColor="text1" w:themeTint="F2"/>
        </w:rPr>
        <w:t>ем</w:t>
      </w:r>
      <w:r w:rsidR="00251FE5" w:rsidRPr="00943C29">
        <w:rPr>
          <w:rFonts w:ascii="Times New Roman" w:hAnsi="Times New Roman" w:cs="Times New Roman"/>
          <w:color w:val="0D0D0D" w:themeColor="text1" w:themeTint="F2"/>
        </w:rPr>
        <w:t xml:space="preserve"> на проектирование</w:t>
      </w:r>
      <w:r w:rsidR="00445949" w:rsidRPr="00943C29">
        <w:rPr>
          <w:rFonts w:ascii="Times New Roman" w:hAnsi="Times New Roman" w:cs="Times New Roman"/>
        </w:rPr>
        <w:t>, в том числе сведения, составляющие государственную тайну.</w:t>
      </w:r>
    </w:p>
    <w:p w:rsidR="005C0A18" w:rsidRPr="00943C29" w:rsidRDefault="005C0A18" w:rsidP="00A35FD2">
      <w:pPr>
        <w:pStyle w:val="a8"/>
        <w:numPr>
          <w:ilvl w:val="1"/>
          <w:numId w:val="31"/>
        </w:numPr>
        <w:spacing w:line="276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943C29">
        <w:rPr>
          <w:rFonts w:ascii="Times New Roman" w:hAnsi="Times New Roman" w:cs="Times New Roman"/>
        </w:rPr>
        <w:t>Сторона, для привлечения соисполнителей совместных работ по договору, обязана заблаговременно представить кандидатуру организации на согласование другой Стороне, и получить информированное согласие. Сторона, привлекающая соисполнителей совместных работ по договору, обязана обеспечить, чтобы все ее договоры с соисполнителями содержали положения, которые соответствовали и были бы не менее строгими, чем условия и положения настоящего договора.</w:t>
      </w:r>
    </w:p>
    <w:p w:rsidR="005C0A18" w:rsidRPr="00943C29" w:rsidRDefault="005C0A18" w:rsidP="00A35FD2">
      <w:pPr>
        <w:pStyle w:val="a8"/>
        <w:numPr>
          <w:ilvl w:val="1"/>
          <w:numId w:val="31"/>
        </w:numPr>
        <w:spacing w:line="276" w:lineRule="auto"/>
        <w:ind w:left="851" w:hanging="851"/>
        <w:jc w:val="both"/>
        <w:rPr>
          <w:rFonts w:ascii="Times New Roman" w:hAnsi="Times New Roman" w:cs="Times New Roman"/>
          <w:b/>
        </w:rPr>
      </w:pPr>
      <w:proofErr w:type="gramStart"/>
      <w:r w:rsidRPr="00943C29">
        <w:rPr>
          <w:rFonts w:ascii="Times New Roman" w:hAnsi="Times New Roman" w:cs="Times New Roman"/>
        </w:rPr>
        <w:t>Контроль за</w:t>
      </w:r>
      <w:proofErr w:type="gramEnd"/>
      <w:r w:rsidRPr="00943C29">
        <w:rPr>
          <w:rFonts w:ascii="Times New Roman" w:hAnsi="Times New Roman" w:cs="Times New Roman"/>
        </w:rPr>
        <w:t xml:space="preserve"> эффективностью защиты государственной тайны при проведении совместных и других работ осуществляет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 xml:space="preserve">чик. При нарушении Субподрядчиком в ходе выполнения работ по договору взятых на себя обязательств по защите государственной тайны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 xml:space="preserve">чик вправе приостановить выполнение работ до устранения нарушений, а при повторных нарушениях имеет право на внесудебное расторжение договора в одностороннем порядке с уведомлением об этом </w:t>
      </w:r>
      <w:proofErr w:type="gramStart"/>
      <w:r w:rsidRPr="00943C29">
        <w:rPr>
          <w:rFonts w:ascii="Times New Roman" w:hAnsi="Times New Roman" w:cs="Times New Roman"/>
        </w:rPr>
        <w:t>Субподрядчика</w:t>
      </w:r>
      <w:proofErr w:type="gramEnd"/>
      <w:r w:rsidRPr="00943C29">
        <w:rPr>
          <w:rFonts w:ascii="Times New Roman" w:hAnsi="Times New Roman" w:cs="Times New Roman"/>
        </w:rPr>
        <w:t xml:space="preserve"> и поставить вопрос об аннулировании лицензии на проведение работ с использованием сведений, составляющих государственную тайну, а так </w:t>
      </w:r>
      <w:proofErr w:type="gramStart"/>
      <w:r w:rsidRPr="00943C29">
        <w:rPr>
          <w:rFonts w:ascii="Times New Roman" w:hAnsi="Times New Roman" w:cs="Times New Roman"/>
        </w:rPr>
        <w:t>же</w:t>
      </w:r>
      <w:proofErr w:type="gramEnd"/>
      <w:r w:rsidRPr="00943C29">
        <w:rPr>
          <w:rFonts w:ascii="Times New Roman" w:hAnsi="Times New Roman" w:cs="Times New Roman"/>
        </w:rPr>
        <w:t xml:space="preserve"> о привлечении виновных лиц к ответственности. При этом материальный ущерб, нанесенный Субподрядчиком государству в лице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>чика, подлежит взысканию Субподрядчика в соответствии с действующим законодательством.</w:t>
      </w:r>
    </w:p>
    <w:p w:rsidR="005C0A18" w:rsidRPr="00943C29" w:rsidRDefault="005C0A18" w:rsidP="00A35FD2">
      <w:pPr>
        <w:pStyle w:val="a8"/>
        <w:numPr>
          <w:ilvl w:val="1"/>
          <w:numId w:val="31"/>
        </w:numPr>
        <w:spacing w:line="276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943C29">
        <w:rPr>
          <w:rFonts w:ascii="Times New Roman" w:hAnsi="Times New Roman" w:cs="Times New Roman"/>
        </w:rPr>
        <w:t>По окончании работ по договору Субподрядчик, в установленном порядке, возвращает</w:t>
      </w:r>
      <w:r w:rsidRPr="00943C29">
        <w:rPr>
          <w:rFonts w:ascii="Times New Roman" w:hAnsi="Times New Roman" w:cs="Times New Roman"/>
        </w:rPr>
        <w:tab/>
        <w:t xml:space="preserve"> </w:t>
      </w:r>
      <w:r w:rsidR="004861DD">
        <w:rPr>
          <w:rFonts w:ascii="Times New Roman" w:hAnsi="Times New Roman" w:cs="Times New Roman"/>
        </w:rPr>
        <w:t>Подряд</w:t>
      </w:r>
      <w:r w:rsidRPr="00943C29">
        <w:rPr>
          <w:rFonts w:ascii="Times New Roman" w:hAnsi="Times New Roman" w:cs="Times New Roman"/>
        </w:rPr>
        <w:t>чику полученные в ходе выполнения работ материалы, содержащие сведения, составляющие государственную тайну.</w:t>
      </w:r>
    </w:p>
    <w:p w:rsidR="003B24A6" w:rsidRPr="00943C29" w:rsidRDefault="00F425F3" w:rsidP="00A35FD2">
      <w:pPr>
        <w:pStyle w:val="1"/>
        <w:spacing w:before="240" w:after="120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37" w:name="_Toc406092481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СТАТЬЯ </w:t>
      </w:r>
      <w:r w:rsidR="005C0A18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20</w:t>
      </w:r>
      <w:r w:rsidR="000E564E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. </w:t>
      </w:r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Вступление договора в силу и срок действия договора</w:t>
      </w:r>
      <w:bookmarkEnd w:id="37"/>
    </w:p>
    <w:p w:rsidR="005C0A18" w:rsidRPr="00943C29" w:rsidRDefault="0067072E" w:rsidP="00221DFE">
      <w:pPr>
        <w:pStyle w:val="a8"/>
        <w:numPr>
          <w:ilvl w:val="1"/>
          <w:numId w:val="32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Договор вступает в силу с момента его подписания, заменяет собой все предыдущие письменные и устные переговоры, заявления и договоренности Сторон в отношении предмета условий Договора и действует до выполнения Сторонами</w:t>
      </w:r>
      <w:r w:rsidR="000E564E" w:rsidRPr="00943C29">
        <w:rPr>
          <w:rFonts w:ascii="Times New Roman" w:hAnsi="Times New Roman" w:cs="Times New Roman"/>
          <w:color w:val="0D0D0D" w:themeColor="text1" w:themeTint="F2"/>
        </w:rPr>
        <w:t xml:space="preserve"> всех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своих обязательств. Любые изменения и дополнения, меняющие условия Договора, должны быть совершены только в письменной форме и подписаны обеими Сторонами, при этом в данном случае обмен документами в факсимильной и электронной форме, предусмотренный п.</w:t>
      </w:r>
      <w:r w:rsidR="00351BD4" w:rsidRPr="00943C29">
        <w:rPr>
          <w:rFonts w:ascii="Times New Roman" w:hAnsi="Times New Roman" w:cs="Times New Roman"/>
          <w:color w:val="0D0D0D" w:themeColor="text1" w:themeTint="F2"/>
        </w:rPr>
        <w:t>17</w:t>
      </w:r>
      <w:r w:rsidRPr="00943C29">
        <w:rPr>
          <w:rFonts w:ascii="Times New Roman" w:hAnsi="Times New Roman" w:cs="Times New Roman"/>
          <w:color w:val="0D0D0D" w:themeColor="text1" w:themeTint="F2"/>
        </w:rPr>
        <w:t>.1. не влечет для Сторон юридических последствий.</w:t>
      </w:r>
    </w:p>
    <w:p w:rsidR="0067072E" w:rsidRPr="00943C29" w:rsidRDefault="0067072E" w:rsidP="00221DFE">
      <w:pPr>
        <w:pStyle w:val="a8"/>
        <w:numPr>
          <w:ilvl w:val="1"/>
          <w:numId w:val="32"/>
        </w:numPr>
        <w:spacing w:beforeLines="60" w:before="144" w:afterLines="60" w:after="144" w:line="276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943C29">
        <w:rPr>
          <w:rFonts w:ascii="Times New Roman" w:hAnsi="Times New Roman" w:cs="Times New Roman"/>
          <w:color w:val="0D0D0D" w:themeColor="text1" w:themeTint="F2"/>
        </w:rPr>
        <w:t>Договор подписан в двух экземплярах</w:t>
      </w:r>
      <w:r w:rsidR="002C4C15" w:rsidRPr="00943C29">
        <w:rPr>
          <w:rFonts w:ascii="Times New Roman" w:hAnsi="Times New Roman" w:cs="Times New Roman"/>
          <w:color w:val="0D0D0D" w:themeColor="text1" w:themeTint="F2"/>
        </w:rPr>
        <w:t xml:space="preserve"> равно</w:t>
      </w:r>
      <w:r w:rsidR="00716EF2" w:rsidRPr="00943C29">
        <w:rPr>
          <w:rFonts w:ascii="Times New Roman" w:hAnsi="Times New Roman" w:cs="Times New Roman"/>
          <w:color w:val="0D0D0D" w:themeColor="text1" w:themeTint="F2"/>
        </w:rPr>
        <w:t>й</w:t>
      </w:r>
      <w:r w:rsidR="002C4C15" w:rsidRPr="00943C29">
        <w:rPr>
          <w:rFonts w:ascii="Times New Roman" w:hAnsi="Times New Roman" w:cs="Times New Roman"/>
          <w:color w:val="0D0D0D" w:themeColor="text1" w:themeTint="F2"/>
        </w:rPr>
        <w:t xml:space="preserve"> юридической силы</w:t>
      </w:r>
      <w:r w:rsidRPr="00943C29">
        <w:rPr>
          <w:rFonts w:ascii="Times New Roman" w:hAnsi="Times New Roman" w:cs="Times New Roman"/>
          <w:color w:val="0D0D0D" w:themeColor="text1" w:themeTint="F2"/>
        </w:rPr>
        <w:t xml:space="preserve"> по одному экземпляру для каждой Стороны.</w:t>
      </w:r>
    </w:p>
    <w:p w:rsidR="00EB489F" w:rsidRPr="00943C29" w:rsidRDefault="00F425F3" w:rsidP="00B130FB">
      <w:pPr>
        <w:pStyle w:val="1"/>
        <w:spacing w:before="240" w:after="120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38" w:name="_Toc406092482"/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2</w:t>
      </w:r>
      <w:r w:rsidR="005C0A18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1</w:t>
      </w:r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. Приложения</w:t>
      </w:r>
      <w:bookmarkEnd w:id="38"/>
    </w:p>
    <w:p w:rsidR="005635AF" w:rsidRPr="0076145C" w:rsidRDefault="005635AF" w:rsidP="00E85DBC">
      <w:pPr>
        <w:pStyle w:val="aff3"/>
        <w:suppressAutoHyphens/>
        <w:spacing w:after="0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</w:t>
      </w:r>
      <w:r w:rsidR="00E85DBC" w:rsidRPr="0076145C">
        <w:rPr>
          <w:rFonts w:ascii="Times New Roman" w:hAnsi="Times New Roman" w:cs="Times New Roman"/>
          <w:color w:val="0D0D0D" w:themeColor="text1" w:themeTint="F2"/>
        </w:rPr>
        <w:t>1. Задание на проектирование</w:t>
      </w:r>
      <w:r w:rsidRPr="0076145C">
        <w:rPr>
          <w:rFonts w:ascii="Times New Roman" w:hAnsi="Times New Roman" w:cs="Times New Roman"/>
          <w:color w:val="0D0D0D" w:themeColor="text1" w:themeTint="F2"/>
        </w:rPr>
        <w:t>;</w:t>
      </w:r>
    </w:p>
    <w:p w:rsidR="00C8589C" w:rsidRPr="0076145C" w:rsidRDefault="00C8589C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</w:t>
      </w:r>
      <w:r w:rsidR="00306A24" w:rsidRPr="0076145C">
        <w:rPr>
          <w:rFonts w:ascii="Times New Roman" w:hAnsi="Times New Roman" w:cs="Times New Roman"/>
          <w:color w:val="0D0D0D" w:themeColor="text1" w:themeTint="F2"/>
        </w:rPr>
        <w:t>2</w:t>
      </w:r>
      <w:r w:rsidRPr="0076145C">
        <w:rPr>
          <w:rFonts w:ascii="Times New Roman" w:hAnsi="Times New Roman" w:cs="Times New Roman"/>
          <w:color w:val="0D0D0D" w:themeColor="text1" w:themeTint="F2"/>
        </w:rPr>
        <w:t xml:space="preserve"> Протокол </w:t>
      </w:r>
      <w:r w:rsidR="00B339E0" w:rsidRPr="0076145C">
        <w:rPr>
          <w:rFonts w:ascii="Times New Roman" w:hAnsi="Times New Roman" w:cs="Times New Roman"/>
          <w:color w:val="0D0D0D" w:themeColor="text1" w:themeTint="F2"/>
        </w:rPr>
        <w:t>соглашения</w:t>
      </w:r>
      <w:r w:rsidRPr="0076145C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339E0" w:rsidRPr="0076145C">
        <w:rPr>
          <w:rFonts w:ascii="Times New Roman" w:hAnsi="Times New Roman" w:cs="Times New Roman"/>
          <w:color w:val="0D0D0D" w:themeColor="text1" w:themeTint="F2"/>
        </w:rPr>
        <w:t xml:space="preserve">о </w:t>
      </w:r>
      <w:r w:rsidRPr="0076145C">
        <w:rPr>
          <w:rFonts w:ascii="Times New Roman" w:hAnsi="Times New Roman" w:cs="Times New Roman"/>
          <w:color w:val="0D0D0D" w:themeColor="text1" w:themeTint="F2"/>
        </w:rPr>
        <w:t>договорной цен</w:t>
      </w:r>
      <w:r w:rsidR="00B339E0" w:rsidRPr="0076145C">
        <w:rPr>
          <w:rFonts w:ascii="Times New Roman" w:hAnsi="Times New Roman" w:cs="Times New Roman"/>
          <w:color w:val="0D0D0D" w:themeColor="text1" w:themeTint="F2"/>
        </w:rPr>
        <w:t>е</w:t>
      </w:r>
      <w:r w:rsidRPr="0076145C">
        <w:rPr>
          <w:rFonts w:ascii="Times New Roman" w:hAnsi="Times New Roman" w:cs="Times New Roman"/>
          <w:color w:val="0D0D0D" w:themeColor="text1" w:themeTint="F2"/>
        </w:rPr>
        <w:t>;</w:t>
      </w:r>
    </w:p>
    <w:p w:rsidR="00306A24" w:rsidRPr="0076145C" w:rsidRDefault="00306A24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№3 Календарный план;</w:t>
      </w:r>
    </w:p>
    <w:p w:rsidR="00306A24" w:rsidRPr="0076145C" w:rsidRDefault="00306A24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№4 Сводная Смета;</w:t>
      </w:r>
    </w:p>
    <w:p w:rsidR="00C06612" w:rsidRPr="0076145C" w:rsidRDefault="00C06612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№4.1. Расчет стоимости чел</w:t>
      </w:r>
      <w:proofErr w:type="gramStart"/>
      <w:r w:rsidRPr="0076145C">
        <w:rPr>
          <w:rFonts w:ascii="Times New Roman" w:hAnsi="Times New Roman" w:cs="Times New Roman"/>
          <w:color w:val="0D0D0D" w:themeColor="text1" w:themeTint="F2"/>
        </w:rPr>
        <w:t>.-</w:t>
      </w:r>
      <w:proofErr w:type="gramEnd"/>
      <w:r w:rsidRPr="0076145C">
        <w:rPr>
          <w:rFonts w:ascii="Times New Roman" w:hAnsi="Times New Roman" w:cs="Times New Roman"/>
          <w:color w:val="0D0D0D" w:themeColor="text1" w:themeTint="F2"/>
        </w:rPr>
        <w:t>часа</w:t>
      </w:r>
      <w:r w:rsidR="00270133" w:rsidRPr="0076145C">
        <w:rPr>
          <w:rFonts w:ascii="Times New Roman" w:hAnsi="Times New Roman" w:cs="Times New Roman"/>
          <w:color w:val="0D0D0D" w:themeColor="text1" w:themeTint="F2"/>
        </w:rPr>
        <w:t xml:space="preserve"> для ПИР</w:t>
      </w:r>
      <w:r w:rsidRPr="0076145C">
        <w:rPr>
          <w:rFonts w:ascii="Times New Roman" w:hAnsi="Times New Roman" w:cs="Times New Roman"/>
          <w:color w:val="0D0D0D" w:themeColor="text1" w:themeTint="F2"/>
        </w:rPr>
        <w:t>;</w:t>
      </w:r>
    </w:p>
    <w:p w:rsidR="00270133" w:rsidRPr="0076145C" w:rsidRDefault="00270133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№4.2. Расчет стоимости чел</w:t>
      </w:r>
      <w:proofErr w:type="gramStart"/>
      <w:r w:rsidRPr="0076145C">
        <w:rPr>
          <w:rFonts w:ascii="Times New Roman" w:hAnsi="Times New Roman" w:cs="Times New Roman"/>
          <w:color w:val="0D0D0D" w:themeColor="text1" w:themeTint="F2"/>
        </w:rPr>
        <w:t>.-</w:t>
      </w:r>
      <w:proofErr w:type="gramEnd"/>
      <w:r w:rsidRPr="0076145C">
        <w:rPr>
          <w:rFonts w:ascii="Times New Roman" w:hAnsi="Times New Roman" w:cs="Times New Roman"/>
          <w:color w:val="0D0D0D" w:themeColor="text1" w:themeTint="F2"/>
        </w:rPr>
        <w:t>часа для ИУ;</w:t>
      </w:r>
    </w:p>
    <w:p w:rsidR="005635AF" w:rsidRPr="0076145C" w:rsidRDefault="00306A24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№5</w:t>
      </w:r>
      <w:r w:rsidR="005635AF" w:rsidRPr="0076145C">
        <w:rPr>
          <w:rFonts w:ascii="Times New Roman" w:hAnsi="Times New Roman" w:cs="Times New Roman"/>
          <w:color w:val="0D0D0D" w:themeColor="text1" w:themeTint="F2"/>
        </w:rPr>
        <w:t xml:space="preserve"> Акт приема-передачи локальных нормативных документов;</w:t>
      </w:r>
    </w:p>
    <w:p w:rsidR="00F36C66" w:rsidRPr="0076145C" w:rsidRDefault="00306A24" w:rsidP="00221DFE">
      <w:pPr>
        <w:pStyle w:val="a6"/>
        <w:spacing w:beforeLines="40" w:before="96" w:afterLines="40" w:after="96"/>
        <w:ind w:left="0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№6 Требования в области промышленной и пожарной безопасности,  охраны труда  и окружающей среды к организациям, привлекаемым к работам и оказанию услуг на объектах Компании;</w:t>
      </w:r>
    </w:p>
    <w:p w:rsidR="00F36C66" w:rsidRPr="0076145C" w:rsidRDefault="00F36C66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№6.1. Штрафы за нарушения в области ПБОТОС;</w:t>
      </w:r>
    </w:p>
    <w:p w:rsidR="0006589F" w:rsidRPr="0076145C" w:rsidRDefault="00306A24" w:rsidP="00221DFE">
      <w:pPr>
        <w:spacing w:beforeLines="40" w:before="96" w:afterLines="40" w:after="96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№7</w:t>
      </w:r>
      <w:r w:rsidR="00D7645B" w:rsidRPr="0076145C">
        <w:rPr>
          <w:rFonts w:ascii="Times New Roman" w:hAnsi="Times New Roman" w:cs="Times New Roman"/>
          <w:color w:val="0D0D0D" w:themeColor="text1" w:themeTint="F2"/>
        </w:rPr>
        <w:t xml:space="preserve">. </w:t>
      </w:r>
      <w:r w:rsidR="00D7645B" w:rsidRPr="0076145C">
        <w:rPr>
          <w:rFonts w:ascii="Times New Roman" w:hAnsi="Times New Roman" w:cs="Times New Roman"/>
          <w:b/>
          <w:color w:val="0D0D0D" w:themeColor="text1" w:themeTint="F2"/>
        </w:rPr>
        <w:t>НЕ ПРИМЕНЯЕТСЯ.</w:t>
      </w:r>
      <w:r w:rsidRPr="0076145C">
        <w:rPr>
          <w:rFonts w:ascii="Times New Roman" w:hAnsi="Times New Roman" w:cs="Times New Roman"/>
          <w:color w:val="0D0D0D" w:themeColor="text1" w:themeTint="F2"/>
        </w:rPr>
        <w:t xml:space="preserve"> График привлечения трудовых ресурсов субподрядной орг</w:t>
      </w:r>
      <w:r w:rsidR="0006589F" w:rsidRPr="0076145C">
        <w:rPr>
          <w:rFonts w:ascii="Times New Roman" w:hAnsi="Times New Roman" w:cs="Times New Roman"/>
          <w:color w:val="0D0D0D" w:themeColor="text1" w:themeTint="F2"/>
        </w:rPr>
        <w:t>анизации для выполнения проектных</w:t>
      </w:r>
      <w:r w:rsidRPr="0076145C">
        <w:rPr>
          <w:rFonts w:ascii="Times New Roman" w:hAnsi="Times New Roman" w:cs="Times New Roman"/>
          <w:color w:val="0D0D0D" w:themeColor="text1" w:themeTint="F2"/>
        </w:rPr>
        <w:t xml:space="preserve"> работ</w:t>
      </w:r>
      <w:r w:rsidR="0006589F" w:rsidRPr="0076145C">
        <w:rPr>
          <w:rFonts w:ascii="Times New Roman" w:hAnsi="Times New Roman" w:cs="Times New Roman"/>
          <w:color w:val="0D0D0D" w:themeColor="text1" w:themeTint="F2"/>
        </w:rPr>
        <w:t>;</w:t>
      </w:r>
    </w:p>
    <w:p w:rsidR="00306A24" w:rsidRPr="0076145C" w:rsidRDefault="00306A24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№8 График предоставления исходных данных, выдачи ПСД и прохождения экспертизы;</w:t>
      </w:r>
    </w:p>
    <w:p w:rsidR="00306A24" w:rsidRPr="0076145C" w:rsidRDefault="00306A24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№9 Форма акта сдачи-приемки выполненных работ (услуг);</w:t>
      </w:r>
    </w:p>
    <w:p w:rsidR="00306A24" w:rsidRPr="0076145C" w:rsidRDefault="00306A24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№10 Список субподрядчиков;</w:t>
      </w:r>
    </w:p>
    <w:p w:rsidR="00306A24" w:rsidRPr="0076145C" w:rsidRDefault="00306A24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№11 Комплекс упреждающих мероприятий по безопасности дорожного движения;</w:t>
      </w:r>
    </w:p>
    <w:p w:rsidR="005635AF" w:rsidRPr="0076145C" w:rsidRDefault="005635AF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bCs/>
          <w:color w:val="0D0D0D" w:themeColor="text1" w:themeTint="F2"/>
          <w:shd w:val="clear" w:color="auto" w:fill="FFFFFF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</w:t>
      </w:r>
      <w:r w:rsidR="00306A24" w:rsidRPr="0076145C">
        <w:rPr>
          <w:rFonts w:ascii="Times New Roman" w:hAnsi="Times New Roman" w:cs="Times New Roman"/>
          <w:color w:val="0D0D0D" w:themeColor="text1" w:themeTint="F2"/>
        </w:rPr>
        <w:t>12</w:t>
      </w:r>
      <w:r w:rsidRPr="0076145C">
        <w:rPr>
          <w:rFonts w:ascii="Times New Roman" w:hAnsi="Times New Roman" w:cs="Times New Roman"/>
          <w:color w:val="0D0D0D" w:themeColor="text1" w:themeTint="F2"/>
        </w:rPr>
        <w:t xml:space="preserve"> Оферта на оказание</w:t>
      </w:r>
      <w:r w:rsidRPr="0076145C">
        <w:rPr>
          <w:rFonts w:ascii="Times New Roman" w:hAnsi="Times New Roman" w:cs="Times New Roman"/>
          <w:bCs/>
          <w:color w:val="0D0D0D" w:themeColor="text1" w:themeTint="F2"/>
          <w:shd w:val="clear" w:color="auto" w:fill="FFFFFF"/>
        </w:rPr>
        <w:t xml:space="preserve"> услуг по авторскому надзору;</w:t>
      </w:r>
    </w:p>
    <w:p w:rsidR="00B31928" w:rsidRPr="0076145C" w:rsidRDefault="00306A24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bCs/>
          <w:color w:val="0D0D0D" w:themeColor="text1" w:themeTint="F2"/>
          <w:shd w:val="clear" w:color="auto" w:fill="FFFFFF"/>
        </w:rPr>
        <w:t>Приложение №12</w:t>
      </w:r>
      <w:r w:rsidR="00B31928" w:rsidRPr="0076145C">
        <w:rPr>
          <w:rFonts w:ascii="Times New Roman" w:hAnsi="Times New Roman" w:cs="Times New Roman"/>
          <w:bCs/>
          <w:color w:val="0D0D0D" w:themeColor="text1" w:themeTint="F2"/>
          <w:shd w:val="clear" w:color="auto" w:fill="FFFFFF"/>
        </w:rPr>
        <w:t>.1 Условия договора на оказание услуг по авторскому надзору;</w:t>
      </w:r>
    </w:p>
    <w:p w:rsidR="005635AF" w:rsidRPr="0076145C" w:rsidRDefault="00306A24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№13</w:t>
      </w:r>
      <w:r w:rsidR="005635AF" w:rsidRPr="0076145C">
        <w:rPr>
          <w:rFonts w:ascii="Times New Roman" w:hAnsi="Times New Roman" w:cs="Times New Roman"/>
          <w:color w:val="0D0D0D" w:themeColor="text1" w:themeTint="F2"/>
        </w:rPr>
        <w:t xml:space="preserve"> Реестр переданной документации между </w:t>
      </w:r>
      <w:r w:rsidR="004861DD" w:rsidRPr="0076145C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76145C">
        <w:rPr>
          <w:rFonts w:ascii="Times New Roman" w:hAnsi="Times New Roman" w:cs="Times New Roman"/>
          <w:color w:val="0D0D0D" w:themeColor="text1" w:themeTint="F2"/>
        </w:rPr>
        <w:t>чик</w:t>
      </w:r>
      <w:r w:rsidR="005635AF" w:rsidRPr="0076145C">
        <w:rPr>
          <w:rFonts w:ascii="Times New Roman" w:hAnsi="Times New Roman" w:cs="Times New Roman"/>
          <w:color w:val="0D0D0D" w:themeColor="text1" w:themeTint="F2"/>
        </w:rPr>
        <w:t xml:space="preserve">ом и </w:t>
      </w:r>
      <w:r w:rsidR="00B36155" w:rsidRPr="0076145C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76145C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5635AF" w:rsidRPr="0076145C">
        <w:rPr>
          <w:rFonts w:ascii="Times New Roman" w:hAnsi="Times New Roman" w:cs="Times New Roman"/>
          <w:color w:val="0D0D0D" w:themeColor="text1" w:themeTint="F2"/>
        </w:rPr>
        <w:t>;</w:t>
      </w:r>
    </w:p>
    <w:p w:rsidR="005635AF" w:rsidRPr="0076145C" w:rsidRDefault="00E603F1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№14</w:t>
      </w:r>
      <w:r w:rsidR="005635AF" w:rsidRPr="0076145C">
        <w:rPr>
          <w:rFonts w:ascii="Times New Roman" w:hAnsi="Times New Roman" w:cs="Times New Roman"/>
          <w:color w:val="0D0D0D" w:themeColor="text1" w:themeTint="F2"/>
        </w:rPr>
        <w:t xml:space="preserve"> Перечень исходных данных, передаваемых </w:t>
      </w:r>
      <w:r w:rsidR="004861DD" w:rsidRPr="0076145C">
        <w:rPr>
          <w:rFonts w:ascii="Times New Roman" w:hAnsi="Times New Roman" w:cs="Times New Roman"/>
          <w:color w:val="0D0D0D" w:themeColor="text1" w:themeTint="F2"/>
        </w:rPr>
        <w:t>Подряд</w:t>
      </w:r>
      <w:r w:rsidRPr="0076145C">
        <w:rPr>
          <w:rFonts w:ascii="Times New Roman" w:hAnsi="Times New Roman" w:cs="Times New Roman"/>
          <w:color w:val="0D0D0D" w:themeColor="text1" w:themeTint="F2"/>
        </w:rPr>
        <w:t>чиком</w:t>
      </w:r>
      <w:r w:rsidR="005635AF" w:rsidRPr="0076145C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36155" w:rsidRPr="0076145C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76145C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5635AF" w:rsidRPr="0076145C">
        <w:rPr>
          <w:rFonts w:ascii="Times New Roman" w:hAnsi="Times New Roman" w:cs="Times New Roman"/>
          <w:color w:val="0D0D0D" w:themeColor="text1" w:themeTint="F2"/>
        </w:rPr>
        <w:t>;</w:t>
      </w:r>
    </w:p>
    <w:p w:rsidR="005635AF" w:rsidRPr="0076145C" w:rsidRDefault="00306A24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№1</w:t>
      </w:r>
      <w:r w:rsidR="00E603F1" w:rsidRPr="0076145C">
        <w:rPr>
          <w:rFonts w:ascii="Times New Roman" w:hAnsi="Times New Roman" w:cs="Times New Roman"/>
          <w:color w:val="0D0D0D" w:themeColor="text1" w:themeTint="F2"/>
        </w:rPr>
        <w:t>5</w:t>
      </w:r>
      <w:r w:rsidR="005635AF" w:rsidRPr="0076145C">
        <w:rPr>
          <w:rFonts w:ascii="Times New Roman" w:hAnsi="Times New Roman" w:cs="Times New Roman"/>
          <w:color w:val="0D0D0D" w:themeColor="text1" w:themeTint="F2"/>
        </w:rPr>
        <w:t xml:space="preserve"> Акт о приостановлении Проектн</w:t>
      </w:r>
      <w:r w:rsidR="0024275D" w:rsidRPr="0076145C">
        <w:rPr>
          <w:rFonts w:ascii="Times New Roman" w:hAnsi="Times New Roman" w:cs="Times New Roman"/>
          <w:color w:val="0D0D0D" w:themeColor="text1" w:themeTint="F2"/>
        </w:rPr>
        <w:t>ых и</w:t>
      </w:r>
      <w:r w:rsidR="007D30F5" w:rsidRPr="0076145C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5635AF" w:rsidRPr="0076145C">
        <w:rPr>
          <w:rFonts w:ascii="Times New Roman" w:hAnsi="Times New Roman" w:cs="Times New Roman"/>
          <w:color w:val="0D0D0D" w:themeColor="text1" w:themeTint="F2"/>
        </w:rPr>
        <w:t>изыскательских работ;</w:t>
      </w:r>
    </w:p>
    <w:p w:rsidR="005635AF" w:rsidRPr="0076145C" w:rsidRDefault="00E603F1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№16</w:t>
      </w:r>
      <w:r w:rsidR="005635AF" w:rsidRPr="0076145C">
        <w:rPr>
          <w:rFonts w:ascii="Times New Roman" w:hAnsi="Times New Roman" w:cs="Times New Roman"/>
          <w:color w:val="0D0D0D" w:themeColor="text1" w:themeTint="F2"/>
        </w:rPr>
        <w:t xml:space="preserve"> Акт о выявленных Недостатках;</w:t>
      </w:r>
    </w:p>
    <w:p w:rsidR="005635AF" w:rsidRPr="0076145C" w:rsidRDefault="005635AF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</w:t>
      </w:r>
      <w:r w:rsidR="00703E15" w:rsidRPr="0076145C">
        <w:rPr>
          <w:rFonts w:ascii="Times New Roman" w:hAnsi="Times New Roman" w:cs="Times New Roman"/>
          <w:color w:val="0D0D0D" w:themeColor="text1" w:themeTint="F2"/>
        </w:rPr>
        <w:t>1</w:t>
      </w:r>
      <w:r w:rsidR="00E603F1" w:rsidRPr="0076145C">
        <w:rPr>
          <w:rFonts w:ascii="Times New Roman" w:hAnsi="Times New Roman" w:cs="Times New Roman"/>
          <w:color w:val="0D0D0D" w:themeColor="text1" w:themeTint="F2"/>
        </w:rPr>
        <w:t>7</w:t>
      </w:r>
      <w:r w:rsidRPr="0076145C">
        <w:rPr>
          <w:rFonts w:ascii="Times New Roman" w:hAnsi="Times New Roman" w:cs="Times New Roman"/>
          <w:color w:val="0D0D0D" w:themeColor="text1" w:themeTint="F2"/>
        </w:rPr>
        <w:t xml:space="preserve"> Акт о видах работ, не передаваемых на субподряд;</w:t>
      </w:r>
    </w:p>
    <w:p w:rsidR="00887A0A" w:rsidRPr="0076145C" w:rsidRDefault="005635AF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</w:t>
      </w:r>
      <w:r w:rsidR="00E603F1" w:rsidRPr="0076145C">
        <w:rPr>
          <w:rFonts w:ascii="Times New Roman" w:hAnsi="Times New Roman" w:cs="Times New Roman"/>
          <w:color w:val="0D0D0D" w:themeColor="text1" w:themeTint="F2"/>
        </w:rPr>
        <w:t>18</w:t>
      </w:r>
      <w:r w:rsidRPr="0076145C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887A0A" w:rsidRPr="0076145C">
        <w:rPr>
          <w:rFonts w:ascii="Times New Roman" w:hAnsi="Times New Roman" w:cs="Times New Roman"/>
          <w:color w:val="0D0D0D" w:themeColor="text1" w:themeTint="F2"/>
        </w:rPr>
        <w:t>Требования к Оперативному к</w:t>
      </w:r>
      <w:r w:rsidRPr="0076145C">
        <w:rPr>
          <w:rFonts w:ascii="Times New Roman" w:hAnsi="Times New Roman" w:cs="Times New Roman"/>
          <w:color w:val="0D0D0D" w:themeColor="text1" w:themeTint="F2"/>
        </w:rPr>
        <w:t>алендарно-сетево</w:t>
      </w:r>
      <w:r w:rsidR="00887A0A" w:rsidRPr="0076145C">
        <w:rPr>
          <w:rFonts w:ascii="Times New Roman" w:hAnsi="Times New Roman" w:cs="Times New Roman"/>
          <w:color w:val="0D0D0D" w:themeColor="text1" w:themeTint="F2"/>
        </w:rPr>
        <w:t>му</w:t>
      </w:r>
      <w:r w:rsidRPr="0076145C">
        <w:rPr>
          <w:rFonts w:ascii="Times New Roman" w:hAnsi="Times New Roman" w:cs="Times New Roman"/>
          <w:color w:val="0D0D0D" w:themeColor="text1" w:themeTint="F2"/>
        </w:rPr>
        <w:t xml:space="preserve"> график</w:t>
      </w:r>
      <w:r w:rsidR="00887A0A" w:rsidRPr="0076145C">
        <w:rPr>
          <w:rFonts w:ascii="Times New Roman" w:hAnsi="Times New Roman" w:cs="Times New Roman"/>
          <w:color w:val="0D0D0D" w:themeColor="text1" w:themeTint="F2"/>
        </w:rPr>
        <w:t>у</w:t>
      </w:r>
      <w:r w:rsidR="002630DE" w:rsidRPr="0076145C">
        <w:rPr>
          <w:rFonts w:ascii="Times New Roman" w:hAnsi="Times New Roman" w:cs="Times New Roman"/>
          <w:color w:val="0D0D0D" w:themeColor="text1" w:themeTint="F2"/>
        </w:rPr>
        <w:t xml:space="preserve"> выполнения ПИР</w:t>
      </w:r>
      <w:r w:rsidRPr="0076145C">
        <w:rPr>
          <w:rFonts w:ascii="Times New Roman" w:hAnsi="Times New Roman" w:cs="Times New Roman"/>
          <w:color w:val="0D0D0D" w:themeColor="text1" w:themeTint="F2"/>
        </w:rPr>
        <w:t>;</w:t>
      </w:r>
    </w:p>
    <w:p w:rsidR="00ED0F55" w:rsidRPr="0076145C" w:rsidRDefault="00887A0A" w:rsidP="00221DFE">
      <w:pPr>
        <w:pStyle w:val="a6"/>
        <w:spacing w:beforeLines="40" w:before="96" w:afterLines="40" w:after="96"/>
        <w:ind w:left="0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</w:t>
      </w:r>
      <w:r w:rsidR="00E603F1" w:rsidRPr="0076145C">
        <w:rPr>
          <w:rFonts w:ascii="Times New Roman" w:hAnsi="Times New Roman" w:cs="Times New Roman"/>
          <w:color w:val="0D0D0D" w:themeColor="text1" w:themeTint="F2"/>
        </w:rPr>
        <w:t>19</w:t>
      </w:r>
      <w:r w:rsidRPr="0076145C">
        <w:rPr>
          <w:rFonts w:ascii="Times New Roman" w:hAnsi="Times New Roman" w:cs="Times New Roman"/>
          <w:color w:val="0D0D0D" w:themeColor="text1" w:themeTint="F2"/>
        </w:rPr>
        <w:t xml:space="preserve"> Реестр отчетных форм по </w:t>
      </w:r>
      <w:r w:rsidR="001872A4" w:rsidRPr="0076145C">
        <w:rPr>
          <w:rFonts w:ascii="Times New Roman" w:hAnsi="Times New Roman" w:cs="Times New Roman"/>
          <w:color w:val="0D0D0D" w:themeColor="text1" w:themeTint="F2"/>
        </w:rPr>
        <w:t xml:space="preserve">Оперативному календарно-сетевому </w:t>
      </w:r>
      <w:r w:rsidRPr="0076145C">
        <w:rPr>
          <w:rFonts w:ascii="Times New Roman" w:hAnsi="Times New Roman" w:cs="Times New Roman"/>
          <w:color w:val="0D0D0D" w:themeColor="text1" w:themeTint="F2"/>
        </w:rPr>
        <w:t>график</w:t>
      </w:r>
      <w:r w:rsidR="001872A4" w:rsidRPr="0076145C">
        <w:rPr>
          <w:rFonts w:ascii="Times New Roman" w:hAnsi="Times New Roman" w:cs="Times New Roman"/>
          <w:color w:val="0D0D0D" w:themeColor="text1" w:themeTint="F2"/>
        </w:rPr>
        <w:t>у</w:t>
      </w:r>
      <w:r w:rsidR="00445949" w:rsidRPr="0076145C">
        <w:rPr>
          <w:rFonts w:ascii="Times New Roman" w:hAnsi="Times New Roman" w:cs="Times New Roman"/>
          <w:color w:val="0D0D0D" w:themeColor="text1" w:themeTint="F2"/>
        </w:rPr>
        <w:t xml:space="preserve"> выполнения </w:t>
      </w:r>
      <w:r w:rsidR="002630DE" w:rsidRPr="0076145C">
        <w:rPr>
          <w:rFonts w:ascii="Times New Roman" w:hAnsi="Times New Roman" w:cs="Times New Roman"/>
          <w:color w:val="0D0D0D" w:themeColor="text1" w:themeTint="F2"/>
        </w:rPr>
        <w:t>ПИР</w:t>
      </w:r>
      <w:r w:rsidR="00ED0F55" w:rsidRPr="0076145C">
        <w:rPr>
          <w:rFonts w:ascii="Times New Roman" w:hAnsi="Times New Roman" w:cs="Times New Roman"/>
          <w:color w:val="0D0D0D" w:themeColor="text1" w:themeTint="F2"/>
        </w:rPr>
        <w:t>;</w:t>
      </w:r>
    </w:p>
    <w:p w:rsidR="00C8589C" w:rsidRPr="0076145C" w:rsidRDefault="00C8589C" w:rsidP="00221DFE">
      <w:pPr>
        <w:pStyle w:val="a6"/>
        <w:spacing w:beforeLines="40" w:before="96" w:afterLines="40" w:after="96"/>
        <w:ind w:left="0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</w:t>
      </w:r>
      <w:r w:rsidR="00EF203A" w:rsidRPr="0076145C">
        <w:rPr>
          <w:rFonts w:ascii="Times New Roman" w:hAnsi="Times New Roman" w:cs="Times New Roman"/>
          <w:color w:val="0D0D0D" w:themeColor="text1" w:themeTint="F2"/>
        </w:rPr>
        <w:t>2</w:t>
      </w:r>
      <w:r w:rsidR="00E603F1" w:rsidRPr="0076145C">
        <w:rPr>
          <w:rFonts w:ascii="Times New Roman" w:hAnsi="Times New Roman" w:cs="Times New Roman"/>
          <w:color w:val="0D0D0D" w:themeColor="text1" w:themeTint="F2"/>
        </w:rPr>
        <w:t>0</w:t>
      </w:r>
      <w:r w:rsidRPr="0076145C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83EDA" w:rsidRPr="0076145C">
        <w:rPr>
          <w:rFonts w:ascii="Times New Roman" w:hAnsi="Times New Roman" w:cs="Times New Roman"/>
          <w:color w:val="0D0D0D" w:themeColor="text1" w:themeTint="F2"/>
        </w:rPr>
        <w:t>Порядок рассмотрения и согласования документации изготовителей оборудования в процессе проектирования</w:t>
      </w:r>
      <w:r w:rsidR="00185A11" w:rsidRPr="0076145C">
        <w:rPr>
          <w:rFonts w:ascii="Times New Roman" w:hAnsi="Times New Roman" w:cs="Times New Roman"/>
          <w:color w:val="0D0D0D" w:themeColor="text1" w:themeTint="F2"/>
        </w:rPr>
        <w:t xml:space="preserve"> и строительства</w:t>
      </w:r>
      <w:r w:rsidR="00B61156" w:rsidRPr="0076145C">
        <w:rPr>
          <w:rFonts w:ascii="Times New Roman" w:hAnsi="Times New Roman" w:cs="Times New Roman"/>
          <w:color w:val="0D0D0D" w:themeColor="text1" w:themeTint="F2"/>
        </w:rPr>
        <w:t>;</w:t>
      </w:r>
    </w:p>
    <w:p w:rsidR="00E216C1" w:rsidRPr="0076145C" w:rsidRDefault="009A3A49" w:rsidP="00221DFE">
      <w:pPr>
        <w:pStyle w:val="a6"/>
        <w:spacing w:beforeLines="40" w:before="96" w:afterLines="40" w:after="96"/>
        <w:ind w:left="0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№2</w:t>
      </w:r>
      <w:r w:rsidR="0040397E" w:rsidRPr="0076145C">
        <w:rPr>
          <w:rFonts w:ascii="Times New Roman" w:hAnsi="Times New Roman" w:cs="Times New Roman"/>
          <w:color w:val="0D0D0D" w:themeColor="text1" w:themeTint="F2"/>
        </w:rPr>
        <w:t>1</w:t>
      </w:r>
      <w:r w:rsidRPr="0076145C">
        <w:rPr>
          <w:rFonts w:ascii="Times New Roman" w:hAnsi="Times New Roman" w:cs="Times New Roman"/>
          <w:color w:val="0D0D0D" w:themeColor="text1" w:themeTint="F2"/>
        </w:rPr>
        <w:t xml:space="preserve"> Форма подтверждения контрагентом наличия согласия на обработку персональных данных и направления уведомлений об осуществлени</w:t>
      </w:r>
      <w:r w:rsidR="00067051" w:rsidRPr="0076145C">
        <w:rPr>
          <w:rFonts w:ascii="Times New Roman" w:hAnsi="Times New Roman" w:cs="Times New Roman"/>
          <w:color w:val="0D0D0D" w:themeColor="text1" w:themeTint="F2"/>
        </w:rPr>
        <w:t>и обработки персональных данных;</w:t>
      </w:r>
    </w:p>
    <w:p w:rsidR="007E1556" w:rsidRPr="0076145C" w:rsidRDefault="00E216C1" w:rsidP="00221DFE">
      <w:pPr>
        <w:pStyle w:val="a6"/>
        <w:spacing w:beforeLines="40" w:before="96" w:afterLines="40" w:after="96"/>
        <w:ind w:left="0"/>
        <w:jc w:val="both"/>
        <w:rPr>
          <w:rFonts w:ascii="Times New Roman" w:hAnsi="Times New Roman" w:cs="Times New Roman"/>
          <w:color w:val="0D0D0D" w:themeColor="text1" w:themeTint="F2"/>
        </w:rPr>
      </w:pPr>
      <w:r w:rsidRPr="0076145C">
        <w:rPr>
          <w:rFonts w:ascii="Times New Roman" w:hAnsi="Times New Roman" w:cs="Times New Roman"/>
          <w:color w:val="0D0D0D" w:themeColor="text1" w:themeTint="F2"/>
        </w:rPr>
        <w:t>Приложение №2</w:t>
      </w:r>
      <w:r w:rsidR="0040397E" w:rsidRPr="0076145C">
        <w:rPr>
          <w:rFonts w:ascii="Times New Roman" w:hAnsi="Times New Roman" w:cs="Times New Roman"/>
          <w:color w:val="0D0D0D" w:themeColor="text1" w:themeTint="F2"/>
        </w:rPr>
        <w:t>2</w:t>
      </w:r>
      <w:r w:rsidRPr="0076145C">
        <w:rPr>
          <w:rFonts w:ascii="Times New Roman" w:hAnsi="Times New Roman" w:cs="Times New Roman"/>
          <w:color w:val="0D0D0D" w:themeColor="text1" w:themeTint="F2"/>
        </w:rPr>
        <w:t xml:space="preserve"> Информация о цепочке собственников юридического лица, включая бенеф</w:t>
      </w:r>
      <w:r w:rsidR="00E603F1" w:rsidRPr="0076145C">
        <w:rPr>
          <w:rFonts w:ascii="Times New Roman" w:hAnsi="Times New Roman" w:cs="Times New Roman"/>
          <w:color w:val="0D0D0D" w:themeColor="text1" w:themeTint="F2"/>
        </w:rPr>
        <w:t>ициаров (в том ч</w:t>
      </w:r>
      <w:bookmarkStart w:id="39" w:name="_Toc406092483"/>
      <w:r w:rsidR="00E96326" w:rsidRPr="0076145C">
        <w:rPr>
          <w:rFonts w:ascii="Times New Roman" w:hAnsi="Times New Roman" w:cs="Times New Roman"/>
          <w:color w:val="0D0D0D" w:themeColor="text1" w:themeTint="F2"/>
        </w:rPr>
        <w:t>исле, конечных)</w:t>
      </w:r>
      <w:r w:rsidR="00DD2BAB" w:rsidRPr="0076145C">
        <w:rPr>
          <w:rFonts w:ascii="Times New Roman" w:hAnsi="Times New Roman" w:cs="Times New Roman"/>
          <w:color w:val="0D0D0D" w:themeColor="text1" w:themeTint="F2"/>
        </w:rPr>
        <w:t>;</w:t>
      </w:r>
    </w:p>
    <w:p w:rsidR="001011D9" w:rsidRPr="0076145C" w:rsidRDefault="00DD2BAB" w:rsidP="00221DFE">
      <w:pPr>
        <w:pStyle w:val="a6"/>
        <w:spacing w:beforeLines="40" w:before="96" w:afterLines="40" w:after="96"/>
        <w:ind w:left="0"/>
        <w:jc w:val="both"/>
        <w:rPr>
          <w:rFonts w:ascii="Times New Roman" w:hAnsi="Times New Roman" w:cs="Times New Roman"/>
        </w:rPr>
      </w:pPr>
      <w:r w:rsidRPr="0076145C">
        <w:rPr>
          <w:rFonts w:ascii="Times New Roman" w:hAnsi="Times New Roman" w:cs="Times New Roman"/>
        </w:rPr>
        <w:t>Приложение №23 Условия пользования сведениями, составляющими государственную тайну</w:t>
      </w:r>
      <w:r w:rsidR="001011D9" w:rsidRPr="0076145C">
        <w:rPr>
          <w:rFonts w:ascii="Times New Roman" w:hAnsi="Times New Roman" w:cs="Times New Roman"/>
        </w:rPr>
        <w:t>;</w:t>
      </w:r>
    </w:p>
    <w:p w:rsidR="00533CA8" w:rsidRPr="0076145C" w:rsidRDefault="001011D9" w:rsidP="00221DFE">
      <w:pPr>
        <w:pStyle w:val="a6"/>
        <w:spacing w:beforeLines="40" w:before="96" w:afterLines="40" w:after="96"/>
        <w:ind w:left="0"/>
        <w:jc w:val="both"/>
        <w:rPr>
          <w:rFonts w:ascii="Times New Roman" w:hAnsi="Times New Roman" w:cs="Times New Roman"/>
        </w:rPr>
      </w:pPr>
      <w:r w:rsidRPr="0076145C">
        <w:rPr>
          <w:rFonts w:ascii="Times New Roman" w:hAnsi="Times New Roman" w:cs="Times New Roman"/>
        </w:rPr>
        <w:t>Приложение №24 Чек-лист «Соблюдение требований ОТ и ПБ при выполнении изыскательских работ на объектах Компании»;</w:t>
      </w:r>
    </w:p>
    <w:p w:rsidR="00BC291A" w:rsidRPr="0076145C" w:rsidRDefault="00F9570E" w:rsidP="00221DFE">
      <w:pPr>
        <w:pStyle w:val="a6"/>
        <w:spacing w:beforeLines="40" w:before="96" w:afterLines="40" w:after="96"/>
        <w:ind w:left="0"/>
        <w:jc w:val="both"/>
        <w:rPr>
          <w:rFonts w:ascii="Times New Roman" w:hAnsi="Times New Roman" w:cs="Times New Roman"/>
        </w:rPr>
      </w:pPr>
      <w:r w:rsidRPr="0076145C">
        <w:rPr>
          <w:rFonts w:ascii="Times New Roman" w:hAnsi="Times New Roman" w:cs="Times New Roman"/>
        </w:rPr>
        <w:t>Приложение №2</w:t>
      </w:r>
      <w:r w:rsidR="00B130FB" w:rsidRPr="0076145C">
        <w:rPr>
          <w:rFonts w:ascii="Times New Roman" w:hAnsi="Times New Roman" w:cs="Times New Roman"/>
        </w:rPr>
        <w:t>5</w:t>
      </w:r>
      <w:r w:rsidRPr="0076145C">
        <w:rPr>
          <w:rFonts w:ascii="Times New Roman" w:hAnsi="Times New Roman" w:cs="Times New Roman"/>
        </w:rPr>
        <w:t xml:space="preserve"> График привлечения ресурсов для выполнения и</w:t>
      </w:r>
      <w:r w:rsidR="00BC291A" w:rsidRPr="0076145C">
        <w:rPr>
          <w:rFonts w:ascii="Times New Roman" w:hAnsi="Times New Roman" w:cs="Times New Roman"/>
        </w:rPr>
        <w:t>нженерных изысканий по договору;</w:t>
      </w:r>
    </w:p>
    <w:p w:rsidR="00F74666" w:rsidRPr="0076145C" w:rsidRDefault="00B130FB" w:rsidP="00221DFE">
      <w:pPr>
        <w:pStyle w:val="a6"/>
        <w:spacing w:beforeLines="40" w:before="96" w:afterLines="40" w:after="96"/>
        <w:ind w:left="0"/>
        <w:jc w:val="both"/>
        <w:rPr>
          <w:rFonts w:ascii="Times New Roman" w:hAnsi="Times New Roman" w:cs="Times New Roman"/>
        </w:rPr>
      </w:pPr>
      <w:r w:rsidRPr="0076145C">
        <w:rPr>
          <w:rFonts w:ascii="Times New Roman" w:hAnsi="Times New Roman" w:cs="Times New Roman"/>
        </w:rPr>
        <w:t>Приложение №26</w:t>
      </w:r>
      <w:r w:rsidR="00BC291A" w:rsidRPr="0076145C">
        <w:rPr>
          <w:rFonts w:ascii="Times New Roman" w:hAnsi="Times New Roman" w:cs="Times New Roman"/>
        </w:rPr>
        <w:t xml:space="preserve"> Инструкция по заполнению паспорта комплекта для загрузки в</w:t>
      </w:r>
      <w:r w:rsidR="00B25D1E" w:rsidRPr="0076145C">
        <w:rPr>
          <w:rFonts w:ascii="Times New Roman" w:hAnsi="Times New Roman" w:cs="Times New Roman"/>
        </w:rPr>
        <w:t xml:space="preserve"> электронный архив ПСД (ЭА ПСД);</w:t>
      </w:r>
    </w:p>
    <w:p w:rsidR="00F74666" w:rsidRPr="0076145C" w:rsidRDefault="00B130FB" w:rsidP="00221DFE">
      <w:pPr>
        <w:pStyle w:val="a6"/>
        <w:spacing w:beforeLines="40" w:before="96" w:afterLines="40" w:after="96"/>
        <w:ind w:left="0"/>
        <w:jc w:val="both"/>
        <w:rPr>
          <w:rFonts w:ascii="Times New Roman" w:hAnsi="Times New Roman" w:cs="Times New Roman"/>
        </w:rPr>
      </w:pPr>
      <w:r w:rsidRPr="0076145C">
        <w:rPr>
          <w:rFonts w:ascii="Times New Roman" w:hAnsi="Times New Roman" w:cs="Times New Roman"/>
        </w:rPr>
        <w:t>Приложение №27</w:t>
      </w:r>
      <w:r w:rsidR="00F74666" w:rsidRPr="0076145C">
        <w:rPr>
          <w:rFonts w:ascii="Times New Roman" w:hAnsi="Times New Roman" w:cs="Times New Roman"/>
        </w:rPr>
        <w:t xml:space="preserve"> Требования по пропускному и </w:t>
      </w:r>
      <w:proofErr w:type="spellStart"/>
      <w:r w:rsidR="00F74666" w:rsidRPr="0076145C">
        <w:rPr>
          <w:rFonts w:ascii="Times New Roman" w:hAnsi="Times New Roman" w:cs="Times New Roman"/>
        </w:rPr>
        <w:t>внутриобъектовому</w:t>
      </w:r>
      <w:proofErr w:type="spellEnd"/>
      <w:r w:rsidR="00F74666" w:rsidRPr="0076145C">
        <w:rPr>
          <w:rFonts w:ascii="Times New Roman" w:hAnsi="Times New Roman" w:cs="Times New Roman"/>
        </w:rPr>
        <w:t xml:space="preserve"> режимам к организациям, привлекаемым к работам и оказа</w:t>
      </w:r>
      <w:r w:rsidR="00C06612" w:rsidRPr="0076145C">
        <w:rPr>
          <w:rFonts w:ascii="Times New Roman" w:hAnsi="Times New Roman" w:cs="Times New Roman"/>
        </w:rPr>
        <w:t>нию услуг на объектах Заказчика;</w:t>
      </w:r>
    </w:p>
    <w:p w:rsidR="00C06612" w:rsidRPr="0076145C" w:rsidRDefault="00C06612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</w:rPr>
      </w:pPr>
      <w:r w:rsidRPr="0076145C">
        <w:rPr>
          <w:rFonts w:ascii="Times New Roman" w:hAnsi="Times New Roman" w:cs="Times New Roman"/>
        </w:rPr>
        <w:t>Приложение №28 Требование по организации командировок Субподрядчика</w:t>
      </w:r>
      <w:r w:rsidR="00221DFE">
        <w:rPr>
          <w:rFonts w:ascii="Times New Roman" w:hAnsi="Times New Roman" w:cs="Times New Roman"/>
        </w:rPr>
        <w:t xml:space="preserve"> </w:t>
      </w:r>
      <w:r w:rsidR="00221DFE" w:rsidRPr="00221DFE">
        <w:rPr>
          <w:rFonts w:ascii="Times New Roman" w:hAnsi="Times New Roman" w:cs="Times New Roman"/>
          <w:b/>
        </w:rPr>
        <w:t>- не требуется</w:t>
      </w:r>
      <w:r w:rsidRPr="0076145C">
        <w:rPr>
          <w:rFonts w:ascii="Times New Roman" w:hAnsi="Times New Roman" w:cs="Times New Roman"/>
        </w:rPr>
        <w:t>;</w:t>
      </w:r>
    </w:p>
    <w:p w:rsidR="00C06612" w:rsidRPr="0076145C" w:rsidRDefault="00C06612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</w:rPr>
      </w:pPr>
      <w:r w:rsidRPr="0076145C">
        <w:rPr>
          <w:rFonts w:ascii="Times New Roman" w:hAnsi="Times New Roman" w:cs="Times New Roman"/>
        </w:rPr>
        <w:t>Приложение №29 Форма «Стоимость и лимиты по командировочным расходам»</w:t>
      </w:r>
      <w:r w:rsidR="00221DFE">
        <w:rPr>
          <w:rFonts w:ascii="Times New Roman" w:hAnsi="Times New Roman" w:cs="Times New Roman"/>
        </w:rPr>
        <w:t xml:space="preserve"> </w:t>
      </w:r>
      <w:r w:rsidR="00221DFE" w:rsidRPr="00221DFE">
        <w:rPr>
          <w:rFonts w:ascii="Times New Roman" w:hAnsi="Times New Roman" w:cs="Times New Roman"/>
          <w:b/>
        </w:rPr>
        <w:t>- не требуется</w:t>
      </w:r>
      <w:r w:rsidRPr="0076145C">
        <w:rPr>
          <w:rFonts w:ascii="Times New Roman" w:hAnsi="Times New Roman" w:cs="Times New Roman"/>
        </w:rPr>
        <w:t>;</w:t>
      </w:r>
    </w:p>
    <w:p w:rsidR="00C06612" w:rsidRPr="0076145C" w:rsidRDefault="00C06612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</w:rPr>
      </w:pPr>
      <w:r w:rsidRPr="0076145C">
        <w:rPr>
          <w:rFonts w:ascii="Times New Roman" w:hAnsi="Times New Roman" w:cs="Times New Roman"/>
        </w:rPr>
        <w:t>Приложение №30 Форма «Расчет сумм командировочных расходов специалистов»</w:t>
      </w:r>
      <w:r w:rsidR="00221DFE" w:rsidRPr="00221DFE">
        <w:rPr>
          <w:rFonts w:ascii="Times New Roman" w:hAnsi="Times New Roman" w:cs="Times New Roman"/>
          <w:b/>
        </w:rPr>
        <w:t xml:space="preserve"> </w:t>
      </w:r>
      <w:r w:rsidR="00221DFE" w:rsidRPr="00221DFE">
        <w:rPr>
          <w:rFonts w:ascii="Times New Roman" w:hAnsi="Times New Roman" w:cs="Times New Roman"/>
          <w:b/>
        </w:rPr>
        <w:t>- не требуется</w:t>
      </w:r>
      <w:r w:rsidRPr="0076145C">
        <w:rPr>
          <w:rFonts w:ascii="Times New Roman" w:hAnsi="Times New Roman" w:cs="Times New Roman"/>
        </w:rPr>
        <w:t>;</w:t>
      </w:r>
    </w:p>
    <w:p w:rsidR="00C06612" w:rsidRPr="00943C29" w:rsidRDefault="00C06612" w:rsidP="00221DFE">
      <w:pPr>
        <w:pStyle w:val="a6"/>
        <w:spacing w:beforeLines="40" w:before="96" w:afterLines="40" w:after="96"/>
        <w:ind w:left="851" w:hanging="851"/>
        <w:jc w:val="both"/>
        <w:rPr>
          <w:rFonts w:ascii="Times New Roman" w:hAnsi="Times New Roman" w:cs="Times New Roman"/>
        </w:rPr>
      </w:pPr>
      <w:r w:rsidRPr="0076145C">
        <w:rPr>
          <w:rFonts w:ascii="Times New Roman" w:hAnsi="Times New Roman" w:cs="Times New Roman"/>
        </w:rPr>
        <w:t>Приложение №31 Форма акта возмещения командировочных расходов</w:t>
      </w:r>
      <w:r w:rsidR="00221DFE">
        <w:rPr>
          <w:rFonts w:ascii="Times New Roman" w:hAnsi="Times New Roman" w:cs="Times New Roman"/>
        </w:rPr>
        <w:t xml:space="preserve"> </w:t>
      </w:r>
      <w:bookmarkStart w:id="40" w:name="_GoBack"/>
      <w:bookmarkEnd w:id="40"/>
      <w:r w:rsidR="00221DFE" w:rsidRPr="00221DFE">
        <w:rPr>
          <w:rFonts w:ascii="Times New Roman" w:hAnsi="Times New Roman" w:cs="Times New Roman"/>
          <w:b/>
        </w:rPr>
        <w:t>- не требуется</w:t>
      </w:r>
      <w:r w:rsidRPr="0076145C">
        <w:rPr>
          <w:rFonts w:ascii="Times New Roman" w:hAnsi="Times New Roman" w:cs="Times New Roman"/>
        </w:rPr>
        <w:t>.</w:t>
      </w:r>
    </w:p>
    <w:p w:rsidR="00EB489F" w:rsidRPr="00943C29" w:rsidRDefault="00F425F3" w:rsidP="00A35FD2">
      <w:pPr>
        <w:pStyle w:val="1"/>
        <w:spacing w:before="240" w:after="120"/>
        <w:ind w:left="851" w:hanging="851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2</w:t>
      </w:r>
      <w:r w:rsidR="005C0A18"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2</w:t>
      </w:r>
      <w:r w:rsidRPr="00943C29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. Юридические адреса и реквизиты сторон</w:t>
      </w:r>
      <w:bookmarkEnd w:id="39"/>
    </w:p>
    <w:tbl>
      <w:tblPr>
        <w:tblW w:w="10448" w:type="dxa"/>
        <w:tblLook w:val="01E0" w:firstRow="1" w:lastRow="1" w:firstColumn="1" w:lastColumn="1" w:noHBand="0" w:noVBand="0"/>
      </w:tblPr>
      <w:tblGrid>
        <w:gridCol w:w="5211"/>
        <w:gridCol w:w="5237"/>
      </w:tblGrid>
      <w:tr w:rsidR="00EA4846" w:rsidRPr="00CB626A" w:rsidTr="00EA4846">
        <w:tc>
          <w:tcPr>
            <w:tcW w:w="5211" w:type="dxa"/>
          </w:tcPr>
          <w:p w:rsidR="00EA4846" w:rsidRPr="00943C29" w:rsidRDefault="00EA4846" w:rsidP="00A35FD2">
            <w:pPr>
              <w:pStyle w:val="13"/>
              <w:keepLines/>
              <w:widowControl w:val="0"/>
              <w:overflowPunct/>
              <w:autoSpaceDE/>
              <w:adjustRightInd/>
              <w:spacing w:line="276" w:lineRule="auto"/>
              <w:ind w:left="851" w:right="15" w:hanging="851"/>
              <w:jc w:val="left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943C29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СУБПОДРЯДЧИК:</w:t>
            </w:r>
          </w:p>
          <w:p w:rsidR="00032070" w:rsidRPr="00943C29" w:rsidRDefault="004861DD" w:rsidP="0003207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___________________</w:t>
            </w:r>
          </w:p>
          <w:p w:rsidR="00032070" w:rsidRPr="00943C29" w:rsidRDefault="00032070" w:rsidP="00032070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43C29">
              <w:rPr>
                <w:rFonts w:ascii="Times New Roman" w:hAnsi="Times New Roman" w:cs="Times New Roman"/>
                <w:bCs/>
              </w:rPr>
              <w:t xml:space="preserve">Зарегистрированный адрес: </w:t>
            </w:r>
          </w:p>
          <w:p w:rsidR="003C08EB" w:rsidRDefault="00032070" w:rsidP="00032070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43C29">
              <w:rPr>
                <w:rFonts w:ascii="Times New Roman" w:hAnsi="Times New Roman" w:cs="Times New Roman"/>
                <w:bCs/>
              </w:rPr>
              <w:t>Почтовый адрес:</w:t>
            </w:r>
          </w:p>
          <w:p w:rsidR="00032070" w:rsidRPr="00943C29" w:rsidRDefault="00032070" w:rsidP="00032070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43C29">
              <w:rPr>
                <w:rFonts w:ascii="Times New Roman" w:hAnsi="Times New Roman" w:cs="Times New Roman"/>
                <w:bCs/>
              </w:rPr>
              <w:t xml:space="preserve">ИНН: </w:t>
            </w:r>
          </w:p>
          <w:p w:rsidR="00032070" w:rsidRPr="00270133" w:rsidRDefault="00032070" w:rsidP="00032070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КПП: </w:t>
            </w:r>
          </w:p>
          <w:p w:rsidR="00032070" w:rsidRPr="00270133" w:rsidRDefault="00032070" w:rsidP="00032070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>ОГРН</w:t>
            </w:r>
          </w:p>
          <w:p w:rsidR="00032070" w:rsidRPr="003C08EB" w:rsidRDefault="003C08EB" w:rsidP="00032070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ОКВЭД </w:t>
            </w:r>
            <w:proofErr w:type="gramStart"/>
            <w:r w:rsidR="00032070"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>Р</w:t>
            </w:r>
            <w:proofErr w:type="gramEnd"/>
            <w:r w:rsidR="00032070"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/с </w:t>
            </w:r>
          </w:p>
          <w:p w:rsidR="004861DD" w:rsidRDefault="004861DD" w:rsidP="00032070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</w:rPr>
              <w:t>в</w:t>
            </w:r>
          </w:p>
          <w:p w:rsidR="00032070" w:rsidRPr="003C08EB" w:rsidRDefault="00032070" w:rsidP="00032070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БИК </w:t>
            </w:r>
          </w:p>
          <w:p w:rsidR="00032070" w:rsidRPr="003C08EB" w:rsidRDefault="00032070" w:rsidP="00032070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К/с   </w:t>
            </w:r>
          </w:p>
          <w:p w:rsidR="00032070" w:rsidRPr="003C08EB" w:rsidRDefault="00032070" w:rsidP="00032070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Адрес эл. почты: </w:t>
            </w:r>
          </w:p>
          <w:p w:rsidR="00032070" w:rsidRPr="00943C29" w:rsidRDefault="00032070" w:rsidP="00032070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43C29">
              <w:rPr>
                <w:rFonts w:ascii="Times New Roman" w:hAnsi="Times New Roman" w:cs="Times New Roman"/>
                <w:bCs/>
              </w:rPr>
              <w:t xml:space="preserve">Тел.: </w:t>
            </w:r>
          </w:p>
          <w:p w:rsidR="00FB1238" w:rsidRPr="00943C29" w:rsidRDefault="00FB1238" w:rsidP="00A2354E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/>
              <w:ind w:left="851" w:hanging="851"/>
              <w:textAlignment w:val="baseline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5237" w:type="dxa"/>
          </w:tcPr>
          <w:p w:rsidR="00EA4846" w:rsidRPr="00943C29" w:rsidRDefault="004861DD" w:rsidP="00A35FD2">
            <w:pPr>
              <w:pStyle w:val="13"/>
              <w:keepLines/>
              <w:widowControl w:val="0"/>
              <w:overflowPunct/>
              <w:autoSpaceDE/>
              <w:autoSpaceDN/>
              <w:adjustRightInd/>
              <w:spacing w:line="276" w:lineRule="auto"/>
              <w:ind w:left="851" w:right="15" w:hanging="851"/>
              <w:jc w:val="left"/>
              <w:textAlignment w:val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ПОДРЯД</w:t>
            </w:r>
            <w:r w:rsidR="00EA4846" w:rsidRPr="00943C29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ЧИК:</w:t>
            </w:r>
          </w:p>
          <w:p w:rsidR="004861DD" w:rsidRPr="00943C29" w:rsidRDefault="004861DD" w:rsidP="004861D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ОА</w:t>
            </w:r>
            <w:r w:rsidRPr="00943C29">
              <w:rPr>
                <w:rFonts w:ascii="Times New Roman" w:eastAsia="Calibri" w:hAnsi="Times New Roman" w:cs="Times New Roman"/>
                <w:b/>
                <w:color w:val="000000"/>
              </w:rPr>
              <w:t>О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</w:rPr>
              <w:t>В</w:t>
            </w:r>
            <w:r w:rsidRPr="00943C29">
              <w:rPr>
                <w:rFonts w:ascii="Times New Roman" w:eastAsia="Calibri" w:hAnsi="Times New Roman" w:cs="Times New Roman"/>
                <w:b/>
                <w:color w:val="000000"/>
              </w:rPr>
              <w:t>НИПИнефть</w:t>
            </w:r>
            <w:proofErr w:type="spellEnd"/>
            <w:r w:rsidRPr="00943C29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4861DD" w:rsidRPr="00943C29" w:rsidRDefault="004861DD" w:rsidP="004861DD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43C29">
              <w:rPr>
                <w:rFonts w:ascii="Times New Roman" w:hAnsi="Times New Roman" w:cs="Times New Roman"/>
                <w:bCs/>
              </w:rPr>
              <w:t xml:space="preserve">Зарегистрированный адрес: </w:t>
            </w:r>
            <w:r>
              <w:rPr>
                <w:rFonts w:ascii="Times New Roman" w:hAnsi="Times New Roman" w:cs="Times New Roman"/>
                <w:bCs/>
              </w:rPr>
              <w:t>105005, г. Москва, ул. Фр. Энгельса, д.32, стр.1</w:t>
            </w:r>
          </w:p>
          <w:p w:rsidR="004861DD" w:rsidRDefault="004861DD" w:rsidP="004861DD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943C29">
              <w:rPr>
                <w:rFonts w:ascii="Times New Roman" w:hAnsi="Times New Roman" w:cs="Times New Roman"/>
                <w:bCs/>
              </w:rPr>
              <w:t xml:space="preserve">Почтовый адрес: </w:t>
            </w:r>
            <w:r>
              <w:rPr>
                <w:rFonts w:ascii="Times New Roman" w:hAnsi="Times New Roman" w:cs="Times New Roman"/>
                <w:bCs/>
              </w:rPr>
              <w:t>105005, г. Москва, ул. Фр. Энгельса, д.32, стр.1</w:t>
            </w:r>
            <w:proofErr w:type="gramEnd"/>
          </w:p>
          <w:p w:rsidR="004861DD" w:rsidRPr="00943C29" w:rsidRDefault="004861DD" w:rsidP="004861DD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43C29">
              <w:rPr>
                <w:rFonts w:ascii="Times New Roman" w:hAnsi="Times New Roman" w:cs="Times New Roman"/>
                <w:bCs/>
              </w:rPr>
              <w:t xml:space="preserve">ИНН: </w:t>
            </w:r>
            <w:r>
              <w:rPr>
                <w:rFonts w:ascii="Times New Roman" w:hAnsi="Times New Roman" w:cs="Times New Roman"/>
                <w:bCs/>
              </w:rPr>
              <w:t>7701007624</w:t>
            </w:r>
          </w:p>
          <w:p w:rsidR="004861DD" w:rsidRPr="00270133" w:rsidRDefault="004861DD" w:rsidP="004861DD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КПП: </w:t>
            </w:r>
            <w:r w:rsidRPr="00270133">
              <w:rPr>
                <w:rFonts w:ascii="Times New Roman" w:hAnsi="Times New Roman" w:cs="Times New Roman"/>
                <w:bCs/>
                <w:color w:val="0D0D0D" w:themeColor="text1" w:themeTint="F2"/>
              </w:rPr>
              <w:t>770101001</w:t>
            </w:r>
          </w:p>
          <w:p w:rsidR="004861DD" w:rsidRPr="00270133" w:rsidRDefault="004861DD" w:rsidP="004861DD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ОГРН </w:t>
            </w:r>
            <w:r w:rsidRPr="00270133">
              <w:rPr>
                <w:rFonts w:ascii="Times New Roman" w:hAnsi="Times New Roman" w:cs="Times New Roman"/>
                <w:bCs/>
                <w:color w:val="0D0D0D" w:themeColor="text1" w:themeTint="F2"/>
              </w:rPr>
              <w:t>1027700370466</w:t>
            </w:r>
          </w:p>
          <w:p w:rsidR="004861DD" w:rsidRPr="00270133" w:rsidRDefault="004861DD" w:rsidP="004861DD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>ОКВЭД 71.11.1</w:t>
            </w:r>
          </w:p>
          <w:p w:rsidR="004861DD" w:rsidRPr="003C08EB" w:rsidRDefault="004861DD" w:rsidP="004861DD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proofErr w:type="gramStart"/>
            <w:r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>Р</w:t>
            </w:r>
            <w:proofErr w:type="gramEnd"/>
            <w:r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>/с 40702810400003002968</w:t>
            </w:r>
          </w:p>
          <w:p w:rsidR="004861DD" w:rsidRPr="003C08EB" w:rsidRDefault="004861DD" w:rsidP="004861DD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>Акционерное общество «Всероссийский банк развития регионов» «ВБРР» АО</w:t>
            </w:r>
          </w:p>
          <w:p w:rsidR="004861DD" w:rsidRPr="003C08EB" w:rsidRDefault="004861DD" w:rsidP="004861DD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>БИК 044525880</w:t>
            </w:r>
          </w:p>
          <w:p w:rsidR="004861DD" w:rsidRPr="003C08EB" w:rsidRDefault="004861DD" w:rsidP="004861DD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К/с  30101810900000000880 </w:t>
            </w:r>
          </w:p>
          <w:p w:rsidR="004861DD" w:rsidRPr="003C08EB" w:rsidRDefault="004861DD" w:rsidP="004861DD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3C08EB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Адрес эл. почты: </w:t>
            </w:r>
            <w:hyperlink r:id="rId22" w:history="1">
              <w:proofErr w:type="spellStart"/>
              <w:r w:rsidRPr="003C08EB">
                <w:rPr>
                  <w:rStyle w:val="a5"/>
                  <w:rFonts w:ascii="Times New Roman" w:hAnsi="Times New Roman" w:cs="Times New Roman"/>
                  <w:bCs/>
                  <w:color w:val="0D0D0D" w:themeColor="text1" w:themeTint="F2"/>
                  <w:lang w:val="en-US"/>
                </w:rPr>
                <w:t>vnipineft</w:t>
              </w:r>
              <w:proofErr w:type="spellEnd"/>
              <w:r w:rsidRPr="003C08EB">
                <w:rPr>
                  <w:rStyle w:val="a5"/>
                  <w:rFonts w:ascii="Times New Roman" w:hAnsi="Times New Roman" w:cs="Times New Roman"/>
                  <w:bCs/>
                  <w:color w:val="0D0D0D" w:themeColor="text1" w:themeTint="F2"/>
                </w:rPr>
                <w:t>@</w:t>
              </w:r>
              <w:r w:rsidRPr="003C08EB">
                <w:rPr>
                  <w:color w:val="0D0D0D" w:themeColor="text1" w:themeTint="F2"/>
                </w:rPr>
                <w:t xml:space="preserve"> </w:t>
              </w:r>
              <w:r w:rsidRPr="003C08EB">
                <w:rPr>
                  <w:rStyle w:val="a5"/>
                  <w:rFonts w:ascii="Times New Roman" w:hAnsi="Times New Roman" w:cs="Times New Roman"/>
                  <w:bCs/>
                  <w:color w:val="0D0D0D" w:themeColor="text1" w:themeTint="F2"/>
                </w:rPr>
                <w:t>vnipineft.ru</w:t>
              </w:r>
            </w:hyperlink>
          </w:p>
          <w:p w:rsidR="004861DD" w:rsidRPr="00943C29" w:rsidRDefault="004861DD" w:rsidP="004861DD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43C29">
              <w:rPr>
                <w:rFonts w:ascii="Times New Roman" w:hAnsi="Times New Roman" w:cs="Times New Roman"/>
                <w:bCs/>
              </w:rPr>
              <w:t>Тел.: (</w:t>
            </w:r>
            <w:r>
              <w:rPr>
                <w:rFonts w:ascii="Times New Roman" w:hAnsi="Times New Roman" w:cs="Times New Roman"/>
                <w:bCs/>
              </w:rPr>
              <w:t>495</w:t>
            </w:r>
            <w:r w:rsidRPr="00943C29">
              <w:rPr>
                <w:rFonts w:ascii="Times New Roman" w:hAnsi="Times New Roman" w:cs="Times New Roman"/>
                <w:bCs/>
              </w:rPr>
              <w:t xml:space="preserve">) </w:t>
            </w:r>
            <w:r>
              <w:rPr>
                <w:rFonts w:ascii="Times New Roman" w:hAnsi="Times New Roman" w:cs="Times New Roman"/>
                <w:bCs/>
              </w:rPr>
              <w:t>795-31-30</w:t>
            </w:r>
            <w:r w:rsidRPr="00943C29">
              <w:rPr>
                <w:rFonts w:ascii="Times New Roman" w:hAnsi="Times New Roman" w:cs="Times New Roman"/>
                <w:bCs/>
              </w:rPr>
              <w:t xml:space="preserve">, факс </w:t>
            </w:r>
            <w:r>
              <w:rPr>
                <w:rFonts w:ascii="Times New Roman" w:hAnsi="Times New Roman" w:cs="Times New Roman"/>
                <w:bCs/>
              </w:rPr>
              <w:t>795-31-31</w:t>
            </w:r>
          </w:p>
          <w:p w:rsidR="00435D9D" w:rsidRDefault="00435D9D" w:rsidP="00A35FD2">
            <w:pPr>
              <w:pStyle w:val="13"/>
              <w:keepLines/>
              <w:widowControl w:val="0"/>
              <w:overflowPunct/>
              <w:autoSpaceDE/>
              <w:autoSpaceDN/>
              <w:adjustRightInd/>
              <w:spacing w:line="276" w:lineRule="auto"/>
              <w:ind w:left="851" w:right="15" w:hanging="851"/>
              <w:jc w:val="left"/>
              <w:textAlignment w:val="auto"/>
              <w:rPr>
                <w:rStyle w:val="a5"/>
                <w:rFonts w:ascii="Times New Roman" w:hAnsi="Times New Roman"/>
                <w:snapToGrid w:val="0"/>
                <w:sz w:val="22"/>
                <w:szCs w:val="22"/>
                <w:lang w:val="ru-RU"/>
              </w:rPr>
            </w:pPr>
          </w:p>
          <w:p w:rsidR="00CB626A" w:rsidRPr="00CB626A" w:rsidRDefault="00CB626A" w:rsidP="00CB626A">
            <w:pPr>
              <w:spacing w:after="0" w:line="280" w:lineRule="exact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CB626A">
              <w:rPr>
                <w:rFonts w:ascii="Times New Roman" w:hAnsi="Times New Roman" w:cs="Times New Roman"/>
                <w:bCs/>
                <w:color w:val="0D0D0D" w:themeColor="text1" w:themeTint="F2"/>
              </w:rPr>
              <w:t>Адрес местонахождения Филиала ОАО «</w:t>
            </w:r>
            <w:proofErr w:type="spellStart"/>
            <w:r w:rsidRPr="00CB626A">
              <w:rPr>
                <w:rFonts w:ascii="Times New Roman" w:hAnsi="Times New Roman" w:cs="Times New Roman"/>
                <w:bCs/>
                <w:color w:val="0D0D0D" w:themeColor="text1" w:themeTint="F2"/>
              </w:rPr>
              <w:t>ВНИПИнефть</w:t>
            </w:r>
            <w:proofErr w:type="spellEnd"/>
            <w:r w:rsidRPr="00CB626A">
              <w:rPr>
                <w:rFonts w:ascii="Times New Roman" w:hAnsi="Times New Roman" w:cs="Times New Roman"/>
                <w:bCs/>
                <w:color w:val="0D0D0D" w:themeColor="text1" w:themeTint="F2"/>
              </w:rPr>
              <w:t>» г. Пермь:</w:t>
            </w:r>
          </w:p>
          <w:p w:rsidR="00CB626A" w:rsidRPr="00CB626A" w:rsidRDefault="00CB626A" w:rsidP="00CB626A">
            <w:pPr>
              <w:spacing w:after="0" w:line="280" w:lineRule="exact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CB626A">
              <w:rPr>
                <w:rFonts w:ascii="Times New Roman" w:hAnsi="Times New Roman" w:cs="Times New Roman"/>
                <w:bCs/>
                <w:color w:val="0D0D0D" w:themeColor="text1" w:themeTint="F2"/>
              </w:rPr>
              <w:t>614068, Россия, г. Пермь, ул. Ленина, д.92</w:t>
            </w:r>
          </w:p>
          <w:p w:rsidR="00CB626A" w:rsidRPr="00CB626A" w:rsidRDefault="00CB626A" w:rsidP="00CB626A">
            <w:pPr>
              <w:spacing w:after="0" w:line="280" w:lineRule="exact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CB626A">
              <w:rPr>
                <w:rFonts w:ascii="Times New Roman" w:hAnsi="Times New Roman" w:cs="Times New Roman"/>
                <w:bCs/>
                <w:color w:val="0D0D0D" w:themeColor="text1" w:themeTint="F2"/>
              </w:rPr>
              <w:t>ИНН 7701007624 / КПП 590302001</w:t>
            </w:r>
          </w:p>
          <w:p w:rsidR="00CB626A" w:rsidRPr="00CB626A" w:rsidRDefault="00CB626A" w:rsidP="00CB626A">
            <w:pPr>
              <w:spacing w:after="0" w:line="280" w:lineRule="exact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CB626A">
              <w:rPr>
                <w:rFonts w:ascii="Times New Roman" w:hAnsi="Times New Roman" w:cs="Times New Roman"/>
                <w:bCs/>
                <w:color w:val="0D0D0D" w:themeColor="text1" w:themeTint="F2"/>
              </w:rPr>
              <w:t>Телефон (342) 246-22-42</w:t>
            </w:r>
          </w:p>
          <w:p w:rsidR="00CB626A" w:rsidRPr="00CB626A" w:rsidRDefault="00CB626A" w:rsidP="00CB626A">
            <w:pPr>
              <w:spacing w:after="0" w:line="280" w:lineRule="exact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CB626A">
              <w:rPr>
                <w:rFonts w:ascii="Times New Roman" w:hAnsi="Times New Roman" w:cs="Times New Roman"/>
                <w:bCs/>
                <w:color w:val="0D0D0D" w:themeColor="text1" w:themeTint="F2"/>
              </w:rPr>
              <w:t>Факс (342) 246-22-41</w:t>
            </w:r>
          </w:p>
          <w:p w:rsidR="00CB626A" w:rsidRPr="00CB626A" w:rsidRDefault="00CB626A" w:rsidP="00CB626A">
            <w:pPr>
              <w:pStyle w:val="13"/>
              <w:keepLines/>
              <w:widowControl w:val="0"/>
              <w:overflowPunct/>
              <w:autoSpaceDE/>
              <w:autoSpaceDN/>
              <w:adjustRightInd/>
              <w:spacing w:line="276" w:lineRule="auto"/>
              <w:ind w:left="851" w:right="15" w:hanging="851"/>
              <w:jc w:val="left"/>
              <w:textAlignment w:val="auto"/>
              <w:rPr>
                <w:rFonts w:eastAsiaTheme="minorHAnsi"/>
                <w:bCs/>
                <w:color w:val="0D0D0D" w:themeColor="text1" w:themeTint="F2"/>
                <w:lang w:val="ru-RU"/>
              </w:rPr>
            </w:pPr>
            <w:r w:rsidRPr="00CB626A">
              <w:rPr>
                <w:rFonts w:ascii="Times New Roman" w:eastAsiaTheme="minorHAnsi" w:hAnsi="Times New Roman"/>
                <w:bCs/>
                <w:color w:val="0D0D0D" w:themeColor="text1" w:themeTint="F2"/>
                <w:sz w:val="22"/>
                <w:szCs w:val="22"/>
                <w:lang w:val="ru-RU"/>
              </w:rPr>
              <w:t>E-</w:t>
            </w:r>
            <w:proofErr w:type="spellStart"/>
            <w:r w:rsidRPr="00CB626A">
              <w:rPr>
                <w:rFonts w:ascii="Times New Roman" w:eastAsiaTheme="minorHAnsi" w:hAnsi="Times New Roman"/>
                <w:bCs/>
                <w:color w:val="0D0D0D" w:themeColor="text1" w:themeTint="F2"/>
                <w:sz w:val="22"/>
                <w:szCs w:val="22"/>
                <w:lang w:val="ru-RU"/>
              </w:rPr>
              <w:t>mail</w:t>
            </w:r>
            <w:proofErr w:type="spellEnd"/>
            <w:r w:rsidRPr="00CB626A">
              <w:rPr>
                <w:rFonts w:ascii="Times New Roman" w:eastAsiaTheme="minorHAnsi" w:hAnsi="Times New Roman"/>
                <w:bCs/>
                <w:color w:val="0D0D0D" w:themeColor="text1" w:themeTint="F2"/>
                <w:sz w:val="22"/>
                <w:szCs w:val="22"/>
                <w:lang w:val="ru-RU"/>
              </w:rPr>
              <w:t xml:space="preserve">: </w:t>
            </w:r>
            <w:hyperlink r:id="rId23" w:history="1">
              <w:r w:rsidRPr="00CB626A">
                <w:rPr>
                  <w:rFonts w:ascii="Times New Roman" w:eastAsiaTheme="minorHAnsi" w:hAnsi="Times New Roman"/>
                  <w:bCs/>
                  <w:color w:val="0D0D0D" w:themeColor="text1" w:themeTint="F2"/>
                  <w:sz w:val="22"/>
                  <w:szCs w:val="22"/>
                  <w:lang w:val="ru-RU"/>
                </w:rPr>
                <w:t>inbox@vnipineft.perm.ru</w:t>
              </w:r>
            </w:hyperlink>
          </w:p>
          <w:p w:rsidR="002666E0" w:rsidRPr="00221DFE" w:rsidRDefault="002666E0" w:rsidP="00A35FD2">
            <w:pPr>
              <w:pStyle w:val="13"/>
              <w:keepLines/>
              <w:widowControl w:val="0"/>
              <w:overflowPunct/>
              <w:autoSpaceDE/>
              <w:autoSpaceDN/>
              <w:adjustRightInd/>
              <w:spacing w:line="276" w:lineRule="auto"/>
              <w:ind w:left="851" w:right="15" w:hanging="851"/>
              <w:jc w:val="left"/>
              <w:textAlignment w:val="auto"/>
              <w:rPr>
                <w:rFonts w:ascii="Times New Roman" w:hAnsi="Times New Roman"/>
                <w:b/>
                <w:bCs/>
                <w:color w:val="0D0D0D" w:themeColor="text1" w:themeTint="F2"/>
                <w:sz w:val="22"/>
                <w:szCs w:val="22"/>
                <w:lang w:val="ru-RU"/>
              </w:rPr>
            </w:pPr>
          </w:p>
          <w:p w:rsidR="00E85DBC" w:rsidRPr="00221DFE" w:rsidRDefault="00E85DBC" w:rsidP="00A35FD2">
            <w:pPr>
              <w:pStyle w:val="13"/>
              <w:keepLines/>
              <w:widowControl w:val="0"/>
              <w:overflowPunct/>
              <w:autoSpaceDE/>
              <w:autoSpaceDN/>
              <w:adjustRightInd/>
              <w:spacing w:line="276" w:lineRule="auto"/>
              <w:ind w:left="851" w:right="15" w:hanging="851"/>
              <w:jc w:val="left"/>
              <w:textAlignment w:val="auto"/>
              <w:rPr>
                <w:rFonts w:ascii="Times New Roman" w:hAnsi="Times New Roman"/>
                <w:b/>
                <w:bCs/>
                <w:color w:val="0D0D0D" w:themeColor="text1" w:themeTint="F2"/>
                <w:sz w:val="22"/>
                <w:szCs w:val="22"/>
                <w:lang w:val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4864" w:type="pct"/>
        <w:tblLayout w:type="fixed"/>
        <w:tblLook w:val="01E0" w:firstRow="1" w:lastRow="1" w:firstColumn="1" w:lastColumn="1" w:noHBand="0" w:noVBand="0"/>
      </w:tblPr>
      <w:tblGrid>
        <w:gridCol w:w="5284"/>
        <w:gridCol w:w="5130"/>
      </w:tblGrid>
      <w:tr w:rsidR="004861DD" w:rsidRPr="00943C29" w:rsidTr="004861DD">
        <w:trPr>
          <w:trHeight w:val="889"/>
        </w:trPr>
        <w:tc>
          <w:tcPr>
            <w:tcW w:w="2537" w:type="pct"/>
          </w:tcPr>
          <w:p w:rsidR="004861DD" w:rsidRPr="00221DFE" w:rsidRDefault="004861DD" w:rsidP="004861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3" w:type="pct"/>
          </w:tcPr>
          <w:p w:rsidR="004861DD" w:rsidRPr="00943C29" w:rsidRDefault="004861DD" w:rsidP="004861DD">
            <w:pPr>
              <w:pStyle w:val="aff3"/>
              <w:tabs>
                <w:tab w:val="left" w:pos="993"/>
              </w:tabs>
              <w:spacing w:after="0" w:line="240" w:lineRule="atLeast"/>
              <w:ind w:left="-250" w:firstLine="250"/>
              <w:rPr>
                <w:rFonts w:ascii="Times New Roman" w:hAnsi="Times New Roman" w:cs="Times New Roman"/>
                <w:b/>
              </w:rPr>
            </w:pPr>
            <w:r w:rsidRPr="00943C29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4861DD" w:rsidRPr="00943C29" w:rsidRDefault="004861DD" w:rsidP="004861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ОА</w:t>
            </w:r>
            <w:r w:rsidRPr="00943C29">
              <w:rPr>
                <w:rFonts w:ascii="Times New Roman" w:eastAsia="Calibri" w:hAnsi="Times New Roman" w:cs="Times New Roman"/>
                <w:b/>
                <w:color w:val="000000"/>
              </w:rPr>
              <w:t>О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</w:rPr>
              <w:t>В</w:t>
            </w:r>
            <w:r w:rsidRPr="00943C29">
              <w:rPr>
                <w:rFonts w:ascii="Times New Roman" w:eastAsia="Calibri" w:hAnsi="Times New Roman" w:cs="Times New Roman"/>
                <w:b/>
                <w:color w:val="000000"/>
              </w:rPr>
              <w:t>НИПИнефть</w:t>
            </w:r>
            <w:proofErr w:type="spellEnd"/>
            <w:r w:rsidRPr="00943C29">
              <w:rPr>
                <w:rFonts w:ascii="Times New Roman" w:eastAsia="Calibri" w:hAnsi="Times New Roman" w:cs="Times New Roman"/>
                <w:b/>
                <w:color w:val="000000"/>
              </w:rPr>
              <w:t>»</w:t>
            </w:r>
          </w:p>
          <w:p w:rsidR="004861DD" w:rsidRPr="00943C29" w:rsidRDefault="004861DD" w:rsidP="004861D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861DD" w:rsidRPr="00943C29" w:rsidTr="004861DD">
        <w:trPr>
          <w:trHeight w:val="80"/>
        </w:trPr>
        <w:tc>
          <w:tcPr>
            <w:tcW w:w="2537" w:type="pct"/>
          </w:tcPr>
          <w:p w:rsidR="004861DD" w:rsidRPr="00943C29" w:rsidRDefault="004861DD" w:rsidP="004861DD">
            <w:pPr>
              <w:pStyle w:val="aff3"/>
              <w:tabs>
                <w:tab w:val="left" w:pos="993"/>
              </w:tabs>
              <w:spacing w:after="0" w:line="240" w:lineRule="atLeast"/>
              <w:ind w:left="-250" w:firstLine="250"/>
              <w:rPr>
                <w:rFonts w:ascii="Times New Roman" w:hAnsi="Times New Roman" w:cs="Times New Roman"/>
                <w:b/>
              </w:rPr>
            </w:pPr>
            <w:r w:rsidRPr="00943C29">
              <w:rPr>
                <w:rFonts w:ascii="Times New Roman" w:hAnsi="Times New Roman" w:cs="Times New Roman"/>
                <w:b/>
              </w:rPr>
              <w:t xml:space="preserve">__________________  </w:t>
            </w:r>
            <w:r w:rsidRPr="00943C29">
              <w:rPr>
                <w:rFonts w:ascii="Times New Roman" w:hAnsi="Times New Roman" w:cs="Times New Roman"/>
              </w:rPr>
              <w:t xml:space="preserve"> </w:t>
            </w:r>
            <w:r>
              <w:t xml:space="preserve"> </w:t>
            </w:r>
          </w:p>
          <w:p w:rsidR="004861DD" w:rsidRPr="00943C29" w:rsidRDefault="004861DD" w:rsidP="004861DD">
            <w:pPr>
              <w:pStyle w:val="aff3"/>
              <w:tabs>
                <w:tab w:val="left" w:pos="993"/>
              </w:tabs>
              <w:spacing w:after="0" w:line="240" w:lineRule="atLeast"/>
              <w:ind w:left="-250" w:firstLine="250"/>
              <w:rPr>
                <w:rFonts w:ascii="Times New Roman" w:hAnsi="Times New Roman" w:cs="Times New Roman"/>
              </w:rPr>
            </w:pPr>
            <w:r w:rsidRPr="00943C29">
              <w:rPr>
                <w:rFonts w:ascii="Times New Roman" w:hAnsi="Times New Roman" w:cs="Times New Roman"/>
              </w:rPr>
              <w:t>МП</w:t>
            </w:r>
          </w:p>
          <w:p w:rsidR="004861DD" w:rsidRPr="00943C29" w:rsidRDefault="004861DD" w:rsidP="004861DD">
            <w:pPr>
              <w:pStyle w:val="aff3"/>
              <w:tabs>
                <w:tab w:val="left" w:pos="993"/>
              </w:tabs>
              <w:spacing w:after="0"/>
              <w:ind w:left="851" w:hanging="85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3" w:type="pct"/>
          </w:tcPr>
          <w:p w:rsidR="004861DD" w:rsidRPr="00943C29" w:rsidRDefault="004861DD" w:rsidP="004861DD">
            <w:pPr>
              <w:pStyle w:val="aff3"/>
              <w:tabs>
                <w:tab w:val="left" w:pos="993"/>
              </w:tabs>
              <w:spacing w:after="0" w:line="240" w:lineRule="atLeast"/>
              <w:ind w:left="-250" w:firstLine="250"/>
              <w:rPr>
                <w:rFonts w:ascii="Times New Roman" w:hAnsi="Times New Roman" w:cs="Times New Roman"/>
                <w:b/>
              </w:rPr>
            </w:pPr>
            <w:r w:rsidRPr="00943C29">
              <w:rPr>
                <w:rFonts w:ascii="Times New Roman" w:hAnsi="Times New Roman" w:cs="Times New Roman"/>
                <w:b/>
              </w:rPr>
              <w:t xml:space="preserve">__________________  </w:t>
            </w:r>
            <w:r w:rsidRPr="00943C29">
              <w:rPr>
                <w:rFonts w:ascii="Times New Roman" w:hAnsi="Times New Roman" w:cs="Times New Roman"/>
              </w:rPr>
              <w:t xml:space="preserve"> </w:t>
            </w:r>
            <w:r>
              <w:t xml:space="preserve"> </w:t>
            </w:r>
            <w:r w:rsidRPr="003C08EB">
              <w:rPr>
                <w:rFonts w:ascii="Times New Roman" w:hAnsi="Times New Roman" w:cs="Times New Roman"/>
                <w:b/>
              </w:rPr>
              <w:t>Д.А. Сергеев</w:t>
            </w:r>
          </w:p>
          <w:p w:rsidR="004861DD" w:rsidRPr="00943C29" w:rsidRDefault="004861DD" w:rsidP="004861DD">
            <w:pPr>
              <w:pStyle w:val="aff3"/>
              <w:tabs>
                <w:tab w:val="left" w:pos="993"/>
              </w:tabs>
              <w:spacing w:after="0" w:line="240" w:lineRule="atLeast"/>
              <w:ind w:left="-250" w:firstLine="250"/>
              <w:rPr>
                <w:rFonts w:ascii="Times New Roman" w:hAnsi="Times New Roman" w:cs="Times New Roman"/>
              </w:rPr>
            </w:pPr>
            <w:r w:rsidRPr="00943C29">
              <w:rPr>
                <w:rFonts w:ascii="Times New Roman" w:hAnsi="Times New Roman" w:cs="Times New Roman"/>
              </w:rPr>
              <w:t>МП</w:t>
            </w:r>
          </w:p>
          <w:p w:rsidR="004861DD" w:rsidRPr="00943C29" w:rsidRDefault="004861DD" w:rsidP="004861DD">
            <w:pPr>
              <w:pStyle w:val="aff3"/>
              <w:tabs>
                <w:tab w:val="left" w:pos="993"/>
              </w:tabs>
              <w:spacing w:after="0"/>
              <w:ind w:left="851" w:hanging="851"/>
              <w:rPr>
                <w:rFonts w:ascii="Times New Roman" w:hAnsi="Times New Roman" w:cs="Times New Roman"/>
                <w:b/>
              </w:rPr>
            </w:pPr>
          </w:p>
        </w:tc>
      </w:tr>
    </w:tbl>
    <w:p w:rsidR="00136F78" w:rsidRPr="00943C29" w:rsidRDefault="00136F78" w:rsidP="00A35FD2">
      <w:pPr>
        <w:ind w:left="851" w:hanging="851"/>
        <w:rPr>
          <w:rFonts w:ascii="Times New Roman" w:hAnsi="Times New Roman" w:cs="Times New Roman"/>
          <w:color w:val="0D0D0D" w:themeColor="text1" w:themeTint="F2"/>
        </w:rPr>
      </w:pPr>
    </w:p>
    <w:sectPr w:rsidR="00136F78" w:rsidRPr="00943C29" w:rsidSect="00B428CC">
      <w:pgSz w:w="11906" w:h="16838"/>
      <w:pgMar w:top="709" w:right="424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ECC" w:rsidRDefault="003C2ECC" w:rsidP="00C43916">
      <w:pPr>
        <w:spacing w:after="0" w:line="240" w:lineRule="auto"/>
      </w:pPr>
      <w:r>
        <w:separator/>
      </w:r>
    </w:p>
  </w:endnote>
  <w:endnote w:type="continuationSeparator" w:id="0">
    <w:p w:rsidR="003C2ECC" w:rsidRDefault="003C2ECC" w:rsidP="00C43916">
      <w:pPr>
        <w:spacing w:after="0" w:line="240" w:lineRule="auto"/>
      </w:pPr>
      <w:r>
        <w:continuationSeparator/>
      </w:r>
    </w:p>
  </w:endnote>
  <w:endnote w:type="continuationNotice" w:id="1">
    <w:p w:rsidR="003C2ECC" w:rsidRDefault="003C2E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ECC" w:rsidRDefault="003C2ECC" w:rsidP="00C43916">
      <w:pPr>
        <w:spacing w:after="0" w:line="240" w:lineRule="auto"/>
      </w:pPr>
      <w:r>
        <w:separator/>
      </w:r>
    </w:p>
  </w:footnote>
  <w:footnote w:type="continuationSeparator" w:id="0">
    <w:p w:rsidR="003C2ECC" w:rsidRDefault="003C2ECC" w:rsidP="00C43916">
      <w:pPr>
        <w:spacing w:after="0" w:line="240" w:lineRule="auto"/>
      </w:pPr>
      <w:r>
        <w:continuationSeparator/>
      </w:r>
    </w:p>
  </w:footnote>
  <w:footnote w:type="continuationNotice" w:id="1">
    <w:p w:rsidR="003C2ECC" w:rsidRDefault="003C2EC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A364EE"/>
    <w:multiLevelType w:val="multilevel"/>
    <w:tmpl w:val="A77E25B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0A477735"/>
    <w:multiLevelType w:val="multilevel"/>
    <w:tmpl w:val="0CF0D1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">
    <w:nsid w:val="0B9D31E2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ED001BE"/>
    <w:multiLevelType w:val="multilevel"/>
    <w:tmpl w:val="07E2AC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F793CBA"/>
    <w:multiLevelType w:val="singleLevel"/>
    <w:tmpl w:val="070EF106"/>
    <w:lvl w:ilvl="0">
      <w:start w:val="1"/>
      <w:numFmt w:val="bullet"/>
      <w:pStyle w:val="i4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B4621D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7">
    <w:nsid w:val="18301758"/>
    <w:multiLevelType w:val="multilevel"/>
    <w:tmpl w:val="68A4B55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B60499F"/>
    <w:multiLevelType w:val="multilevel"/>
    <w:tmpl w:val="2546689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4E5C0E"/>
    <w:multiLevelType w:val="multilevel"/>
    <w:tmpl w:val="86AAC9AE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2680515"/>
    <w:multiLevelType w:val="multilevel"/>
    <w:tmpl w:val="DF08F546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1">
    <w:nsid w:val="33284216"/>
    <w:multiLevelType w:val="hybridMultilevel"/>
    <w:tmpl w:val="02803F5C"/>
    <w:lvl w:ilvl="0" w:tplc="450A0BB8">
      <w:start w:val="1"/>
      <w:numFmt w:val="russianLow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934616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39E6AEE"/>
    <w:multiLevelType w:val="multilevel"/>
    <w:tmpl w:val="D048D4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46D7DD3"/>
    <w:multiLevelType w:val="multilevel"/>
    <w:tmpl w:val="6F00E840"/>
    <w:lvl w:ilvl="0">
      <w:start w:val="1"/>
      <w:numFmt w:val="decimal"/>
      <w:pStyle w:val="111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34AB5371"/>
    <w:multiLevelType w:val="hybridMultilevel"/>
    <w:tmpl w:val="DFAE98E4"/>
    <w:lvl w:ilvl="0" w:tplc="F17A8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B101D3"/>
    <w:multiLevelType w:val="multilevel"/>
    <w:tmpl w:val="51C684C4"/>
    <w:lvl w:ilvl="0">
      <w:start w:val="4"/>
      <w:numFmt w:val="decimal"/>
      <w:lvlText w:val="%1."/>
      <w:lvlJc w:val="left"/>
      <w:pPr>
        <w:ind w:left="600" w:hanging="600"/>
      </w:pPr>
      <w:rPr>
        <w:rFonts w:asciiTheme="minorHAnsi" w:eastAsia="Arial" w:hAnsiTheme="minorHAnsi" w:cstheme="minorBidi" w:hint="default"/>
        <w:color w:val="auto"/>
        <w:sz w:val="23"/>
      </w:rPr>
    </w:lvl>
    <w:lvl w:ilvl="1">
      <w:start w:val="14"/>
      <w:numFmt w:val="decimal"/>
      <w:lvlText w:val="%1.%2."/>
      <w:lvlJc w:val="left"/>
      <w:pPr>
        <w:ind w:left="600" w:hanging="600"/>
      </w:pPr>
      <w:rPr>
        <w:rFonts w:asciiTheme="minorHAnsi" w:eastAsia="Arial" w:hAnsiTheme="minorHAnsi" w:cstheme="minorBidi" w:hint="default"/>
        <w:color w:val="auto"/>
        <w:sz w:val="2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Arial" w:hAnsiTheme="minorHAnsi" w:cstheme="minorBidi" w:hint="default"/>
        <w:color w:val="auto"/>
        <w:sz w:val="2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Arial" w:hAnsiTheme="minorHAnsi" w:cstheme="minorBidi" w:hint="default"/>
        <w:color w:val="auto"/>
        <w:sz w:val="2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Arial" w:hAnsiTheme="minorHAnsi" w:cstheme="minorBidi" w:hint="default"/>
        <w:color w:val="auto"/>
        <w:sz w:val="2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Arial" w:hAnsiTheme="minorHAnsi" w:cstheme="minorBidi" w:hint="default"/>
        <w:color w:val="auto"/>
        <w:sz w:val="2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Arial" w:hAnsiTheme="minorHAnsi" w:cstheme="minorBidi" w:hint="default"/>
        <w:color w:val="auto"/>
        <w:sz w:val="2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Arial" w:hAnsiTheme="minorHAnsi" w:cstheme="minorBidi" w:hint="default"/>
        <w:color w:val="auto"/>
        <w:sz w:val="2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Arial" w:hAnsiTheme="minorHAnsi" w:cstheme="minorBidi" w:hint="default"/>
        <w:color w:val="auto"/>
        <w:sz w:val="23"/>
      </w:rPr>
    </w:lvl>
  </w:abstractNum>
  <w:abstractNum w:abstractNumId="17">
    <w:nsid w:val="37184AF8"/>
    <w:multiLevelType w:val="hybridMultilevel"/>
    <w:tmpl w:val="956001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39547EC0"/>
    <w:multiLevelType w:val="multilevel"/>
    <w:tmpl w:val="D0B89E16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A3D7020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20">
    <w:nsid w:val="442A3D9B"/>
    <w:multiLevelType w:val="multilevel"/>
    <w:tmpl w:val="2E40C8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1405890"/>
    <w:multiLevelType w:val="multilevel"/>
    <w:tmpl w:val="C660C4C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22A5CF7"/>
    <w:multiLevelType w:val="multilevel"/>
    <w:tmpl w:val="7952B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537F0970"/>
    <w:multiLevelType w:val="multilevel"/>
    <w:tmpl w:val="DF08F546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4">
    <w:nsid w:val="57AE73E1"/>
    <w:multiLevelType w:val="hybridMultilevel"/>
    <w:tmpl w:val="2AF0AB50"/>
    <w:lvl w:ilvl="0" w:tplc="585C58FC">
      <w:start w:val="1"/>
      <w:numFmt w:val="decimal"/>
      <w:lvlText w:val="17.%1."/>
      <w:lvlJc w:val="left"/>
      <w:pPr>
        <w:ind w:left="1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>
    <w:nsid w:val="59F25F70"/>
    <w:multiLevelType w:val="multilevel"/>
    <w:tmpl w:val="49A4AC1A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E3E2F3E"/>
    <w:multiLevelType w:val="multilevel"/>
    <w:tmpl w:val="FCE8F39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65164329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abstractNum w:abstractNumId="28">
    <w:nsid w:val="65570D48"/>
    <w:multiLevelType w:val="hybridMultilevel"/>
    <w:tmpl w:val="7452D8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3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860D3E"/>
    <w:multiLevelType w:val="multilevel"/>
    <w:tmpl w:val="74FA35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5FA5588"/>
    <w:multiLevelType w:val="multilevel"/>
    <w:tmpl w:val="2FD69430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79D2341"/>
    <w:multiLevelType w:val="hybridMultilevel"/>
    <w:tmpl w:val="CCCAE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7A53A96"/>
    <w:multiLevelType w:val="multilevel"/>
    <w:tmpl w:val="BEDA6B4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28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5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0"/>
  </w:num>
  <w:num w:numId="2">
    <w:abstractNumId w:val="23"/>
  </w:num>
  <w:num w:numId="3">
    <w:abstractNumId w:val="2"/>
  </w:num>
  <w:num w:numId="4">
    <w:abstractNumId w:val="20"/>
  </w:num>
  <w:num w:numId="5">
    <w:abstractNumId w:val="35"/>
  </w:num>
  <w:num w:numId="6">
    <w:abstractNumId w:val="29"/>
  </w:num>
  <w:num w:numId="7">
    <w:abstractNumId w:val="1"/>
  </w:num>
  <w:num w:numId="8">
    <w:abstractNumId w:val="34"/>
  </w:num>
  <w:num w:numId="9">
    <w:abstractNumId w:val="3"/>
  </w:num>
  <w:num w:numId="10">
    <w:abstractNumId w:val="13"/>
  </w:num>
  <w:num w:numId="11">
    <w:abstractNumId w:val="4"/>
  </w:num>
  <w:num w:numId="12">
    <w:abstractNumId w:val="28"/>
  </w:num>
  <w:num w:numId="13">
    <w:abstractNumId w:val="22"/>
  </w:num>
  <w:num w:numId="14">
    <w:abstractNumId w:val="6"/>
  </w:num>
  <w:num w:numId="15">
    <w:abstractNumId w:val="7"/>
  </w:num>
  <w:num w:numId="16">
    <w:abstractNumId w:val="21"/>
  </w:num>
  <w:num w:numId="17">
    <w:abstractNumId w:val="8"/>
  </w:num>
  <w:num w:numId="18">
    <w:abstractNumId w:val="18"/>
  </w:num>
  <w:num w:numId="19">
    <w:abstractNumId w:val="32"/>
  </w:num>
  <w:num w:numId="20">
    <w:abstractNumId w:val="12"/>
  </w:num>
  <w:num w:numId="21">
    <w:abstractNumId w:val="17"/>
  </w:num>
  <w:num w:numId="22">
    <w:abstractNumId w:val="14"/>
  </w:num>
  <w:num w:numId="23">
    <w:abstractNumId w:val="15"/>
  </w:num>
  <w:num w:numId="24">
    <w:abstractNumId w:val="5"/>
  </w:num>
  <w:num w:numId="25">
    <w:abstractNumId w:val="16"/>
  </w:num>
  <w:num w:numId="26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30"/>
  </w:num>
  <w:num w:numId="29">
    <w:abstractNumId w:val="27"/>
  </w:num>
  <w:num w:numId="30">
    <w:abstractNumId w:val="24"/>
  </w:num>
  <w:num w:numId="31">
    <w:abstractNumId w:val="26"/>
  </w:num>
  <w:num w:numId="32">
    <w:abstractNumId w:val="9"/>
  </w:num>
  <w:num w:numId="33">
    <w:abstractNumId w:val="25"/>
  </w:num>
  <w:num w:numId="34">
    <w:abstractNumId w:val="33"/>
  </w:num>
  <w:num w:numId="35">
    <w:abstractNumId w:val="11"/>
  </w:num>
  <w:num w:numId="36">
    <w:abstractNumId w:val="10"/>
  </w:num>
  <w:num w:numId="37">
    <w:abstractNumId w:val="19"/>
  </w:num>
  <w:numIdMacAtCleanup w:val="2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истина Кожухова">
    <w15:presenceInfo w15:providerId="None" w15:userId="Кристина Кожух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A16AD"/>
    <w:rsid w:val="000001BF"/>
    <w:rsid w:val="00001198"/>
    <w:rsid w:val="0000158A"/>
    <w:rsid w:val="0000194B"/>
    <w:rsid w:val="00001DF6"/>
    <w:rsid w:val="000031C3"/>
    <w:rsid w:val="0000322D"/>
    <w:rsid w:val="00003B24"/>
    <w:rsid w:val="0000530E"/>
    <w:rsid w:val="000058C9"/>
    <w:rsid w:val="000078D5"/>
    <w:rsid w:val="00007CAE"/>
    <w:rsid w:val="000105B7"/>
    <w:rsid w:val="0001064C"/>
    <w:rsid w:val="000123ED"/>
    <w:rsid w:val="00012AC0"/>
    <w:rsid w:val="00012BD6"/>
    <w:rsid w:val="00014021"/>
    <w:rsid w:val="00014DF9"/>
    <w:rsid w:val="000150E9"/>
    <w:rsid w:val="00015B30"/>
    <w:rsid w:val="00015C56"/>
    <w:rsid w:val="00016C13"/>
    <w:rsid w:val="00017640"/>
    <w:rsid w:val="000179FF"/>
    <w:rsid w:val="00017A2E"/>
    <w:rsid w:val="00020319"/>
    <w:rsid w:val="00020A87"/>
    <w:rsid w:val="00020B2D"/>
    <w:rsid w:val="000211DA"/>
    <w:rsid w:val="00021C95"/>
    <w:rsid w:val="00021D4A"/>
    <w:rsid w:val="00022831"/>
    <w:rsid w:val="000228B0"/>
    <w:rsid w:val="00024025"/>
    <w:rsid w:val="00024752"/>
    <w:rsid w:val="00025DD1"/>
    <w:rsid w:val="00025FB2"/>
    <w:rsid w:val="00026762"/>
    <w:rsid w:val="00026AD7"/>
    <w:rsid w:val="00027412"/>
    <w:rsid w:val="00032070"/>
    <w:rsid w:val="00032592"/>
    <w:rsid w:val="00032606"/>
    <w:rsid w:val="00033063"/>
    <w:rsid w:val="000330A4"/>
    <w:rsid w:val="0003398A"/>
    <w:rsid w:val="00033CB2"/>
    <w:rsid w:val="00034A37"/>
    <w:rsid w:val="000352D1"/>
    <w:rsid w:val="00035B5F"/>
    <w:rsid w:val="00035E49"/>
    <w:rsid w:val="00035E6D"/>
    <w:rsid w:val="000369B8"/>
    <w:rsid w:val="00036EAE"/>
    <w:rsid w:val="00040441"/>
    <w:rsid w:val="000419E9"/>
    <w:rsid w:val="00041A3D"/>
    <w:rsid w:val="00041E9B"/>
    <w:rsid w:val="00042866"/>
    <w:rsid w:val="00043D53"/>
    <w:rsid w:val="0004643C"/>
    <w:rsid w:val="000465EF"/>
    <w:rsid w:val="00047EAC"/>
    <w:rsid w:val="00051A78"/>
    <w:rsid w:val="00051C59"/>
    <w:rsid w:val="00051EE3"/>
    <w:rsid w:val="000529EB"/>
    <w:rsid w:val="000530A5"/>
    <w:rsid w:val="00053CC0"/>
    <w:rsid w:val="000566DA"/>
    <w:rsid w:val="00056DC6"/>
    <w:rsid w:val="00057961"/>
    <w:rsid w:val="000600BB"/>
    <w:rsid w:val="000610F5"/>
    <w:rsid w:val="000612DA"/>
    <w:rsid w:val="00063000"/>
    <w:rsid w:val="000639BF"/>
    <w:rsid w:val="00063DB0"/>
    <w:rsid w:val="000644FE"/>
    <w:rsid w:val="000648AE"/>
    <w:rsid w:val="0006589F"/>
    <w:rsid w:val="00065A02"/>
    <w:rsid w:val="00065F8C"/>
    <w:rsid w:val="0006642E"/>
    <w:rsid w:val="00067018"/>
    <w:rsid w:val="00067051"/>
    <w:rsid w:val="000674C8"/>
    <w:rsid w:val="000676F7"/>
    <w:rsid w:val="00067706"/>
    <w:rsid w:val="00070B34"/>
    <w:rsid w:val="00072620"/>
    <w:rsid w:val="000736BC"/>
    <w:rsid w:val="0007379B"/>
    <w:rsid w:val="00073BE3"/>
    <w:rsid w:val="000741F0"/>
    <w:rsid w:val="00075DB6"/>
    <w:rsid w:val="000761E5"/>
    <w:rsid w:val="00076285"/>
    <w:rsid w:val="000765B8"/>
    <w:rsid w:val="00077879"/>
    <w:rsid w:val="00080521"/>
    <w:rsid w:val="00081002"/>
    <w:rsid w:val="00081E72"/>
    <w:rsid w:val="00082AF2"/>
    <w:rsid w:val="00082CAC"/>
    <w:rsid w:val="000831FC"/>
    <w:rsid w:val="00083EDA"/>
    <w:rsid w:val="00083F16"/>
    <w:rsid w:val="000843F2"/>
    <w:rsid w:val="0008476A"/>
    <w:rsid w:val="00085074"/>
    <w:rsid w:val="00087D6B"/>
    <w:rsid w:val="00087E70"/>
    <w:rsid w:val="000904CB"/>
    <w:rsid w:val="0009097C"/>
    <w:rsid w:val="00090F6E"/>
    <w:rsid w:val="000912B7"/>
    <w:rsid w:val="0009177A"/>
    <w:rsid w:val="000923B4"/>
    <w:rsid w:val="000926AE"/>
    <w:rsid w:val="0009289B"/>
    <w:rsid w:val="000930ED"/>
    <w:rsid w:val="00093AA2"/>
    <w:rsid w:val="00093C8E"/>
    <w:rsid w:val="00093F81"/>
    <w:rsid w:val="00095291"/>
    <w:rsid w:val="000957B4"/>
    <w:rsid w:val="00097930"/>
    <w:rsid w:val="000A03E1"/>
    <w:rsid w:val="000A04EE"/>
    <w:rsid w:val="000A06D9"/>
    <w:rsid w:val="000A13E7"/>
    <w:rsid w:val="000A1690"/>
    <w:rsid w:val="000A176B"/>
    <w:rsid w:val="000A234B"/>
    <w:rsid w:val="000A23E7"/>
    <w:rsid w:val="000A3490"/>
    <w:rsid w:val="000A3B51"/>
    <w:rsid w:val="000A3DFC"/>
    <w:rsid w:val="000A56A5"/>
    <w:rsid w:val="000A5F38"/>
    <w:rsid w:val="000A6588"/>
    <w:rsid w:val="000A6A0E"/>
    <w:rsid w:val="000A6AFD"/>
    <w:rsid w:val="000A7131"/>
    <w:rsid w:val="000A7362"/>
    <w:rsid w:val="000B138C"/>
    <w:rsid w:val="000B1804"/>
    <w:rsid w:val="000B1AB8"/>
    <w:rsid w:val="000B272C"/>
    <w:rsid w:val="000B2C20"/>
    <w:rsid w:val="000B2DC7"/>
    <w:rsid w:val="000B2EC7"/>
    <w:rsid w:val="000B4BC5"/>
    <w:rsid w:val="000B585E"/>
    <w:rsid w:val="000B67A1"/>
    <w:rsid w:val="000B6B22"/>
    <w:rsid w:val="000B6C31"/>
    <w:rsid w:val="000B6FE1"/>
    <w:rsid w:val="000C0CB2"/>
    <w:rsid w:val="000C1256"/>
    <w:rsid w:val="000C13AF"/>
    <w:rsid w:val="000C4B04"/>
    <w:rsid w:val="000C4D6F"/>
    <w:rsid w:val="000C57CC"/>
    <w:rsid w:val="000C6A52"/>
    <w:rsid w:val="000C7757"/>
    <w:rsid w:val="000C7831"/>
    <w:rsid w:val="000C7E4E"/>
    <w:rsid w:val="000D0493"/>
    <w:rsid w:val="000D2579"/>
    <w:rsid w:val="000D2748"/>
    <w:rsid w:val="000D331D"/>
    <w:rsid w:val="000D3D1D"/>
    <w:rsid w:val="000D3EB9"/>
    <w:rsid w:val="000D5EEA"/>
    <w:rsid w:val="000D6442"/>
    <w:rsid w:val="000E063B"/>
    <w:rsid w:val="000E1B34"/>
    <w:rsid w:val="000E2E2B"/>
    <w:rsid w:val="000E370E"/>
    <w:rsid w:val="000E4083"/>
    <w:rsid w:val="000E419B"/>
    <w:rsid w:val="000E564E"/>
    <w:rsid w:val="000E62A9"/>
    <w:rsid w:val="000E64D2"/>
    <w:rsid w:val="000E6A44"/>
    <w:rsid w:val="000E7ADA"/>
    <w:rsid w:val="000F098C"/>
    <w:rsid w:val="000F1346"/>
    <w:rsid w:val="000F3348"/>
    <w:rsid w:val="000F3CDB"/>
    <w:rsid w:val="000F4910"/>
    <w:rsid w:val="000F4BD4"/>
    <w:rsid w:val="000F5003"/>
    <w:rsid w:val="000F5F1F"/>
    <w:rsid w:val="000F5FB3"/>
    <w:rsid w:val="000F6987"/>
    <w:rsid w:val="000F7718"/>
    <w:rsid w:val="00100430"/>
    <w:rsid w:val="001006E7"/>
    <w:rsid w:val="001011D9"/>
    <w:rsid w:val="00101581"/>
    <w:rsid w:val="00101EBF"/>
    <w:rsid w:val="00103302"/>
    <w:rsid w:val="001034EE"/>
    <w:rsid w:val="00104818"/>
    <w:rsid w:val="001059E7"/>
    <w:rsid w:val="00105B00"/>
    <w:rsid w:val="00106339"/>
    <w:rsid w:val="00106463"/>
    <w:rsid w:val="001066AD"/>
    <w:rsid w:val="00106C3E"/>
    <w:rsid w:val="00106C41"/>
    <w:rsid w:val="00106CE5"/>
    <w:rsid w:val="00106DDB"/>
    <w:rsid w:val="00110B2F"/>
    <w:rsid w:val="00110FD1"/>
    <w:rsid w:val="00111E8C"/>
    <w:rsid w:val="001121F3"/>
    <w:rsid w:val="00112B3F"/>
    <w:rsid w:val="00112C7E"/>
    <w:rsid w:val="00114546"/>
    <w:rsid w:val="00114C16"/>
    <w:rsid w:val="00117653"/>
    <w:rsid w:val="0012042B"/>
    <w:rsid w:val="00120A36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3C5"/>
    <w:rsid w:val="00133418"/>
    <w:rsid w:val="00133774"/>
    <w:rsid w:val="00133783"/>
    <w:rsid w:val="00133894"/>
    <w:rsid w:val="00133F53"/>
    <w:rsid w:val="001352A0"/>
    <w:rsid w:val="001358B4"/>
    <w:rsid w:val="00135B32"/>
    <w:rsid w:val="00136B60"/>
    <w:rsid w:val="00136F78"/>
    <w:rsid w:val="001419BB"/>
    <w:rsid w:val="00141BF0"/>
    <w:rsid w:val="0014315A"/>
    <w:rsid w:val="00143161"/>
    <w:rsid w:val="00144429"/>
    <w:rsid w:val="0014443C"/>
    <w:rsid w:val="0014497A"/>
    <w:rsid w:val="0014749B"/>
    <w:rsid w:val="001510EE"/>
    <w:rsid w:val="001517A3"/>
    <w:rsid w:val="001522DF"/>
    <w:rsid w:val="00152558"/>
    <w:rsid w:val="00152725"/>
    <w:rsid w:val="00152EFA"/>
    <w:rsid w:val="00153998"/>
    <w:rsid w:val="00153C2C"/>
    <w:rsid w:val="001547DC"/>
    <w:rsid w:val="00154B75"/>
    <w:rsid w:val="0015553A"/>
    <w:rsid w:val="0015586A"/>
    <w:rsid w:val="00156ACC"/>
    <w:rsid w:val="001602D0"/>
    <w:rsid w:val="00160DE6"/>
    <w:rsid w:val="00161112"/>
    <w:rsid w:val="00161B6F"/>
    <w:rsid w:val="0016288D"/>
    <w:rsid w:val="00163144"/>
    <w:rsid w:val="00163C5E"/>
    <w:rsid w:val="00165157"/>
    <w:rsid w:val="0016598E"/>
    <w:rsid w:val="001663A7"/>
    <w:rsid w:val="001668BC"/>
    <w:rsid w:val="0016741D"/>
    <w:rsid w:val="00167A7C"/>
    <w:rsid w:val="00170E98"/>
    <w:rsid w:val="001710A1"/>
    <w:rsid w:val="00173D68"/>
    <w:rsid w:val="001740BC"/>
    <w:rsid w:val="00174243"/>
    <w:rsid w:val="0017433B"/>
    <w:rsid w:val="00174BD4"/>
    <w:rsid w:val="00176114"/>
    <w:rsid w:val="00176570"/>
    <w:rsid w:val="0017795E"/>
    <w:rsid w:val="00177FF7"/>
    <w:rsid w:val="0018032C"/>
    <w:rsid w:val="001803BF"/>
    <w:rsid w:val="001807C8"/>
    <w:rsid w:val="00181303"/>
    <w:rsid w:val="0018141E"/>
    <w:rsid w:val="0018197E"/>
    <w:rsid w:val="00181DAF"/>
    <w:rsid w:val="0018220E"/>
    <w:rsid w:val="001832AA"/>
    <w:rsid w:val="001855FE"/>
    <w:rsid w:val="00185812"/>
    <w:rsid w:val="00185A11"/>
    <w:rsid w:val="00186581"/>
    <w:rsid w:val="00186B4A"/>
    <w:rsid w:val="001872A4"/>
    <w:rsid w:val="00190FAF"/>
    <w:rsid w:val="00191FB1"/>
    <w:rsid w:val="001938C8"/>
    <w:rsid w:val="001961A6"/>
    <w:rsid w:val="00196943"/>
    <w:rsid w:val="00197A6E"/>
    <w:rsid w:val="00197FBC"/>
    <w:rsid w:val="001A005D"/>
    <w:rsid w:val="001A0378"/>
    <w:rsid w:val="001A170F"/>
    <w:rsid w:val="001A1CC2"/>
    <w:rsid w:val="001A1DF8"/>
    <w:rsid w:val="001A3770"/>
    <w:rsid w:val="001A3D1A"/>
    <w:rsid w:val="001A502F"/>
    <w:rsid w:val="001A5477"/>
    <w:rsid w:val="001A5643"/>
    <w:rsid w:val="001A64C7"/>
    <w:rsid w:val="001A64D0"/>
    <w:rsid w:val="001A6F81"/>
    <w:rsid w:val="001A7741"/>
    <w:rsid w:val="001A7BAF"/>
    <w:rsid w:val="001B010F"/>
    <w:rsid w:val="001B0268"/>
    <w:rsid w:val="001B0380"/>
    <w:rsid w:val="001B043A"/>
    <w:rsid w:val="001B0F4C"/>
    <w:rsid w:val="001B1109"/>
    <w:rsid w:val="001B2292"/>
    <w:rsid w:val="001B2F27"/>
    <w:rsid w:val="001B327E"/>
    <w:rsid w:val="001B3331"/>
    <w:rsid w:val="001B347E"/>
    <w:rsid w:val="001B3EC8"/>
    <w:rsid w:val="001B4215"/>
    <w:rsid w:val="001B52D3"/>
    <w:rsid w:val="001B6801"/>
    <w:rsid w:val="001B6A32"/>
    <w:rsid w:val="001B7024"/>
    <w:rsid w:val="001B79FB"/>
    <w:rsid w:val="001B7AD3"/>
    <w:rsid w:val="001C0362"/>
    <w:rsid w:val="001C13B7"/>
    <w:rsid w:val="001C1E06"/>
    <w:rsid w:val="001C23C0"/>
    <w:rsid w:val="001C32C3"/>
    <w:rsid w:val="001C3F7C"/>
    <w:rsid w:val="001C4075"/>
    <w:rsid w:val="001C40A6"/>
    <w:rsid w:val="001C4240"/>
    <w:rsid w:val="001C4AB3"/>
    <w:rsid w:val="001C4CB5"/>
    <w:rsid w:val="001C52DF"/>
    <w:rsid w:val="001C5A14"/>
    <w:rsid w:val="001C5C33"/>
    <w:rsid w:val="001C6E02"/>
    <w:rsid w:val="001C7311"/>
    <w:rsid w:val="001C765D"/>
    <w:rsid w:val="001C7E09"/>
    <w:rsid w:val="001D1586"/>
    <w:rsid w:val="001D1781"/>
    <w:rsid w:val="001D38EA"/>
    <w:rsid w:val="001D3C4B"/>
    <w:rsid w:val="001D45B8"/>
    <w:rsid w:val="001D6A55"/>
    <w:rsid w:val="001D7164"/>
    <w:rsid w:val="001D7756"/>
    <w:rsid w:val="001E020B"/>
    <w:rsid w:val="001E0471"/>
    <w:rsid w:val="001E08A0"/>
    <w:rsid w:val="001E0C9E"/>
    <w:rsid w:val="001E201A"/>
    <w:rsid w:val="001E2411"/>
    <w:rsid w:val="001E3D5A"/>
    <w:rsid w:val="001E424D"/>
    <w:rsid w:val="001E4488"/>
    <w:rsid w:val="001E5BDD"/>
    <w:rsid w:val="001E5D9F"/>
    <w:rsid w:val="001E6B14"/>
    <w:rsid w:val="001F067A"/>
    <w:rsid w:val="001F0A07"/>
    <w:rsid w:val="001F4396"/>
    <w:rsid w:val="001F4A11"/>
    <w:rsid w:val="001F4E13"/>
    <w:rsid w:val="001F529D"/>
    <w:rsid w:val="001F56FE"/>
    <w:rsid w:val="001F5FA7"/>
    <w:rsid w:val="001F6FFE"/>
    <w:rsid w:val="001F73E6"/>
    <w:rsid w:val="001F7A96"/>
    <w:rsid w:val="001F7CE7"/>
    <w:rsid w:val="001F7E7F"/>
    <w:rsid w:val="001F7FEE"/>
    <w:rsid w:val="002003E8"/>
    <w:rsid w:val="002026DB"/>
    <w:rsid w:val="00203113"/>
    <w:rsid w:val="00205490"/>
    <w:rsid w:val="00205497"/>
    <w:rsid w:val="00205EB1"/>
    <w:rsid w:val="0020620D"/>
    <w:rsid w:val="0020692E"/>
    <w:rsid w:val="00206DB2"/>
    <w:rsid w:val="002071A0"/>
    <w:rsid w:val="002076CF"/>
    <w:rsid w:val="00210385"/>
    <w:rsid w:val="0021070E"/>
    <w:rsid w:val="002108ED"/>
    <w:rsid w:val="00211B99"/>
    <w:rsid w:val="00211E81"/>
    <w:rsid w:val="00213B90"/>
    <w:rsid w:val="00214834"/>
    <w:rsid w:val="00214CCB"/>
    <w:rsid w:val="00215A9E"/>
    <w:rsid w:val="00215CD0"/>
    <w:rsid w:val="0021668A"/>
    <w:rsid w:val="002167DE"/>
    <w:rsid w:val="00221861"/>
    <w:rsid w:val="00221DFE"/>
    <w:rsid w:val="002225E2"/>
    <w:rsid w:val="00222E9F"/>
    <w:rsid w:val="00223946"/>
    <w:rsid w:val="002240B9"/>
    <w:rsid w:val="00224C4A"/>
    <w:rsid w:val="00225549"/>
    <w:rsid w:val="00226C29"/>
    <w:rsid w:val="00226CFD"/>
    <w:rsid w:val="002270F3"/>
    <w:rsid w:val="00227379"/>
    <w:rsid w:val="002274C8"/>
    <w:rsid w:val="002310BA"/>
    <w:rsid w:val="002325D0"/>
    <w:rsid w:val="0023312A"/>
    <w:rsid w:val="00234400"/>
    <w:rsid w:val="002348A5"/>
    <w:rsid w:val="00234A2F"/>
    <w:rsid w:val="002354FD"/>
    <w:rsid w:val="00235ADB"/>
    <w:rsid w:val="00236120"/>
    <w:rsid w:val="00236F63"/>
    <w:rsid w:val="00240592"/>
    <w:rsid w:val="00241330"/>
    <w:rsid w:val="00241FAD"/>
    <w:rsid w:val="0024275D"/>
    <w:rsid w:val="00242809"/>
    <w:rsid w:val="00243492"/>
    <w:rsid w:val="002434A8"/>
    <w:rsid w:val="00243947"/>
    <w:rsid w:val="00243AC7"/>
    <w:rsid w:val="00243B09"/>
    <w:rsid w:val="00243DDF"/>
    <w:rsid w:val="0024538C"/>
    <w:rsid w:val="00246A93"/>
    <w:rsid w:val="00247DA5"/>
    <w:rsid w:val="00251A82"/>
    <w:rsid w:val="00251FE5"/>
    <w:rsid w:val="00252328"/>
    <w:rsid w:val="002523C8"/>
    <w:rsid w:val="00253168"/>
    <w:rsid w:val="0025342D"/>
    <w:rsid w:val="00253EF0"/>
    <w:rsid w:val="002540A7"/>
    <w:rsid w:val="002543B6"/>
    <w:rsid w:val="00255204"/>
    <w:rsid w:val="00255677"/>
    <w:rsid w:val="00255877"/>
    <w:rsid w:val="0025687E"/>
    <w:rsid w:val="002568F7"/>
    <w:rsid w:val="00256BB3"/>
    <w:rsid w:val="00257A93"/>
    <w:rsid w:val="00257CE1"/>
    <w:rsid w:val="002610EA"/>
    <w:rsid w:val="00261A01"/>
    <w:rsid w:val="00262596"/>
    <w:rsid w:val="00262CB3"/>
    <w:rsid w:val="00262FBE"/>
    <w:rsid w:val="002630DE"/>
    <w:rsid w:val="0026335C"/>
    <w:rsid w:val="002666E0"/>
    <w:rsid w:val="00266831"/>
    <w:rsid w:val="00266C64"/>
    <w:rsid w:val="002671CF"/>
    <w:rsid w:val="00267219"/>
    <w:rsid w:val="00267E4A"/>
    <w:rsid w:val="00270133"/>
    <w:rsid w:val="002701B6"/>
    <w:rsid w:val="002726BD"/>
    <w:rsid w:val="0027289E"/>
    <w:rsid w:val="0027290D"/>
    <w:rsid w:val="00273246"/>
    <w:rsid w:val="002733EB"/>
    <w:rsid w:val="00274369"/>
    <w:rsid w:val="00277E99"/>
    <w:rsid w:val="00277ED8"/>
    <w:rsid w:val="00280C28"/>
    <w:rsid w:val="002818CC"/>
    <w:rsid w:val="0028228F"/>
    <w:rsid w:val="00282B93"/>
    <w:rsid w:val="00282EBB"/>
    <w:rsid w:val="00283B72"/>
    <w:rsid w:val="0028462C"/>
    <w:rsid w:val="00284AFA"/>
    <w:rsid w:val="002853F5"/>
    <w:rsid w:val="002856C6"/>
    <w:rsid w:val="00286AF9"/>
    <w:rsid w:val="00286F5A"/>
    <w:rsid w:val="00290322"/>
    <w:rsid w:val="002910CB"/>
    <w:rsid w:val="00292810"/>
    <w:rsid w:val="00292858"/>
    <w:rsid w:val="00292FFB"/>
    <w:rsid w:val="0029363D"/>
    <w:rsid w:val="00293A69"/>
    <w:rsid w:val="002946F7"/>
    <w:rsid w:val="002959E5"/>
    <w:rsid w:val="00295F96"/>
    <w:rsid w:val="00296C38"/>
    <w:rsid w:val="00297C65"/>
    <w:rsid w:val="00297D58"/>
    <w:rsid w:val="00297D62"/>
    <w:rsid w:val="002A0287"/>
    <w:rsid w:val="002A081E"/>
    <w:rsid w:val="002A1D09"/>
    <w:rsid w:val="002A4165"/>
    <w:rsid w:val="002A44B6"/>
    <w:rsid w:val="002A473C"/>
    <w:rsid w:val="002A4BDA"/>
    <w:rsid w:val="002A4C74"/>
    <w:rsid w:val="002A4EA3"/>
    <w:rsid w:val="002A50E0"/>
    <w:rsid w:val="002A5498"/>
    <w:rsid w:val="002A5D3C"/>
    <w:rsid w:val="002B01B2"/>
    <w:rsid w:val="002B02F0"/>
    <w:rsid w:val="002B064F"/>
    <w:rsid w:val="002B1A59"/>
    <w:rsid w:val="002B1EE4"/>
    <w:rsid w:val="002B42BC"/>
    <w:rsid w:val="002B4E06"/>
    <w:rsid w:val="002B4E57"/>
    <w:rsid w:val="002B65B9"/>
    <w:rsid w:val="002B7C36"/>
    <w:rsid w:val="002C0908"/>
    <w:rsid w:val="002C1378"/>
    <w:rsid w:val="002C158E"/>
    <w:rsid w:val="002C2221"/>
    <w:rsid w:val="002C22C1"/>
    <w:rsid w:val="002C459B"/>
    <w:rsid w:val="002C4C15"/>
    <w:rsid w:val="002C4C98"/>
    <w:rsid w:val="002C5039"/>
    <w:rsid w:val="002C5E87"/>
    <w:rsid w:val="002C64F3"/>
    <w:rsid w:val="002C65A0"/>
    <w:rsid w:val="002C6ABB"/>
    <w:rsid w:val="002C6CEF"/>
    <w:rsid w:val="002D00CF"/>
    <w:rsid w:val="002D1680"/>
    <w:rsid w:val="002D19C2"/>
    <w:rsid w:val="002D1D0F"/>
    <w:rsid w:val="002D20D2"/>
    <w:rsid w:val="002D2E90"/>
    <w:rsid w:val="002D36F4"/>
    <w:rsid w:val="002D3D36"/>
    <w:rsid w:val="002D3FDD"/>
    <w:rsid w:val="002D49A6"/>
    <w:rsid w:val="002D68A2"/>
    <w:rsid w:val="002D7B44"/>
    <w:rsid w:val="002D7E92"/>
    <w:rsid w:val="002E09B8"/>
    <w:rsid w:val="002E1285"/>
    <w:rsid w:val="002E1360"/>
    <w:rsid w:val="002E188B"/>
    <w:rsid w:val="002E4B46"/>
    <w:rsid w:val="002E5931"/>
    <w:rsid w:val="002E6B13"/>
    <w:rsid w:val="002E74FD"/>
    <w:rsid w:val="002E777C"/>
    <w:rsid w:val="002F12D6"/>
    <w:rsid w:val="002F14CF"/>
    <w:rsid w:val="002F4454"/>
    <w:rsid w:val="002F462A"/>
    <w:rsid w:val="002F50FE"/>
    <w:rsid w:val="002F5B94"/>
    <w:rsid w:val="002F640E"/>
    <w:rsid w:val="002F6C49"/>
    <w:rsid w:val="002F6D1C"/>
    <w:rsid w:val="002F6E77"/>
    <w:rsid w:val="0030072F"/>
    <w:rsid w:val="00301338"/>
    <w:rsid w:val="00301467"/>
    <w:rsid w:val="0030182E"/>
    <w:rsid w:val="00301ECD"/>
    <w:rsid w:val="003032D7"/>
    <w:rsid w:val="00304995"/>
    <w:rsid w:val="00304CA6"/>
    <w:rsid w:val="00306A24"/>
    <w:rsid w:val="00306D76"/>
    <w:rsid w:val="00311613"/>
    <w:rsid w:val="00313F62"/>
    <w:rsid w:val="003140F7"/>
    <w:rsid w:val="003156BD"/>
    <w:rsid w:val="0031661B"/>
    <w:rsid w:val="00316A4A"/>
    <w:rsid w:val="00316F6B"/>
    <w:rsid w:val="003177D5"/>
    <w:rsid w:val="00317DBC"/>
    <w:rsid w:val="00320240"/>
    <w:rsid w:val="00321037"/>
    <w:rsid w:val="0032125E"/>
    <w:rsid w:val="00321466"/>
    <w:rsid w:val="003216B3"/>
    <w:rsid w:val="00321722"/>
    <w:rsid w:val="00321903"/>
    <w:rsid w:val="003222F5"/>
    <w:rsid w:val="003235DF"/>
    <w:rsid w:val="00323B97"/>
    <w:rsid w:val="00325336"/>
    <w:rsid w:val="0032566F"/>
    <w:rsid w:val="00326E4B"/>
    <w:rsid w:val="003270CE"/>
    <w:rsid w:val="00327746"/>
    <w:rsid w:val="00327747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8CC"/>
    <w:rsid w:val="00334974"/>
    <w:rsid w:val="00336240"/>
    <w:rsid w:val="00336F0A"/>
    <w:rsid w:val="003400EA"/>
    <w:rsid w:val="0034061E"/>
    <w:rsid w:val="00340CD8"/>
    <w:rsid w:val="00340F7E"/>
    <w:rsid w:val="00343D1A"/>
    <w:rsid w:val="00344C42"/>
    <w:rsid w:val="0034526D"/>
    <w:rsid w:val="00345E10"/>
    <w:rsid w:val="0034647D"/>
    <w:rsid w:val="00346C55"/>
    <w:rsid w:val="00350154"/>
    <w:rsid w:val="00350AC0"/>
    <w:rsid w:val="00350B1A"/>
    <w:rsid w:val="00350F82"/>
    <w:rsid w:val="0035109B"/>
    <w:rsid w:val="00351BC6"/>
    <w:rsid w:val="00351BD4"/>
    <w:rsid w:val="00352383"/>
    <w:rsid w:val="0035287D"/>
    <w:rsid w:val="00353563"/>
    <w:rsid w:val="003545F4"/>
    <w:rsid w:val="00354925"/>
    <w:rsid w:val="00355533"/>
    <w:rsid w:val="003559C4"/>
    <w:rsid w:val="0035794F"/>
    <w:rsid w:val="00357FEE"/>
    <w:rsid w:val="00360CA7"/>
    <w:rsid w:val="00361EE5"/>
    <w:rsid w:val="0036285F"/>
    <w:rsid w:val="00362961"/>
    <w:rsid w:val="00362DBF"/>
    <w:rsid w:val="00363F35"/>
    <w:rsid w:val="00364667"/>
    <w:rsid w:val="00365BB3"/>
    <w:rsid w:val="00365EF7"/>
    <w:rsid w:val="003665B0"/>
    <w:rsid w:val="003666F3"/>
    <w:rsid w:val="00366CAC"/>
    <w:rsid w:val="00366D7D"/>
    <w:rsid w:val="00366DE5"/>
    <w:rsid w:val="00366ED2"/>
    <w:rsid w:val="0036704B"/>
    <w:rsid w:val="00367AD0"/>
    <w:rsid w:val="003705B6"/>
    <w:rsid w:val="00371C51"/>
    <w:rsid w:val="00371F3C"/>
    <w:rsid w:val="003722FA"/>
    <w:rsid w:val="00373F81"/>
    <w:rsid w:val="00374000"/>
    <w:rsid w:val="00376037"/>
    <w:rsid w:val="00376171"/>
    <w:rsid w:val="00376433"/>
    <w:rsid w:val="003766AE"/>
    <w:rsid w:val="00376898"/>
    <w:rsid w:val="0037734D"/>
    <w:rsid w:val="0037774D"/>
    <w:rsid w:val="00377D80"/>
    <w:rsid w:val="00380840"/>
    <w:rsid w:val="00380A11"/>
    <w:rsid w:val="003815EB"/>
    <w:rsid w:val="00381F07"/>
    <w:rsid w:val="00382576"/>
    <w:rsid w:val="003829F1"/>
    <w:rsid w:val="0038364B"/>
    <w:rsid w:val="003840EC"/>
    <w:rsid w:val="00384EC1"/>
    <w:rsid w:val="003852F9"/>
    <w:rsid w:val="003860E2"/>
    <w:rsid w:val="00387829"/>
    <w:rsid w:val="003912B5"/>
    <w:rsid w:val="0039153F"/>
    <w:rsid w:val="00391D89"/>
    <w:rsid w:val="00392318"/>
    <w:rsid w:val="00392657"/>
    <w:rsid w:val="0039294C"/>
    <w:rsid w:val="0039394F"/>
    <w:rsid w:val="00393DB4"/>
    <w:rsid w:val="003946CD"/>
    <w:rsid w:val="003948E1"/>
    <w:rsid w:val="00394FF1"/>
    <w:rsid w:val="00395E6C"/>
    <w:rsid w:val="00397208"/>
    <w:rsid w:val="0039776F"/>
    <w:rsid w:val="00397B68"/>
    <w:rsid w:val="00397E83"/>
    <w:rsid w:val="00397F09"/>
    <w:rsid w:val="003A1256"/>
    <w:rsid w:val="003A1D34"/>
    <w:rsid w:val="003A274A"/>
    <w:rsid w:val="003A334F"/>
    <w:rsid w:val="003A344E"/>
    <w:rsid w:val="003A3B58"/>
    <w:rsid w:val="003A47B7"/>
    <w:rsid w:val="003A493F"/>
    <w:rsid w:val="003A4BD5"/>
    <w:rsid w:val="003A4BEA"/>
    <w:rsid w:val="003A5855"/>
    <w:rsid w:val="003A7854"/>
    <w:rsid w:val="003A7A14"/>
    <w:rsid w:val="003B167E"/>
    <w:rsid w:val="003B24A6"/>
    <w:rsid w:val="003B2670"/>
    <w:rsid w:val="003B45CF"/>
    <w:rsid w:val="003B5086"/>
    <w:rsid w:val="003B59EF"/>
    <w:rsid w:val="003B623E"/>
    <w:rsid w:val="003B72C9"/>
    <w:rsid w:val="003B7A78"/>
    <w:rsid w:val="003C019C"/>
    <w:rsid w:val="003C08EB"/>
    <w:rsid w:val="003C0C5B"/>
    <w:rsid w:val="003C0FFB"/>
    <w:rsid w:val="003C1B77"/>
    <w:rsid w:val="003C1D61"/>
    <w:rsid w:val="003C218D"/>
    <w:rsid w:val="003C2ECC"/>
    <w:rsid w:val="003C3AFE"/>
    <w:rsid w:val="003C4F01"/>
    <w:rsid w:val="003C584B"/>
    <w:rsid w:val="003C5D4C"/>
    <w:rsid w:val="003C68A9"/>
    <w:rsid w:val="003C6AFB"/>
    <w:rsid w:val="003C6EE4"/>
    <w:rsid w:val="003C6FAF"/>
    <w:rsid w:val="003C728E"/>
    <w:rsid w:val="003D0146"/>
    <w:rsid w:val="003D14F3"/>
    <w:rsid w:val="003D1763"/>
    <w:rsid w:val="003D2720"/>
    <w:rsid w:val="003D460C"/>
    <w:rsid w:val="003D4881"/>
    <w:rsid w:val="003D59F3"/>
    <w:rsid w:val="003D5E05"/>
    <w:rsid w:val="003D60A3"/>
    <w:rsid w:val="003D6391"/>
    <w:rsid w:val="003E0680"/>
    <w:rsid w:val="003E068E"/>
    <w:rsid w:val="003E2D04"/>
    <w:rsid w:val="003E483C"/>
    <w:rsid w:val="003E4AD3"/>
    <w:rsid w:val="003E60A3"/>
    <w:rsid w:val="003E64AD"/>
    <w:rsid w:val="003E6E52"/>
    <w:rsid w:val="003E75CE"/>
    <w:rsid w:val="003E7DC4"/>
    <w:rsid w:val="003F2365"/>
    <w:rsid w:val="003F2C58"/>
    <w:rsid w:val="003F3419"/>
    <w:rsid w:val="003F3B2A"/>
    <w:rsid w:val="003F5031"/>
    <w:rsid w:val="003F532A"/>
    <w:rsid w:val="003F5943"/>
    <w:rsid w:val="003F61BE"/>
    <w:rsid w:val="003F759D"/>
    <w:rsid w:val="003F79EE"/>
    <w:rsid w:val="0040061E"/>
    <w:rsid w:val="00401B87"/>
    <w:rsid w:val="004026B5"/>
    <w:rsid w:val="00402AA4"/>
    <w:rsid w:val="004033D1"/>
    <w:rsid w:val="0040397E"/>
    <w:rsid w:val="00403C4E"/>
    <w:rsid w:val="004043FE"/>
    <w:rsid w:val="00404622"/>
    <w:rsid w:val="00404DA3"/>
    <w:rsid w:val="00405A16"/>
    <w:rsid w:val="00407157"/>
    <w:rsid w:val="00411EE4"/>
    <w:rsid w:val="004135DA"/>
    <w:rsid w:val="004150BC"/>
    <w:rsid w:val="004156F3"/>
    <w:rsid w:val="00415C66"/>
    <w:rsid w:val="004162F2"/>
    <w:rsid w:val="00417B66"/>
    <w:rsid w:val="00421F13"/>
    <w:rsid w:val="0042341D"/>
    <w:rsid w:val="00423F27"/>
    <w:rsid w:val="004259EE"/>
    <w:rsid w:val="00425A17"/>
    <w:rsid w:val="00426E77"/>
    <w:rsid w:val="0042703C"/>
    <w:rsid w:val="00427CCF"/>
    <w:rsid w:val="00430A8B"/>
    <w:rsid w:val="00430AA2"/>
    <w:rsid w:val="00430C86"/>
    <w:rsid w:val="00430E63"/>
    <w:rsid w:val="00430E81"/>
    <w:rsid w:val="00431833"/>
    <w:rsid w:val="0043291D"/>
    <w:rsid w:val="00433682"/>
    <w:rsid w:val="004339F8"/>
    <w:rsid w:val="00433B71"/>
    <w:rsid w:val="0043414A"/>
    <w:rsid w:val="00434C75"/>
    <w:rsid w:val="004352B0"/>
    <w:rsid w:val="00435752"/>
    <w:rsid w:val="00435AB3"/>
    <w:rsid w:val="00435D9D"/>
    <w:rsid w:val="0043662D"/>
    <w:rsid w:val="004368A3"/>
    <w:rsid w:val="0044198E"/>
    <w:rsid w:val="004437A5"/>
    <w:rsid w:val="00443E16"/>
    <w:rsid w:val="0044400C"/>
    <w:rsid w:val="004440AC"/>
    <w:rsid w:val="00445206"/>
    <w:rsid w:val="00445949"/>
    <w:rsid w:val="0044595F"/>
    <w:rsid w:val="004472D6"/>
    <w:rsid w:val="004476E0"/>
    <w:rsid w:val="004478AF"/>
    <w:rsid w:val="00447BED"/>
    <w:rsid w:val="0045076F"/>
    <w:rsid w:val="00450F05"/>
    <w:rsid w:val="00451215"/>
    <w:rsid w:val="004514EE"/>
    <w:rsid w:val="00451D57"/>
    <w:rsid w:val="00452E11"/>
    <w:rsid w:val="00453A5D"/>
    <w:rsid w:val="00453FC7"/>
    <w:rsid w:val="00454209"/>
    <w:rsid w:val="00454AAA"/>
    <w:rsid w:val="00454B15"/>
    <w:rsid w:val="00454F42"/>
    <w:rsid w:val="0045580D"/>
    <w:rsid w:val="004565E1"/>
    <w:rsid w:val="0045683E"/>
    <w:rsid w:val="00456D66"/>
    <w:rsid w:val="004575DB"/>
    <w:rsid w:val="00457B00"/>
    <w:rsid w:val="0046025C"/>
    <w:rsid w:val="00460502"/>
    <w:rsid w:val="004605E7"/>
    <w:rsid w:val="004615B6"/>
    <w:rsid w:val="004616B9"/>
    <w:rsid w:val="00461EB1"/>
    <w:rsid w:val="004620E1"/>
    <w:rsid w:val="00462A47"/>
    <w:rsid w:val="00463795"/>
    <w:rsid w:val="004637B9"/>
    <w:rsid w:val="004640FF"/>
    <w:rsid w:val="00465C21"/>
    <w:rsid w:val="00466104"/>
    <w:rsid w:val="00467E83"/>
    <w:rsid w:val="00470B13"/>
    <w:rsid w:val="00470D38"/>
    <w:rsid w:val="00471212"/>
    <w:rsid w:val="004720C0"/>
    <w:rsid w:val="004720E3"/>
    <w:rsid w:val="004724C1"/>
    <w:rsid w:val="004738F3"/>
    <w:rsid w:val="00473EE8"/>
    <w:rsid w:val="00474A0E"/>
    <w:rsid w:val="004753B9"/>
    <w:rsid w:val="004774B1"/>
    <w:rsid w:val="004804D0"/>
    <w:rsid w:val="0048091A"/>
    <w:rsid w:val="00480D90"/>
    <w:rsid w:val="00481368"/>
    <w:rsid w:val="00481480"/>
    <w:rsid w:val="004815F5"/>
    <w:rsid w:val="00481A81"/>
    <w:rsid w:val="00481DF5"/>
    <w:rsid w:val="00482C49"/>
    <w:rsid w:val="004836B0"/>
    <w:rsid w:val="00484270"/>
    <w:rsid w:val="00485389"/>
    <w:rsid w:val="00485868"/>
    <w:rsid w:val="00486133"/>
    <w:rsid w:val="004861DD"/>
    <w:rsid w:val="004869D3"/>
    <w:rsid w:val="00486B16"/>
    <w:rsid w:val="004872C6"/>
    <w:rsid w:val="00487C01"/>
    <w:rsid w:val="004908DA"/>
    <w:rsid w:val="004928DF"/>
    <w:rsid w:val="0049334F"/>
    <w:rsid w:val="00496DAD"/>
    <w:rsid w:val="00497D3B"/>
    <w:rsid w:val="00497E8C"/>
    <w:rsid w:val="004A04BE"/>
    <w:rsid w:val="004A1AAE"/>
    <w:rsid w:val="004A1C63"/>
    <w:rsid w:val="004A2B5A"/>
    <w:rsid w:val="004A2C42"/>
    <w:rsid w:val="004A35B6"/>
    <w:rsid w:val="004A38CF"/>
    <w:rsid w:val="004A3BC5"/>
    <w:rsid w:val="004A3CB3"/>
    <w:rsid w:val="004A4395"/>
    <w:rsid w:val="004A4D54"/>
    <w:rsid w:val="004A561D"/>
    <w:rsid w:val="004A67E0"/>
    <w:rsid w:val="004A6CA3"/>
    <w:rsid w:val="004A72D5"/>
    <w:rsid w:val="004A770D"/>
    <w:rsid w:val="004A7C78"/>
    <w:rsid w:val="004B0111"/>
    <w:rsid w:val="004B062B"/>
    <w:rsid w:val="004B0855"/>
    <w:rsid w:val="004B0938"/>
    <w:rsid w:val="004B11AB"/>
    <w:rsid w:val="004B1776"/>
    <w:rsid w:val="004B3016"/>
    <w:rsid w:val="004B3864"/>
    <w:rsid w:val="004B42AE"/>
    <w:rsid w:val="004B4946"/>
    <w:rsid w:val="004B619E"/>
    <w:rsid w:val="004B64C1"/>
    <w:rsid w:val="004B6560"/>
    <w:rsid w:val="004B7E29"/>
    <w:rsid w:val="004C0B95"/>
    <w:rsid w:val="004C1399"/>
    <w:rsid w:val="004C1581"/>
    <w:rsid w:val="004C1C7F"/>
    <w:rsid w:val="004C2716"/>
    <w:rsid w:val="004C2860"/>
    <w:rsid w:val="004C2F8C"/>
    <w:rsid w:val="004C39DD"/>
    <w:rsid w:val="004C3EB0"/>
    <w:rsid w:val="004C52C1"/>
    <w:rsid w:val="004C57EA"/>
    <w:rsid w:val="004C64B0"/>
    <w:rsid w:val="004C716A"/>
    <w:rsid w:val="004C73B4"/>
    <w:rsid w:val="004C795D"/>
    <w:rsid w:val="004C7BBF"/>
    <w:rsid w:val="004C7E0C"/>
    <w:rsid w:val="004D0D54"/>
    <w:rsid w:val="004D0F99"/>
    <w:rsid w:val="004D1054"/>
    <w:rsid w:val="004D163D"/>
    <w:rsid w:val="004D3453"/>
    <w:rsid w:val="004D370E"/>
    <w:rsid w:val="004D44E4"/>
    <w:rsid w:val="004D5C34"/>
    <w:rsid w:val="004D5F5C"/>
    <w:rsid w:val="004D6311"/>
    <w:rsid w:val="004D6319"/>
    <w:rsid w:val="004D69A7"/>
    <w:rsid w:val="004D792D"/>
    <w:rsid w:val="004D7C01"/>
    <w:rsid w:val="004D7C9D"/>
    <w:rsid w:val="004E0240"/>
    <w:rsid w:val="004E14AE"/>
    <w:rsid w:val="004E1742"/>
    <w:rsid w:val="004E1D7E"/>
    <w:rsid w:val="004E208B"/>
    <w:rsid w:val="004E2C00"/>
    <w:rsid w:val="004E2EAD"/>
    <w:rsid w:val="004E346F"/>
    <w:rsid w:val="004E4537"/>
    <w:rsid w:val="004E4953"/>
    <w:rsid w:val="004E6377"/>
    <w:rsid w:val="004E6CAD"/>
    <w:rsid w:val="004E7EB2"/>
    <w:rsid w:val="004F03CF"/>
    <w:rsid w:val="004F243D"/>
    <w:rsid w:val="004F25E4"/>
    <w:rsid w:val="004F3002"/>
    <w:rsid w:val="004F3ADE"/>
    <w:rsid w:val="004F404E"/>
    <w:rsid w:val="004F4E30"/>
    <w:rsid w:val="004F52B9"/>
    <w:rsid w:val="004F54FF"/>
    <w:rsid w:val="004F6507"/>
    <w:rsid w:val="004F663C"/>
    <w:rsid w:val="004F6EAC"/>
    <w:rsid w:val="004F7DAE"/>
    <w:rsid w:val="0050008A"/>
    <w:rsid w:val="005001A9"/>
    <w:rsid w:val="00500C66"/>
    <w:rsid w:val="00500CA2"/>
    <w:rsid w:val="00501B9F"/>
    <w:rsid w:val="0050279E"/>
    <w:rsid w:val="00502821"/>
    <w:rsid w:val="005029CA"/>
    <w:rsid w:val="005041F9"/>
    <w:rsid w:val="005042A0"/>
    <w:rsid w:val="005045E4"/>
    <w:rsid w:val="0050473A"/>
    <w:rsid w:val="00504C08"/>
    <w:rsid w:val="005053BF"/>
    <w:rsid w:val="00505B57"/>
    <w:rsid w:val="00506622"/>
    <w:rsid w:val="00510923"/>
    <w:rsid w:val="005128F5"/>
    <w:rsid w:val="00512CAE"/>
    <w:rsid w:val="00512DAA"/>
    <w:rsid w:val="00513243"/>
    <w:rsid w:val="0051380E"/>
    <w:rsid w:val="005139D6"/>
    <w:rsid w:val="005148C5"/>
    <w:rsid w:val="0051542D"/>
    <w:rsid w:val="0051597F"/>
    <w:rsid w:val="00516668"/>
    <w:rsid w:val="005177B1"/>
    <w:rsid w:val="00517B79"/>
    <w:rsid w:val="00521C0B"/>
    <w:rsid w:val="0052203F"/>
    <w:rsid w:val="00522847"/>
    <w:rsid w:val="0052380B"/>
    <w:rsid w:val="00524B21"/>
    <w:rsid w:val="00524E07"/>
    <w:rsid w:val="005258C3"/>
    <w:rsid w:val="0052601A"/>
    <w:rsid w:val="00526129"/>
    <w:rsid w:val="0052654B"/>
    <w:rsid w:val="005304EE"/>
    <w:rsid w:val="005309CD"/>
    <w:rsid w:val="0053145A"/>
    <w:rsid w:val="005334F4"/>
    <w:rsid w:val="00533CA8"/>
    <w:rsid w:val="0053477D"/>
    <w:rsid w:val="00535231"/>
    <w:rsid w:val="00535C3A"/>
    <w:rsid w:val="00536820"/>
    <w:rsid w:val="005372EB"/>
    <w:rsid w:val="0053743E"/>
    <w:rsid w:val="00541235"/>
    <w:rsid w:val="00541496"/>
    <w:rsid w:val="00541641"/>
    <w:rsid w:val="00542553"/>
    <w:rsid w:val="00542580"/>
    <w:rsid w:val="00542918"/>
    <w:rsid w:val="00543E37"/>
    <w:rsid w:val="00543FE5"/>
    <w:rsid w:val="00544E76"/>
    <w:rsid w:val="00545651"/>
    <w:rsid w:val="005479CF"/>
    <w:rsid w:val="00547F71"/>
    <w:rsid w:val="00550202"/>
    <w:rsid w:val="0055036C"/>
    <w:rsid w:val="00550CB7"/>
    <w:rsid w:val="00551B67"/>
    <w:rsid w:val="00552003"/>
    <w:rsid w:val="00554012"/>
    <w:rsid w:val="00555147"/>
    <w:rsid w:val="0055610B"/>
    <w:rsid w:val="00556254"/>
    <w:rsid w:val="0055653E"/>
    <w:rsid w:val="005570AB"/>
    <w:rsid w:val="00562754"/>
    <w:rsid w:val="005635AF"/>
    <w:rsid w:val="005636C5"/>
    <w:rsid w:val="00563DAC"/>
    <w:rsid w:val="0056465A"/>
    <w:rsid w:val="00564703"/>
    <w:rsid w:val="00564F33"/>
    <w:rsid w:val="00565185"/>
    <w:rsid w:val="00565C32"/>
    <w:rsid w:val="00566453"/>
    <w:rsid w:val="00567666"/>
    <w:rsid w:val="00567DDD"/>
    <w:rsid w:val="00570F1C"/>
    <w:rsid w:val="005721BA"/>
    <w:rsid w:val="005728AE"/>
    <w:rsid w:val="0057300B"/>
    <w:rsid w:val="00573D68"/>
    <w:rsid w:val="00574050"/>
    <w:rsid w:val="005746F0"/>
    <w:rsid w:val="00574771"/>
    <w:rsid w:val="00575796"/>
    <w:rsid w:val="00575911"/>
    <w:rsid w:val="00576E7B"/>
    <w:rsid w:val="0057774C"/>
    <w:rsid w:val="0058016C"/>
    <w:rsid w:val="00580A8C"/>
    <w:rsid w:val="005813AB"/>
    <w:rsid w:val="00581A9F"/>
    <w:rsid w:val="00582358"/>
    <w:rsid w:val="005824B0"/>
    <w:rsid w:val="00582593"/>
    <w:rsid w:val="0058297F"/>
    <w:rsid w:val="00583B79"/>
    <w:rsid w:val="00584108"/>
    <w:rsid w:val="0058465B"/>
    <w:rsid w:val="00584766"/>
    <w:rsid w:val="005853F3"/>
    <w:rsid w:val="00585881"/>
    <w:rsid w:val="0058711D"/>
    <w:rsid w:val="00587655"/>
    <w:rsid w:val="00587FB9"/>
    <w:rsid w:val="00591942"/>
    <w:rsid w:val="00591ADE"/>
    <w:rsid w:val="005925DA"/>
    <w:rsid w:val="005931AB"/>
    <w:rsid w:val="005935DC"/>
    <w:rsid w:val="00593A12"/>
    <w:rsid w:val="0059664E"/>
    <w:rsid w:val="005978F6"/>
    <w:rsid w:val="005A0A9F"/>
    <w:rsid w:val="005A2076"/>
    <w:rsid w:val="005A2C21"/>
    <w:rsid w:val="005A48A3"/>
    <w:rsid w:val="005A5319"/>
    <w:rsid w:val="005A5D21"/>
    <w:rsid w:val="005A7BE9"/>
    <w:rsid w:val="005B043F"/>
    <w:rsid w:val="005B0A56"/>
    <w:rsid w:val="005B14F3"/>
    <w:rsid w:val="005B1640"/>
    <w:rsid w:val="005B2B44"/>
    <w:rsid w:val="005B5A78"/>
    <w:rsid w:val="005B5EBA"/>
    <w:rsid w:val="005B5F4F"/>
    <w:rsid w:val="005B75BA"/>
    <w:rsid w:val="005B768B"/>
    <w:rsid w:val="005B7823"/>
    <w:rsid w:val="005C0A18"/>
    <w:rsid w:val="005C39F2"/>
    <w:rsid w:val="005C3C0D"/>
    <w:rsid w:val="005C3CA5"/>
    <w:rsid w:val="005C3DD2"/>
    <w:rsid w:val="005C408D"/>
    <w:rsid w:val="005C454C"/>
    <w:rsid w:val="005C4B64"/>
    <w:rsid w:val="005C4B97"/>
    <w:rsid w:val="005C5003"/>
    <w:rsid w:val="005C5066"/>
    <w:rsid w:val="005C5147"/>
    <w:rsid w:val="005C53CA"/>
    <w:rsid w:val="005C5C3E"/>
    <w:rsid w:val="005C5F44"/>
    <w:rsid w:val="005C63A6"/>
    <w:rsid w:val="005C74A6"/>
    <w:rsid w:val="005C762F"/>
    <w:rsid w:val="005D0B5B"/>
    <w:rsid w:val="005D1173"/>
    <w:rsid w:val="005D1223"/>
    <w:rsid w:val="005D1E24"/>
    <w:rsid w:val="005D204B"/>
    <w:rsid w:val="005D3359"/>
    <w:rsid w:val="005D394D"/>
    <w:rsid w:val="005D3ADC"/>
    <w:rsid w:val="005D4907"/>
    <w:rsid w:val="005D507A"/>
    <w:rsid w:val="005D55E5"/>
    <w:rsid w:val="005D59F4"/>
    <w:rsid w:val="005D5BF0"/>
    <w:rsid w:val="005D5E58"/>
    <w:rsid w:val="005D6842"/>
    <w:rsid w:val="005E318F"/>
    <w:rsid w:val="005E34BC"/>
    <w:rsid w:val="005E4ABC"/>
    <w:rsid w:val="005E5CC5"/>
    <w:rsid w:val="005E69EB"/>
    <w:rsid w:val="005E7184"/>
    <w:rsid w:val="005E7C18"/>
    <w:rsid w:val="005F10C7"/>
    <w:rsid w:val="005F1741"/>
    <w:rsid w:val="005F17C8"/>
    <w:rsid w:val="005F2225"/>
    <w:rsid w:val="005F2332"/>
    <w:rsid w:val="005F3313"/>
    <w:rsid w:val="005F4CDD"/>
    <w:rsid w:val="005F4DE9"/>
    <w:rsid w:val="005F50D3"/>
    <w:rsid w:val="005F50F9"/>
    <w:rsid w:val="005F6A04"/>
    <w:rsid w:val="005F6A57"/>
    <w:rsid w:val="005F7079"/>
    <w:rsid w:val="006029CB"/>
    <w:rsid w:val="006041B7"/>
    <w:rsid w:val="00604ACE"/>
    <w:rsid w:val="00605C16"/>
    <w:rsid w:val="006079F4"/>
    <w:rsid w:val="00607F40"/>
    <w:rsid w:val="006100D8"/>
    <w:rsid w:val="00610A55"/>
    <w:rsid w:val="00610BAB"/>
    <w:rsid w:val="00610BAD"/>
    <w:rsid w:val="0061130D"/>
    <w:rsid w:val="00611702"/>
    <w:rsid w:val="00611751"/>
    <w:rsid w:val="0061279B"/>
    <w:rsid w:val="0061519F"/>
    <w:rsid w:val="00616A1B"/>
    <w:rsid w:val="00616A6F"/>
    <w:rsid w:val="0061738C"/>
    <w:rsid w:val="006200B3"/>
    <w:rsid w:val="006221D7"/>
    <w:rsid w:val="006222B3"/>
    <w:rsid w:val="00622D6D"/>
    <w:rsid w:val="006234B3"/>
    <w:rsid w:val="00623A51"/>
    <w:rsid w:val="00623D1A"/>
    <w:rsid w:val="006305C3"/>
    <w:rsid w:val="00630A9D"/>
    <w:rsid w:val="006310E8"/>
    <w:rsid w:val="006315FF"/>
    <w:rsid w:val="00631D58"/>
    <w:rsid w:val="00632C44"/>
    <w:rsid w:val="00632DA2"/>
    <w:rsid w:val="00632F93"/>
    <w:rsid w:val="0063335B"/>
    <w:rsid w:val="00633861"/>
    <w:rsid w:val="006360BF"/>
    <w:rsid w:val="00636BF4"/>
    <w:rsid w:val="00640662"/>
    <w:rsid w:val="00642227"/>
    <w:rsid w:val="006429A2"/>
    <w:rsid w:val="00642C67"/>
    <w:rsid w:val="006431B6"/>
    <w:rsid w:val="00643365"/>
    <w:rsid w:val="00643F09"/>
    <w:rsid w:val="006441AD"/>
    <w:rsid w:val="0064488B"/>
    <w:rsid w:val="00644F1A"/>
    <w:rsid w:val="00644FBD"/>
    <w:rsid w:val="00645029"/>
    <w:rsid w:val="006457E6"/>
    <w:rsid w:val="0065036D"/>
    <w:rsid w:val="0065088A"/>
    <w:rsid w:val="0065122A"/>
    <w:rsid w:val="006522DD"/>
    <w:rsid w:val="006537BF"/>
    <w:rsid w:val="006555F4"/>
    <w:rsid w:val="006559F6"/>
    <w:rsid w:val="00656B31"/>
    <w:rsid w:val="00656EAF"/>
    <w:rsid w:val="00656F9F"/>
    <w:rsid w:val="00657406"/>
    <w:rsid w:val="00657BB1"/>
    <w:rsid w:val="00660E57"/>
    <w:rsid w:val="00660F00"/>
    <w:rsid w:val="0066190B"/>
    <w:rsid w:val="006629AB"/>
    <w:rsid w:val="00662F32"/>
    <w:rsid w:val="0066302A"/>
    <w:rsid w:val="00663A3A"/>
    <w:rsid w:val="00663EB7"/>
    <w:rsid w:val="0066401E"/>
    <w:rsid w:val="006640D7"/>
    <w:rsid w:val="00665452"/>
    <w:rsid w:val="00665A14"/>
    <w:rsid w:val="00665C3A"/>
    <w:rsid w:val="00665CAB"/>
    <w:rsid w:val="00665CD0"/>
    <w:rsid w:val="00666137"/>
    <w:rsid w:val="00666CA7"/>
    <w:rsid w:val="006674C1"/>
    <w:rsid w:val="0067055A"/>
    <w:rsid w:val="0067072E"/>
    <w:rsid w:val="006709DC"/>
    <w:rsid w:val="00671AA0"/>
    <w:rsid w:val="0067268F"/>
    <w:rsid w:val="00673B5A"/>
    <w:rsid w:val="006747D0"/>
    <w:rsid w:val="00675039"/>
    <w:rsid w:val="00675B36"/>
    <w:rsid w:val="00675BB7"/>
    <w:rsid w:val="00676BA7"/>
    <w:rsid w:val="00677A65"/>
    <w:rsid w:val="00680525"/>
    <w:rsid w:val="006815E2"/>
    <w:rsid w:val="006816EE"/>
    <w:rsid w:val="00681BAB"/>
    <w:rsid w:val="006826B4"/>
    <w:rsid w:val="00682821"/>
    <w:rsid w:val="00683FED"/>
    <w:rsid w:val="0068440A"/>
    <w:rsid w:val="00684A49"/>
    <w:rsid w:val="00684D07"/>
    <w:rsid w:val="00684FD4"/>
    <w:rsid w:val="00685F82"/>
    <w:rsid w:val="0068612E"/>
    <w:rsid w:val="006862ED"/>
    <w:rsid w:val="00686D71"/>
    <w:rsid w:val="00686DC3"/>
    <w:rsid w:val="0069145B"/>
    <w:rsid w:val="006919F9"/>
    <w:rsid w:val="0069315A"/>
    <w:rsid w:val="006932B9"/>
    <w:rsid w:val="0069413C"/>
    <w:rsid w:val="006942A7"/>
    <w:rsid w:val="00694B3C"/>
    <w:rsid w:val="006951BA"/>
    <w:rsid w:val="00695292"/>
    <w:rsid w:val="00697E88"/>
    <w:rsid w:val="006A0547"/>
    <w:rsid w:val="006A0ED8"/>
    <w:rsid w:val="006A2B82"/>
    <w:rsid w:val="006A2FC9"/>
    <w:rsid w:val="006A3C0F"/>
    <w:rsid w:val="006A3E71"/>
    <w:rsid w:val="006A4668"/>
    <w:rsid w:val="006A4786"/>
    <w:rsid w:val="006A5459"/>
    <w:rsid w:val="006A5671"/>
    <w:rsid w:val="006A58A2"/>
    <w:rsid w:val="006A58F6"/>
    <w:rsid w:val="006A6206"/>
    <w:rsid w:val="006A6AF4"/>
    <w:rsid w:val="006A6F34"/>
    <w:rsid w:val="006A7F83"/>
    <w:rsid w:val="006A7FCF"/>
    <w:rsid w:val="006B06B7"/>
    <w:rsid w:val="006B0F00"/>
    <w:rsid w:val="006B19A2"/>
    <w:rsid w:val="006B1FC6"/>
    <w:rsid w:val="006B244E"/>
    <w:rsid w:val="006B291A"/>
    <w:rsid w:val="006B39D2"/>
    <w:rsid w:val="006B3A41"/>
    <w:rsid w:val="006B4D51"/>
    <w:rsid w:val="006B4F36"/>
    <w:rsid w:val="006B538B"/>
    <w:rsid w:val="006B6415"/>
    <w:rsid w:val="006B67F3"/>
    <w:rsid w:val="006B70BF"/>
    <w:rsid w:val="006B75BE"/>
    <w:rsid w:val="006B7CBF"/>
    <w:rsid w:val="006B7D28"/>
    <w:rsid w:val="006C0C19"/>
    <w:rsid w:val="006C1B72"/>
    <w:rsid w:val="006C29B9"/>
    <w:rsid w:val="006C2F53"/>
    <w:rsid w:val="006C4883"/>
    <w:rsid w:val="006C5342"/>
    <w:rsid w:val="006C5578"/>
    <w:rsid w:val="006C67DD"/>
    <w:rsid w:val="006C6BDE"/>
    <w:rsid w:val="006C7244"/>
    <w:rsid w:val="006D0260"/>
    <w:rsid w:val="006D02D6"/>
    <w:rsid w:val="006D0381"/>
    <w:rsid w:val="006D0674"/>
    <w:rsid w:val="006D0880"/>
    <w:rsid w:val="006D2E11"/>
    <w:rsid w:val="006D41A0"/>
    <w:rsid w:val="006D4B75"/>
    <w:rsid w:val="006D4D17"/>
    <w:rsid w:val="006D57F2"/>
    <w:rsid w:val="006D699D"/>
    <w:rsid w:val="006D6F3E"/>
    <w:rsid w:val="006D74E8"/>
    <w:rsid w:val="006E1493"/>
    <w:rsid w:val="006E17D2"/>
    <w:rsid w:val="006E1E12"/>
    <w:rsid w:val="006E233F"/>
    <w:rsid w:val="006E3BE6"/>
    <w:rsid w:val="006E53F2"/>
    <w:rsid w:val="006E5DBB"/>
    <w:rsid w:val="006E7865"/>
    <w:rsid w:val="006F0248"/>
    <w:rsid w:val="006F0357"/>
    <w:rsid w:val="006F0738"/>
    <w:rsid w:val="006F0D2C"/>
    <w:rsid w:val="006F1E11"/>
    <w:rsid w:val="006F42A2"/>
    <w:rsid w:val="006F4EAB"/>
    <w:rsid w:val="006F5020"/>
    <w:rsid w:val="006F520C"/>
    <w:rsid w:val="006F6654"/>
    <w:rsid w:val="006F6AB8"/>
    <w:rsid w:val="006F7075"/>
    <w:rsid w:val="007000DF"/>
    <w:rsid w:val="00700111"/>
    <w:rsid w:val="0070043A"/>
    <w:rsid w:val="007012F8"/>
    <w:rsid w:val="00701AA6"/>
    <w:rsid w:val="00702533"/>
    <w:rsid w:val="00703799"/>
    <w:rsid w:val="00703E15"/>
    <w:rsid w:val="00703EE4"/>
    <w:rsid w:val="007048E2"/>
    <w:rsid w:val="00704C03"/>
    <w:rsid w:val="00704D27"/>
    <w:rsid w:val="007057FE"/>
    <w:rsid w:val="00705AE0"/>
    <w:rsid w:val="00705EE3"/>
    <w:rsid w:val="00705FB7"/>
    <w:rsid w:val="00706691"/>
    <w:rsid w:val="0070736F"/>
    <w:rsid w:val="00707838"/>
    <w:rsid w:val="0071160A"/>
    <w:rsid w:val="00711B6E"/>
    <w:rsid w:val="00711CCF"/>
    <w:rsid w:val="00711EE0"/>
    <w:rsid w:val="00714ECB"/>
    <w:rsid w:val="00715CC7"/>
    <w:rsid w:val="00716AAA"/>
    <w:rsid w:val="00716B2E"/>
    <w:rsid w:val="00716EF2"/>
    <w:rsid w:val="007170B1"/>
    <w:rsid w:val="00717693"/>
    <w:rsid w:val="00720932"/>
    <w:rsid w:val="00720A08"/>
    <w:rsid w:val="0072280A"/>
    <w:rsid w:val="007228B3"/>
    <w:rsid w:val="0072381F"/>
    <w:rsid w:val="00724203"/>
    <w:rsid w:val="007246A4"/>
    <w:rsid w:val="00724900"/>
    <w:rsid w:val="00724EB7"/>
    <w:rsid w:val="007259DF"/>
    <w:rsid w:val="00725EE2"/>
    <w:rsid w:val="007267F8"/>
    <w:rsid w:val="00726AAA"/>
    <w:rsid w:val="007274FD"/>
    <w:rsid w:val="00727A07"/>
    <w:rsid w:val="00730001"/>
    <w:rsid w:val="00730437"/>
    <w:rsid w:val="0073152E"/>
    <w:rsid w:val="00731C4D"/>
    <w:rsid w:val="00734BE6"/>
    <w:rsid w:val="00737DDE"/>
    <w:rsid w:val="00740594"/>
    <w:rsid w:val="007406E7"/>
    <w:rsid w:val="007417FA"/>
    <w:rsid w:val="00741F61"/>
    <w:rsid w:val="00742AC3"/>
    <w:rsid w:val="00742F1C"/>
    <w:rsid w:val="00745AF3"/>
    <w:rsid w:val="00745D3A"/>
    <w:rsid w:val="007465B9"/>
    <w:rsid w:val="00746F3E"/>
    <w:rsid w:val="0074702B"/>
    <w:rsid w:val="0075045B"/>
    <w:rsid w:val="007514BA"/>
    <w:rsid w:val="007519BA"/>
    <w:rsid w:val="007544CB"/>
    <w:rsid w:val="00754BEC"/>
    <w:rsid w:val="0075742B"/>
    <w:rsid w:val="0076072E"/>
    <w:rsid w:val="0076145C"/>
    <w:rsid w:val="0076394E"/>
    <w:rsid w:val="00764178"/>
    <w:rsid w:val="00764BA1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38AD"/>
    <w:rsid w:val="007745C9"/>
    <w:rsid w:val="007745DE"/>
    <w:rsid w:val="0077478B"/>
    <w:rsid w:val="007754F5"/>
    <w:rsid w:val="00775569"/>
    <w:rsid w:val="00775DDA"/>
    <w:rsid w:val="00775E9E"/>
    <w:rsid w:val="00776AAA"/>
    <w:rsid w:val="00777535"/>
    <w:rsid w:val="00777636"/>
    <w:rsid w:val="007805C2"/>
    <w:rsid w:val="007819DB"/>
    <w:rsid w:val="0078259B"/>
    <w:rsid w:val="0078365F"/>
    <w:rsid w:val="00784A6B"/>
    <w:rsid w:val="00784FF9"/>
    <w:rsid w:val="00785123"/>
    <w:rsid w:val="007856F7"/>
    <w:rsid w:val="00786DAA"/>
    <w:rsid w:val="007872E2"/>
    <w:rsid w:val="0078747C"/>
    <w:rsid w:val="007903CB"/>
    <w:rsid w:val="0079114F"/>
    <w:rsid w:val="00792695"/>
    <w:rsid w:val="00792E96"/>
    <w:rsid w:val="00792EAD"/>
    <w:rsid w:val="00793122"/>
    <w:rsid w:val="007938D5"/>
    <w:rsid w:val="007940BA"/>
    <w:rsid w:val="00794347"/>
    <w:rsid w:val="007956B7"/>
    <w:rsid w:val="0079593C"/>
    <w:rsid w:val="00795D3C"/>
    <w:rsid w:val="00796200"/>
    <w:rsid w:val="00797796"/>
    <w:rsid w:val="00797B81"/>
    <w:rsid w:val="007A035E"/>
    <w:rsid w:val="007A0703"/>
    <w:rsid w:val="007A1AC8"/>
    <w:rsid w:val="007A1B98"/>
    <w:rsid w:val="007A4189"/>
    <w:rsid w:val="007A471E"/>
    <w:rsid w:val="007A496C"/>
    <w:rsid w:val="007A4E06"/>
    <w:rsid w:val="007A4F1D"/>
    <w:rsid w:val="007A53A5"/>
    <w:rsid w:val="007A5EE9"/>
    <w:rsid w:val="007B038D"/>
    <w:rsid w:val="007B0713"/>
    <w:rsid w:val="007B085B"/>
    <w:rsid w:val="007B0BDC"/>
    <w:rsid w:val="007B169B"/>
    <w:rsid w:val="007B2556"/>
    <w:rsid w:val="007B31A7"/>
    <w:rsid w:val="007B3A33"/>
    <w:rsid w:val="007B4436"/>
    <w:rsid w:val="007B45D0"/>
    <w:rsid w:val="007B49E3"/>
    <w:rsid w:val="007B5933"/>
    <w:rsid w:val="007B6A07"/>
    <w:rsid w:val="007B6CB3"/>
    <w:rsid w:val="007B7603"/>
    <w:rsid w:val="007B77D1"/>
    <w:rsid w:val="007B78EA"/>
    <w:rsid w:val="007C09E6"/>
    <w:rsid w:val="007C0AC0"/>
    <w:rsid w:val="007C0DC2"/>
    <w:rsid w:val="007C196E"/>
    <w:rsid w:val="007C1F3D"/>
    <w:rsid w:val="007C2539"/>
    <w:rsid w:val="007C38AC"/>
    <w:rsid w:val="007C41AB"/>
    <w:rsid w:val="007C48E4"/>
    <w:rsid w:val="007C4BAA"/>
    <w:rsid w:val="007C4DB5"/>
    <w:rsid w:val="007C59DB"/>
    <w:rsid w:val="007C613F"/>
    <w:rsid w:val="007C6EE8"/>
    <w:rsid w:val="007D0231"/>
    <w:rsid w:val="007D08D1"/>
    <w:rsid w:val="007D18F7"/>
    <w:rsid w:val="007D30F5"/>
    <w:rsid w:val="007D5165"/>
    <w:rsid w:val="007D54F0"/>
    <w:rsid w:val="007D553A"/>
    <w:rsid w:val="007D558E"/>
    <w:rsid w:val="007D5BE6"/>
    <w:rsid w:val="007D5CC4"/>
    <w:rsid w:val="007D5CC8"/>
    <w:rsid w:val="007D6A73"/>
    <w:rsid w:val="007D7F45"/>
    <w:rsid w:val="007E03B0"/>
    <w:rsid w:val="007E1556"/>
    <w:rsid w:val="007E1888"/>
    <w:rsid w:val="007E1A7A"/>
    <w:rsid w:val="007E1D2F"/>
    <w:rsid w:val="007E259B"/>
    <w:rsid w:val="007E30A7"/>
    <w:rsid w:val="007E3718"/>
    <w:rsid w:val="007E3B4E"/>
    <w:rsid w:val="007E4BAF"/>
    <w:rsid w:val="007E52BF"/>
    <w:rsid w:val="007E6A06"/>
    <w:rsid w:val="007E6C18"/>
    <w:rsid w:val="007F0E9F"/>
    <w:rsid w:val="007F1964"/>
    <w:rsid w:val="007F1A8C"/>
    <w:rsid w:val="007F23C8"/>
    <w:rsid w:val="007F302E"/>
    <w:rsid w:val="007F41DA"/>
    <w:rsid w:val="007F54ED"/>
    <w:rsid w:val="007F5C1B"/>
    <w:rsid w:val="007F63AB"/>
    <w:rsid w:val="007F72EB"/>
    <w:rsid w:val="007F7DF8"/>
    <w:rsid w:val="00800D98"/>
    <w:rsid w:val="0080112D"/>
    <w:rsid w:val="0080118A"/>
    <w:rsid w:val="00801367"/>
    <w:rsid w:val="0080207E"/>
    <w:rsid w:val="008028FC"/>
    <w:rsid w:val="00802EEC"/>
    <w:rsid w:val="00803158"/>
    <w:rsid w:val="008034E8"/>
    <w:rsid w:val="00803958"/>
    <w:rsid w:val="00805F64"/>
    <w:rsid w:val="00806946"/>
    <w:rsid w:val="00806D87"/>
    <w:rsid w:val="0081026B"/>
    <w:rsid w:val="00810C2C"/>
    <w:rsid w:val="00811BD8"/>
    <w:rsid w:val="00811F8A"/>
    <w:rsid w:val="00814BC1"/>
    <w:rsid w:val="00815DAD"/>
    <w:rsid w:val="00815F23"/>
    <w:rsid w:val="00816814"/>
    <w:rsid w:val="00816DD9"/>
    <w:rsid w:val="00817C1A"/>
    <w:rsid w:val="00822565"/>
    <w:rsid w:val="00822A74"/>
    <w:rsid w:val="00822B9D"/>
    <w:rsid w:val="00822CFB"/>
    <w:rsid w:val="008233DD"/>
    <w:rsid w:val="00823473"/>
    <w:rsid w:val="0082368F"/>
    <w:rsid w:val="00823CCC"/>
    <w:rsid w:val="0082615C"/>
    <w:rsid w:val="008263D7"/>
    <w:rsid w:val="00826553"/>
    <w:rsid w:val="00827E91"/>
    <w:rsid w:val="008307B2"/>
    <w:rsid w:val="00830D40"/>
    <w:rsid w:val="008337F1"/>
    <w:rsid w:val="00833E74"/>
    <w:rsid w:val="00834057"/>
    <w:rsid w:val="0083451B"/>
    <w:rsid w:val="0083451F"/>
    <w:rsid w:val="00834C89"/>
    <w:rsid w:val="00835896"/>
    <w:rsid w:val="00835CC8"/>
    <w:rsid w:val="00836B59"/>
    <w:rsid w:val="008379BD"/>
    <w:rsid w:val="008408FB"/>
    <w:rsid w:val="008414CD"/>
    <w:rsid w:val="008417B3"/>
    <w:rsid w:val="0084314A"/>
    <w:rsid w:val="00843B0D"/>
    <w:rsid w:val="00846334"/>
    <w:rsid w:val="008464C3"/>
    <w:rsid w:val="00846A61"/>
    <w:rsid w:val="008509D1"/>
    <w:rsid w:val="00852404"/>
    <w:rsid w:val="008526D6"/>
    <w:rsid w:val="00852981"/>
    <w:rsid w:val="00853A56"/>
    <w:rsid w:val="00855701"/>
    <w:rsid w:val="008558CC"/>
    <w:rsid w:val="00855AA8"/>
    <w:rsid w:val="008570B4"/>
    <w:rsid w:val="00857AC7"/>
    <w:rsid w:val="00860DD2"/>
    <w:rsid w:val="00861B70"/>
    <w:rsid w:val="00862804"/>
    <w:rsid w:val="00862F7A"/>
    <w:rsid w:val="008639BF"/>
    <w:rsid w:val="00863B60"/>
    <w:rsid w:val="0086472A"/>
    <w:rsid w:val="00865141"/>
    <w:rsid w:val="0086543D"/>
    <w:rsid w:val="00865552"/>
    <w:rsid w:val="00867878"/>
    <w:rsid w:val="00871A16"/>
    <w:rsid w:val="00871EA2"/>
    <w:rsid w:val="008721C2"/>
    <w:rsid w:val="00873C11"/>
    <w:rsid w:val="00873DDD"/>
    <w:rsid w:val="00874142"/>
    <w:rsid w:val="00874D99"/>
    <w:rsid w:val="00875392"/>
    <w:rsid w:val="00875B8E"/>
    <w:rsid w:val="00875BFA"/>
    <w:rsid w:val="008765CE"/>
    <w:rsid w:val="0087662B"/>
    <w:rsid w:val="008772BA"/>
    <w:rsid w:val="008777BE"/>
    <w:rsid w:val="00877BBD"/>
    <w:rsid w:val="0088005C"/>
    <w:rsid w:val="00880937"/>
    <w:rsid w:val="00880CF1"/>
    <w:rsid w:val="0088145D"/>
    <w:rsid w:val="0088339B"/>
    <w:rsid w:val="00884E34"/>
    <w:rsid w:val="00885D3E"/>
    <w:rsid w:val="008872D6"/>
    <w:rsid w:val="00887A0A"/>
    <w:rsid w:val="00887E3C"/>
    <w:rsid w:val="00890041"/>
    <w:rsid w:val="008906DE"/>
    <w:rsid w:val="0089079F"/>
    <w:rsid w:val="00890947"/>
    <w:rsid w:val="008915E4"/>
    <w:rsid w:val="00892B8F"/>
    <w:rsid w:val="0089340E"/>
    <w:rsid w:val="00893BD3"/>
    <w:rsid w:val="00893D8F"/>
    <w:rsid w:val="0089498D"/>
    <w:rsid w:val="008960D3"/>
    <w:rsid w:val="008969BE"/>
    <w:rsid w:val="008969ED"/>
    <w:rsid w:val="00896AA1"/>
    <w:rsid w:val="00896E19"/>
    <w:rsid w:val="00897370"/>
    <w:rsid w:val="00897C3A"/>
    <w:rsid w:val="008A02AF"/>
    <w:rsid w:val="008A0467"/>
    <w:rsid w:val="008A158F"/>
    <w:rsid w:val="008A2334"/>
    <w:rsid w:val="008A251B"/>
    <w:rsid w:val="008A3841"/>
    <w:rsid w:val="008A3B61"/>
    <w:rsid w:val="008A401D"/>
    <w:rsid w:val="008A42E8"/>
    <w:rsid w:val="008A4912"/>
    <w:rsid w:val="008B19E5"/>
    <w:rsid w:val="008B1B6C"/>
    <w:rsid w:val="008B29EC"/>
    <w:rsid w:val="008B38DA"/>
    <w:rsid w:val="008B4C7B"/>
    <w:rsid w:val="008B561A"/>
    <w:rsid w:val="008B5A3C"/>
    <w:rsid w:val="008B5E05"/>
    <w:rsid w:val="008B5EE1"/>
    <w:rsid w:val="008B6E8F"/>
    <w:rsid w:val="008B72D1"/>
    <w:rsid w:val="008B77F0"/>
    <w:rsid w:val="008B7BB9"/>
    <w:rsid w:val="008C0965"/>
    <w:rsid w:val="008C2507"/>
    <w:rsid w:val="008C54DB"/>
    <w:rsid w:val="008C5659"/>
    <w:rsid w:val="008C627B"/>
    <w:rsid w:val="008C65AE"/>
    <w:rsid w:val="008C7A58"/>
    <w:rsid w:val="008D07A5"/>
    <w:rsid w:val="008D3C68"/>
    <w:rsid w:val="008D47F5"/>
    <w:rsid w:val="008D4EC0"/>
    <w:rsid w:val="008D5151"/>
    <w:rsid w:val="008D54FD"/>
    <w:rsid w:val="008D55DE"/>
    <w:rsid w:val="008D6A23"/>
    <w:rsid w:val="008D6C41"/>
    <w:rsid w:val="008D72FD"/>
    <w:rsid w:val="008D7E46"/>
    <w:rsid w:val="008E0A74"/>
    <w:rsid w:val="008E172A"/>
    <w:rsid w:val="008E248B"/>
    <w:rsid w:val="008E2FCD"/>
    <w:rsid w:val="008E3C91"/>
    <w:rsid w:val="008E495A"/>
    <w:rsid w:val="008E49CE"/>
    <w:rsid w:val="008E6799"/>
    <w:rsid w:val="008E6CAF"/>
    <w:rsid w:val="008F072F"/>
    <w:rsid w:val="008F092B"/>
    <w:rsid w:val="008F2257"/>
    <w:rsid w:val="008F2CD7"/>
    <w:rsid w:val="008F427F"/>
    <w:rsid w:val="008F6418"/>
    <w:rsid w:val="008F67E8"/>
    <w:rsid w:val="008F6A12"/>
    <w:rsid w:val="008F7255"/>
    <w:rsid w:val="008F7261"/>
    <w:rsid w:val="008F7C2C"/>
    <w:rsid w:val="008F7F1C"/>
    <w:rsid w:val="009002A0"/>
    <w:rsid w:val="00901AA7"/>
    <w:rsid w:val="00901BD0"/>
    <w:rsid w:val="00901F23"/>
    <w:rsid w:val="0090208B"/>
    <w:rsid w:val="009032DB"/>
    <w:rsid w:val="009048C7"/>
    <w:rsid w:val="00905460"/>
    <w:rsid w:val="00906DF3"/>
    <w:rsid w:val="00906E45"/>
    <w:rsid w:val="00906F27"/>
    <w:rsid w:val="00907A13"/>
    <w:rsid w:val="00911FCF"/>
    <w:rsid w:val="00912715"/>
    <w:rsid w:val="0091280D"/>
    <w:rsid w:val="009161B5"/>
    <w:rsid w:val="0091660D"/>
    <w:rsid w:val="00917F6F"/>
    <w:rsid w:val="009207B5"/>
    <w:rsid w:val="0092091C"/>
    <w:rsid w:val="00921643"/>
    <w:rsid w:val="009220D6"/>
    <w:rsid w:val="009220FF"/>
    <w:rsid w:val="0092247C"/>
    <w:rsid w:val="00922D91"/>
    <w:rsid w:val="009230BA"/>
    <w:rsid w:val="0092321E"/>
    <w:rsid w:val="009235EA"/>
    <w:rsid w:val="00923816"/>
    <w:rsid w:val="00923DB6"/>
    <w:rsid w:val="009252ED"/>
    <w:rsid w:val="00925704"/>
    <w:rsid w:val="00926559"/>
    <w:rsid w:val="00926995"/>
    <w:rsid w:val="009277FD"/>
    <w:rsid w:val="00927852"/>
    <w:rsid w:val="00927FC1"/>
    <w:rsid w:val="0093030B"/>
    <w:rsid w:val="00931709"/>
    <w:rsid w:val="00931934"/>
    <w:rsid w:val="00932A3C"/>
    <w:rsid w:val="0093316B"/>
    <w:rsid w:val="00933F5C"/>
    <w:rsid w:val="00934325"/>
    <w:rsid w:val="009346DF"/>
    <w:rsid w:val="00934FF1"/>
    <w:rsid w:val="009351CC"/>
    <w:rsid w:val="00937577"/>
    <w:rsid w:val="00937E72"/>
    <w:rsid w:val="00940708"/>
    <w:rsid w:val="00940A8A"/>
    <w:rsid w:val="00941556"/>
    <w:rsid w:val="00941714"/>
    <w:rsid w:val="009417AB"/>
    <w:rsid w:val="009420CE"/>
    <w:rsid w:val="00942716"/>
    <w:rsid w:val="009427F2"/>
    <w:rsid w:val="00942952"/>
    <w:rsid w:val="00942A81"/>
    <w:rsid w:val="00943179"/>
    <w:rsid w:val="009433C7"/>
    <w:rsid w:val="00943C29"/>
    <w:rsid w:val="00944565"/>
    <w:rsid w:val="00944BAA"/>
    <w:rsid w:val="00945406"/>
    <w:rsid w:val="00945CF0"/>
    <w:rsid w:val="0094670F"/>
    <w:rsid w:val="0094799F"/>
    <w:rsid w:val="00947A4F"/>
    <w:rsid w:val="00950320"/>
    <w:rsid w:val="00952D46"/>
    <w:rsid w:val="009545DF"/>
    <w:rsid w:val="00954A22"/>
    <w:rsid w:val="009557C6"/>
    <w:rsid w:val="0095623E"/>
    <w:rsid w:val="009563F9"/>
    <w:rsid w:val="009570EF"/>
    <w:rsid w:val="00957F62"/>
    <w:rsid w:val="0096027B"/>
    <w:rsid w:val="00960E56"/>
    <w:rsid w:val="00960EB5"/>
    <w:rsid w:val="00961C04"/>
    <w:rsid w:val="00962B43"/>
    <w:rsid w:val="00962E04"/>
    <w:rsid w:val="0096573B"/>
    <w:rsid w:val="009657D3"/>
    <w:rsid w:val="00967DCC"/>
    <w:rsid w:val="009703F6"/>
    <w:rsid w:val="009711AC"/>
    <w:rsid w:val="009719C1"/>
    <w:rsid w:val="00972265"/>
    <w:rsid w:val="00972D57"/>
    <w:rsid w:val="00972F30"/>
    <w:rsid w:val="0097337A"/>
    <w:rsid w:val="009734B6"/>
    <w:rsid w:val="00974AD6"/>
    <w:rsid w:val="00974E43"/>
    <w:rsid w:val="009762A2"/>
    <w:rsid w:val="00976FD1"/>
    <w:rsid w:val="0097792B"/>
    <w:rsid w:val="00977CCD"/>
    <w:rsid w:val="0098051C"/>
    <w:rsid w:val="00981097"/>
    <w:rsid w:val="00982D56"/>
    <w:rsid w:val="00984737"/>
    <w:rsid w:val="00984E7B"/>
    <w:rsid w:val="009910E6"/>
    <w:rsid w:val="009919DC"/>
    <w:rsid w:val="0099227B"/>
    <w:rsid w:val="009922AB"/>
    <w:rsid w:val="00992502"/>
    <w:rsid w:val="00992B04"/>
    <w:rsid w:val="00993E57"/>
    <w:rsid w:val="00995125"/>
    <w:rsid w:val="009959C3"/>
    <w:rsid w:val="00995D91"/>
    <w:rsid w:val="00997330"/>
    <w:rsid w:val="009A020A"/>
    <w:rsid w:val="009A03C8"/>
    <w:rsid w:val="009A0715"/>
    <w:rsid w:val="009A289A"/>
    <w:rsid w:val="009A3186"/>
    <w:rsid w:val="009A38BD"/>
    <w:rsid w:val="009A3A49"/>
    <w:rsid w:val="009A3FB3"/>
    <w:rsid w:val="009A408E"/>
    <w:rsid w:val="009A56D6"/>
    <w:rsid w:val="009A776D"/>
    <w:rsid w:val="009A797B"/>
    <w:rsid w:val="009B1203"/>
    <w:rsid w:val="009B15B2"/>
    <w:rsid w:val="009B1B5D"/>
    <w:rsid w:val="009B25D4"/>
    <w:rsid w:val="009B2815"/>
    <w:rsid w:val="009B3BEE"/>
    <w:rsid w:val="009B3E57"/>
    <w:rsid w:val="009B5889"/>
    <w:rsid w:val="009B77FD"/>
    <w:rsid w:val="009C22A9"/>
    <w:rsid w:val="009C23A3"/>
    <w:rsid w:val="009C23B6"/>
    <w:rsid w:val="009C377B"/>
    <w:rsid w:val="009C3CD9"/>
    <w:rsid w:val="009C508A"/>
    <w:rsid w:val="009C55D7"/>
    <w:rsid w:val="009C5A94"/>
    <w:rsid w:val="009C5E9A"/>
    <w:rsid w:val="009C7573"/>
    <w:rsid w:val="009D0F52"/>
    <w:rsid w:val="009D1400"/>
    <w:rsid w:val="009D1EE0"/>
    <w:rsid w:val="009D2421"/>
    <w:rsid w:val="009D27EC"/>
    <w:rsid w:val="009D2C7C"/>
    <w:rsid w:val="009D2E66"/>
    <w:rsid w:val="009D48D0"/>
    <w:rsid w:val="009D5050"/>
    <w:rsid w:val="009D5056"/>
    <w:rsid w:val="009D520E"/>
    <w:rsid w:val="009D7A16"/>
    <w:rsid w:val="009D7B0B"/>
    <w:rsid w:val="009D7C4A"/>
    <w:rsid w:val="009E0717"/>
    <w:rsid w:val="009E164E"/>
    <w:rsid w:val="009E1A49"/>
    <w:rsid w:val="009E2EFE"/>
    <w:rsid w:val="009E406F"/>
    <w:rsid w:val="009E421C"/>
    <w:rsid w:val="009E4744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3C51"/>
    <w:rsid w:val="009F4490"/>
    <w:rsid w:val="009F47A2"/>
    <w:rsid w:val="009F4E07"/>
    <w:rsid w:val="009F5A15"/>
    <w:rsid w:val="009F6DEF"/>
    <w:rsid w:val="009F6E2E"/>
    <w:rsid w:val="009F7078"/>
    <w:rsid w:val="009F7BBA"/>
    <w:rsid w:val="009F7C8F"/>
    <w:rsid w:val="00A0302F"/>
    <w:rsid w:val="00A03FC8"/>
    <w:rsid w:val="00A040BE"/>
    <w:rsid w:val="00A04168"/>
    <w:rsid w:val="00A0647A"/>
    <w:rsid w:val="00A068A2"/>
    <w:rsid w:val="00A06EA5"/>
    <w:rsid w:val="00A0727F"/>
    <w:rsid w:val="00A10891"/>
    <w:rsid w:val="00A10C9A"/>
    <w:rsid w:val="00A12DE8"/>
    <w:rsid w:val="00A13171"/>
    <w:rsid w:val="00A14239"/>
    <w:rsid w:val="00A15EC9"/>
    <w:rsid w:val="00A1634F"/>
    <w:rsid w:val="00A17D4A"/>
    <w:rsid w:val="00A202C3"/>
    <w:rsid w:val="00A20965"/>
    <w:rsid w:val="00A20E88"/>
    <w:rsid w:val="00A22BC8"/>
    <w:rsid w:val="00A22BE0"/>
    <w:rsid w:val="00A22DC3"/>
    <w:rsid w:val="00A2316C"/>
    <w:rsid w:val="00A2354E"/>
    <w:rsid w:val="00A2543E"/>
    <w:rsid w:val="00A26266"/>
    <w:rsid w:val="00A26A3C"/>
    <w:rsid w:val="00A26FB0"/>
    <w:rsid w:val="00A275A8"/>
    <w:rsid w:val="00A27DDA"/>
    <w:rsid w:val="00A30215"/>
    <w:rsid w:val="00A30AF6"/>
    <w:rsid w:val="00A31311"/>
    <w:rsid w:val="00A321C7"/>
    <w:rsid w:val="00A32827"/>
    <w:rsid w:val="00A32991"/>
    <w:rsid w:val="00A32C5B"/>
    <w:rsid w:val="00A33978"/>
    <w:rsid w:val="00A33B6E"/>
    <w:rsid w:val="00A340CD"/>
    <w:rsid w:val="00A34135"/>
    <w:rsid w:val="00A35FD2"/>
    <w:rsid w:val="00A367CE"/>
    <w:rsid w:val="00A368D1"/>
    <w:rsid w:val="00A3702C"/>
    <w:rsid w:val="00A372C4"/>
    <w:rsid w:val="00A377CF"/>
    <w:rsid w:val="00A37C0A"/>
    <w:rsid w:val="00A37DEC"/>
    <w:rsid w:val="00A40266"/>
    <w:rsid w:val="00A409B6"/>
    <w:rsid w:val="00A40D6A"/>
    <w:rsid w:val="00A413A5"/>
    <w:rsid w:val="00A413CB"/>
    <w:rsid w:val="00A4238F"/>
    <w:rsid w:val="00A42D34"/>
    <w:rsid w:val="00A42D36"/>
    <w:rsid w:val="00A42EEC"/>
    <w:rsid w:val="00A431F4"/>
    <w:rsid w:val="00A43305"/>
    <w:rsid w:val="00A437E6"/>
    <w:rsid w:val="00A44753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2F1B"/>
    <w:rsid w:val="00A53A5D"/>
    <w:rsid w:val="00A53D67"/>
    <w:rsid w:val="00A54062"/>
    <w:rsid w:val="00A55103"/>
    <w:rsid w:val="00A55A1F"/>
    <w:rsid w:val="00A56AB7"/>
    <w:rsid w:val="00A5760B"/>
    <w:rsid w:val="00A60180"/>
    <w:rsid w:val="00A60CC4"/>
    <w:rsid w:val="00A62029"/>
    <w:rsid w:val="00A623EA"/>
    <w:rsid w:val="00A625E3"/>
    <w:rsid w:val="00A62C9C"/>
    <w:rsid w:val="00A62D9E"/>
    <w:rsid w:val="00A62FB2"/>
    <w:rsid w:val="00A6442B"/>
    <w:rsid w:val="00A64BD0"/>
    <w:rsid w:val="00A65A79"/>
    <w:rsid w:val="00A65E18"/>
    <w:rsid w:val="00A660B6"/>
    <w:rsid w:val="00A67C14"/>
    <w:rsid w:val="00A701AD"/>
    <w:rsid w:val="00A7056F"/>
    <w:rsid w:val="00A70635"/>
    <w:rsid w:val="00A70E9D"/>
    <w:rsid w:val="00A713BC"/>
    <w:rsid w:val="00A71B68"/>
    <w:rsid w:val="00A726BC"/>
    <w:rsid w:val="00A7287D"/>
    <w:rsid w:val="00A731AC"/>
    <w:rsid w:val="00A7337D"/>
    <w:rsid w:val="00A73F56"/>
    <w:rsid w:val="00A745B3"/>
    <w:rsid w:val="00A7548A"/>
    <w:rsid w:val="00A75832"/>
    <w:rsid w:val="00A80185"/>
    <w:rsid w:val="00A80566"/>
    <w:rsid w:val="00A80BDD"/>
    <w:rsid w:val="00A826AC"/>
    <w:rsid w:val="00A82FF0"/>
    <w:rsid w:val="00A85A87"/>
    <w:rsid w:val="00A85DDC"/>
    <w:rsid w:val="00A8603F"/>
    <w:rsid w:val="00A86762"/>
    <w:rsid w:val="00A86BCF"/>
    <w:rsid w:val="00A87D50"/>
    <w:rsid w:val="00A90579"/>
    <w:rsid w:val="00A90C26"/>
    <w:rsid w:val="00A913DD"/>
    <w:rsid w:val="00A9201D"/>
    <w:rsid w:val="00A92905"/>
    <w:rsid w:val="00A92BC3"/>
    <w:rsid w:val="00A92E30"/>
    <w:rsid w:val="00A93830"/>
    <w:rsid w:val="00A938C6"/>
    <w:rsid w:val="00A95909"/>
    <w:rsid w:val="00A9696E"/>
    <w:rsid w:val="00A969AF"/>
    <w:rsid w:val="00A97398"/>
    <w:rsid w:val="00A978E6"/>
    <w:rsid w:val="00A97EB7"/>
    <w:rsid w:val="00AA0FFC"/>
    <w:rsid w:val="00AA1630"/>
    <w:rsid w:val="00AA19A3"/>
    <w:rsid w:val="00AA216D"/>
    <w:rsid w:val="00AA247E"/>
    <w:rsid w:val="00AA3CD7"/>
    <w:rsid w:val="00AA3EB2"/>
    <w:rsid w:val="00AA3FD6"/>
    <w:rsid w:val="00AA5D17"/>
    <w:rsid w:val="00AA76B1"/>
    <w:rsid w:val="00AA7818"/>
    <w:rsid w:val="00AA7D9B"/>
    <w:rsid w:val="00AB111B"/>
    <w:rsid w:val="00AB132C"/>
    <w:rsid w:val="00AB236C"/>
    <w:rsid w:val="00AB26DA"/>
    <w:rsid w:val="00AB2E24"/>
    <w:rsid w:val="00AB3A98"/>
    <w:rsid w:val="00AB3DD0"/>
    <w:rsid w:val="00AB6234"/>
    <w:rsid w:val="00AB6741"/>
    <w:rsid w:val="00AB6E11"/>
    <w:rsid w:val="00AB736F"/>
    <w:rsid w:val="00AC00E1"/>
    <w:rsid w:val="00AC0A12"/>
    <w:rsid w:val="00AC15E2"/>
    <w:rsid w:val="00AC18B5"/>
    <w:rsid w:val="00AC2B55"/>
    <w:rsid w:val="00AC2C3D"/>
    <w:rsid w:val="00AC4281"/>
    <w:rsid w:val="00AC4674"/>
    <w:rsid w:val="00AC4F50"/>
    <w:rsid w:val="00AC51F1"/>
    <w:rsid w:val="00AC5849"/>
    <w:rsid w:val="00AC6E68"/>
    <w:rsid w:val="00AC7523"/>
    <w:rsid w:val="00AC7E20"/>
    <w:rsid w:val="00AD0590"/>
    <w:rsid w:val="00AD0BDD"/>
    <w:rsid w:val="00AD108C"/>
    <w:rsid w:val="00AD2186"/>
    <w:rsid w:val="00AD2299"/>
    <w:rsid w:val="00AD4D28"/>
    <w:rsid w:val="00AD53F6"/>
    <w:rsid w:val="00AD5597"/>
    <w:rsid w:val="00AD6274"/>
    <w:rsid w:val="00AD654D"/>
    <w:rsid w:val="00AD68B5"/>
    <w:rsid w:val="00AD6DD5"/>
    <w:rsid w:val="00AD753C"/>
    <w:rsid w:val="00AD75AD"/>
    <w:rsid w:val="00AD7A6C"/>
    <w:rsid w:val="00AE1279"/>
    <w:rsid w:val="00AE1DDE"/>
    <w:rsid w:val="00AE2CDD"/>
    <w:rsid w:val="00AE3D7E"/>
    <w:rsid w:val="00AE443E"/>
    <w:rsid w:val="00AE4780"/>
    <w:rsid w:val="00AE4EE3"/>
    <w:rsid w:val="00AE5967"/>
    <w:rsid w:val="00AE622A"/>
    <w:rsid w:val="00AE6281"/>
    <w:rsid w:val="00AE7808"/>
    <w:rsid w:val="00AF022A"/>
    <w:rsid w:val="00AF0800"/>
    <w:rsid w:val="00AF10E1"/>
    <w:rsid w:val="00AF1D93"/>
    <w:rsid w:val="00AF27AB"/>
    <w:rsid w:val="00AF2E84"/>
    <w:rsid w:val="00AF3BA8"/>
    <w:rsid w:val="00AF447A"/>
    <w:rsid w:val="00AF6059"/>
    <w:rsid w:val="00AF65D4"/>
    <w:rsid w:val="00AF784D"/>
    <w:rsid w:val="00AF7D72"/>
    <w:rsid w:val="00B00C82"/>
    <w:rsid w:val="00B00D44"/>
    <w:rsid w:val="00B0261E"/>
    <w:rsid w:val="00B02A59"/>
    <w:rsid w:val="00B042D4"/>
    <w:rsid w:val="00B04B27"/>
    <w:rsid w:val="00B072B8"/>
    <w:rsid w:val="00B07BAE"/>
    <w:rsid w:val="00B10DD0"/>
    <w:rsid w:val="00B11D64"/>
    <w:rsid w:val="00B11DA7"/>
    <w:rsid w:val="00B120AB"/>
    <w:rsid w:val="00B12630"/>
    <w:rsid w:val="00B13014"/>
    <w:rsid w:val="00B130FB"/>
    <w:rsid w:val="00B13FAD"/>
    <w:rsid w:val="00B152C3"/>
    <w:rsid w:val="00B15CFB"/>
    <w:rsid w:val="00B16141"/>
    <w:rsid w:val="00B16594"/>
    <w:rsid w:val="00B175A7"/>
    <w:rsid w:val="00B17F6E"/>
    <w:rsid w:val="00B20722"/>
    <w:rsid w:val="00B20A0C"/>
    <w:rsid w:val="00B20E4B"/>
    <w:rsid w:val="00B22117"/>
    <w:rsid w:val="00B22BB8"/>
    <w:rsid w:val="00B23300"/>
    <w:rsid w:val="00B23358"/>
    <w:rsid w:val="00B23FC1"/>
    <w:rsid w:val="00B2480E"/>
    <w:rsid w:val="00B25D1E"/>
    <w:rsid w:val="00B25EE9"/>
    <w:rsid w:val="00B26F96"/>
    <w:rsid w:val="00B3084F"/>
    <w:rsid w:val="00B31437"/>
    <w:rsid w:val="00B31928"/>
    <w:rsid w:val="00B3322D"/>
    <w:rsid w:val="00B339E0"/>
    <w:rsid w:val="00B34270"/>
    <w:rsid w:val="00B34E45"/>
    <w:rsid w:val="00B35398"/>
    <w:rsid w:val="00B35CFC"/>
    <w:rsid w:val="00B3613B"/>
    <w:rsid w:val="00B36155"/>
    <w:rsid w:val="00B375C3"/>
    <w:rsid w:val="00B40AE1"/>
    <w:rsid w:val="00B4166E"/>
    <w:rsid w:val="00B428CC"/>
    <w:rsid w:val="00B4296C"/>
    <w:rsid w:val="00B43647"/>
    <w:rsid w:val="00B43AB5"/>
    <w:rsid w:val="00B44767"/>
    <w:rsid w:val="00B44999"/>
    <w:rsid w:val="00B45F51"/>
    <w:rsid w:val="00B46659"/>
    <w:rsid w:val="00B46673"/>
    <w:rsid w:val="00B50048"/>
    <w:rsid w:val="00B503EE"/>
    <w:rsid w:val="00B510F4"/>
    <w:rsid w:val="00B53031"/>
    <w:rsid w:val="00B531DC"/>
    <w:rsid w:val="00B53C46"/>
    <w:rsid w:val="00B54C03"/>
    <w:rsid w:val="00B54C11"/>
    <w:rsid w:val="00B54D2D"/>
    <w:rsid w:val="00B5582D"/>
    <w:rsid w:val="00B56218"/>
    <w:rsid w:val="00B56E9E"/>
    <w:rsid w:val="00B57415"/>
    <w:rsid w:val="00B60158"/>
    <w:rsid w:val="00B6086E"/>
    <w:rsid w:val="00B60D3E"/>
    <w:rsid w:val="00B61156"/>
    <w:rsid w:val="00B61BA7"/>
    <w:rsid w:val="00B627D1"/>
    <w:rsid w:val="00B63301"/>
    <w:rsid w:val="00B6361C"/>
    <w:rsid w:val="00B638E2"/>
    <w:rsid w:val="00B63B36"/>
    <w:rsid w:val="00B63FAE"/>
    <w:rsid w:val="00B64547"/>
    <w:rsid w:val="00B648AA"/>
    <w:rsid w:val="00B6643C"/>
    <w:rsid w:val="00B67F93"/>
    <w:rsid w:val="00B7028D"/>
    <w:rsid w:val="00B705F0"/>
    <w:rsid w:val="00B70974"/>
    <w:rsid w:val="00B71782"/>
    <w:rsid w:val="00B7240E"/>
    <w:rsid w:val="00B72BBB"/>
    <w:rsid w:val="00B738D2"/>
    <w:rsid w:val="00B74427"/>
    <w:rsid w:val="00B7507B"/>
    <w:rsid w:val="00B75677"/>
    <w:rsid w:val="00B76051"/>
    <w:rsid w:val="00B76A64"/>
    <w:rsid w:val="00B770F9"/>
    <w:rsid w:val="00B7732F"/>
    <w:rsid w:val="00B81ACB"/>
    <w:rsid w:val="00B81EA8"/>
    <w:rsid w:val="00B83FF6"/>
    <w:rsid w:val="00B849EF"/>
    <w:rsid w:val="00B8544F"/>
    <w:rsid w:val="00B86CC5"/>
    <w:rsid w:val="00B87363"/>
    <w:rsid w:val="00B874F7"/>
    <w:rsid w:val="00B87902"/>
    <w:rsid w:val="00B9061E"/>
    <w:rsid w:val="00B909D9"/>
    <w:rsid w:val="00B90A80"/>
    <w:rsid w:val="00B90AEC"/>
    <w:rsid w:val="00B90D7C"/>
    <w:rsid w:val="00B912BA"/>
    <w:rsid w:val="00B92664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653"/>
    <w:rsid w:val="00B96C7C"/>
    <w:rsid w:val="00B97070"/>
    <w:rsid w:val="00B97243"/>
    <w:rsid w:val="00BA13EE"/>
    <w:rsid w:val="00BA263F"/>
    <w:rsid w:val="00BA2C09"/>
    <w:rsid w:val="00BA31FD"/>
    <w:rsid w:val="00BA5D3D"/>
    <w:rsid w:val="00BA6A54"/>
    <w:rsid w:val="00BA7103"/>
    <w:rsid w:val="00BB0ED2"/>
    <w:rsid w:val="00BB39D1"/>
    <w:rsid w:val="00BB3BF5"/>
    <w:rsid w:val="00BB4974"/>
    <w:rsid w:val="00BB5232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291A"/>
    <w:rsid w:val="00BC30B7"/>
    <w:rsid w:val="00BC3E38"/>
    <w:rsid w:val="00BC5940"/>
    <w:rsid w:val="00BC5E0D"/>
    <w:rsid w:val="00BC6955"/>
    <w:rsid w:val="00BC773E"/>
    <w:rsid w:val="00BD09AB"/>
    <w:rsid w:val="00BD12CC"/>
    <w:rsid w:val="00BD1780"/>
    <w:rsid w:val="00BD23A9"/>
    <w:rsid w:val="00BD2A31"/>
    <w:rsid w:val="00BD2D21"/>
    <w:rsid w:val="00BD344A"/>
    <w:rsid w:val="00BD5201"/>
    <w:rsid w:val="00BD5D96"/>
    <w:rsid w:val="00BD6723"/>
    <w:rsid w:val="00BE04F2"/>
    <w:rsid w:val="00BE0853"/>
    <w:rsid w:val="00BE0A11"/>
    <w:rsid w:val="00BE0F52"/>
    <w:rsid w:val="00BE10EB"/>
    <w:rsid w:val="00BE1CE1"/>
    <w:rsid w:val="00BE29C2"/>
    <w:rsid w:val="00BE40C2"/>
    <w:rsid w:val="00BE414A"/>
    <w:rsid w:val="00BE438A"/>
    <w:rsid w:val="00BE461F"/>
    <w:rsid w:val="00BE4C78"/>
    <w:rsid w:val="00BE5F07"/>
    <w:rsid w:val="00BE64E5"/>
    <w:rsid w:val="00BE7022"/>
    <w:rsid w:val="00BE7576"/>
    <w:rsid w:val="00BE7D03"/>
    <w:rsid w:val="00BF13DF"/>
    <w:rsid w:val="00BF1962"/>
    <w:rsid w:val="00BF2257"/>
    <w:rsid w:val="00BF3016"/>
    <w:rsid w:val="00BF3223"/>
    <w:rsid w:val="00BF34DB"/>
    <w:rsid w:val="00BF3E85"/>
    <w:rsid w:val="00BF3F31"/>
    <w:rsid w:val="00BF4028"/>
    <w:rsid w:val="00BF43C3"/>
    <w:rsid w:val="00BF5F65"/>
    <w:rsid w:val="00BF78D2"/>
    <w:rsid w:val="00BF7F14"/>
    <w:rsid w:val="00C001E1"/>
    <w:rsid w:val="00C01126"/>
    <w:rsid w:val="00C020BA"/>
    <w:rsid w:val="00C027C0"/>
    <w:rsid w:val="00C03E2F"/>
    <w:rsid w:val="00C04AC7"/>
    <w:rsid w:val="00C06393"/>
    <w:rsid w:val="00C06612"/>
    <w:rsid w:val="00C069B3"/>
    <w:rsid w:val="00C1045B"/>
    <w:rsid w:val="00C10AE8"/>
    <w:rsid w:val="00C1181C"/>
    <w:rsid w:val="00C13BBD"/>
    <w:rsid w:val="00C13C24"/>
    <w:rsid w:val="00C13E28"/>
    <w:rsid w:val="00C1500A"/>
    <w:rsid w:val="00C16324"/>
    <w:rsid w:val="00C1658E"/>
    <w:rsid w:val="00C1773C"/>
    <w:rsid w:val="00C17920"/>
    <w:rsid w:val="00C17925"/>
    <w:rsid w:val="00C17972"/>
    <w:rsid w:val="00C21BC2"/>
    <w:rsid w:val="00C225AF"/>
    <w:rsid w:val="00C227A1"/>
    <w:rsid w:val="00C2288D"/>
    <w:rsid w:val="00C2325E"/>
    <w:rsid w:val="00C244AF"/>
    <w:rsid w:val="00C253FA"/>
    <w:rsid w:val="00C25A08"/>
    <w:rsid w:val="00C25F0E"/>
    <w:rsid w:val="00C2707A"/>
    <w:rsid w:val="00C2745E"/>
    <w:rsid w:val="00C27D50"/>
    <w:rsid w:val="00C27E0D"/>
    <w:rsid w:val="00C27E3F"/>
    <w:rsid w:val="00C30E7F"/>
    <w:rsid w:val="00C3103B"/>
    <w:rsid w:val="00C31107"/>
    <w:rsid w:val="00C32355"/>
    <w:rsid w:val="00C327F2"/>
    <w:rsid w:val="00C34798"/>
    <w:rsid w:val="00C35EC9"/>
    <w:rsid w:val="00C36116"/>
    <w:rsid w:val="00C36BD7"/>
    <w:rsid w:val="00C36C78"/>
    <w:rsid w:val="00C4084D"/>
    <w:rsid w:val="00C40888"/>
    <w:rsid w:val="00C421FF"/>
    <w:rsid w:val="00C425EC"/>
    <w:rsid w:val="00C43916"/>
    <w:rsid w:val="00C43D30"/>
    <w:rsid w:val="00C44533"/>
    <w:rsid w:val="00C44855"/>
    <w:rsid w:val="00C44902"/>
    <w:rsid w:val="00C44BB2"/>
    <w:rsid w:val="00C474C1"/>
    <w:rsid w:val="00C5049A"/>
    <w:rsid w:val="00C50BFA"/>
    <w:rsid w:val="00C50D39"/>
    <w:rsid w:val="00C51A44"/>
    <w:rsid w:val="00C51FC4"/>
    <w:rsid w:val="00C522FF"/>
    <w:rsid w:val="00C52767"/>
    <w:rsid w:val="00C5292C"/>
    <w:rsid w:val="00C53571"/>
    <w:rsid w:val="00C54306"/>
    <w:rsid w:val="00C55DD4"/>
    <w:rsid w:val="00C56023"/>
    <w:rsid w:val="00C56393"/>
    <w:rsid w:val="00C56A30"/>
    <w:rsid w:val="00C57B6D"/>
    <w:rsid w:val="00C57D4E"/>
    <w:rsid w:val="00C6150B"/>
    <w:rsid w:val="00C6359E"/>
    <w:rsid w:val="00C64398"/>
    <w:rsid w:val="00C644D0"/>
    <w:rsid w:val="00C65741"/>
    <w:rsid w:val="00C65E79"/>
    <w:rsid w:val="00C705ED"/>
    <w:rsid w:val="00C70614"/>
    <w:rsid w:val="00C70AEC"/>
    <w:rsid w:val="00C70B6A"/>
    <w:rsid w:val="00C70FA1"/>
    <w:rsid w:val="00C71A09"/>
    <w:rsid w:val="00C7260E"/>
    <w:rsid w:val="00C727D4"/>
    <w:rsid w:val="00C72A03"/>
    <w:rsid w:val="00C73C27"/>
    <w:rsid w:val="00C74A41"/>
    <w:rsid w:val="00C74A4B"/>
    <w:rsid w:val="00C76280"/>
    <w:rsid w:val="00C765D5"/>
    <w:rsid w:val="00C7668D"/>
    <w:rsid w:val="00C7780F"/>
    <w:rsid w:val="00C77C3A"/>
    <w:rsid w:val="00C812DC"/>
    <w:rsid w:val="00C82A7B"/>
    <w:rsid w:val="00C82BAB"/>
    <w:rsid w:val="00C83559"/>
    <w:rsid w:val="00C83CFC"/>
    <w:rsid w:val="00C84CF3"/>
    <w:rsid w:val="00C8589C"/>
    <w:rsid w:val="00C85BEA"/>
    <w:rsid w:val="00C85DAF"/>
    <w:rsid w:val="00C870D2"/>
    <w:rsid w:val="00C9035F"/>
    <w:rsid w:val="00C90744"/>
    <w:rsid w:val="00C908A5"/>
    <w:rsid w:val="00C910B1"/>
    <w:rsid w:val="00C91E03"/>
    <w:rsid w:val="00C92AEF"/>
    <w:rsid w:val="00C92CDE"/>
    <w:rsid w:val="00C93884"/>
    <w:rsid w:val="00C93D24"/>
    <w:rsid w:val="00C93D2B"/>
    <w:rsid w:val="00C93F08"/>
    <w:rsid w:val="00C94328"/>
    <w:rsid w:val="00C94A92"/>
    <w:rsid w:val="00C9547A"/>
    <w:rsid w:val="00C95A7A"/>
    <w:rsid w:val="00C960C0"/>
    <w:rsid w:val="00C96671"/>
    <w:rsid w:val="00C969A0"/>
    <w:rsid w:val="00C971B6"/>
    <w:rsid w:val="00C9721C"/>
    <w:rsid w:val="00C97237"/>
    <w:rsid w:val="00CA0D62"/>
    <w:rsid w:val="00CA1057"/>
    <w:rsid w:val="00CA1193"/>
    <w:rsid w:val="00CA412D"/>
    <w:rsid w:val="00CA476F"/>
    <w:rsid w:val="00CA49A5"/>
    <w:rsid w:val="00CA566A"/>
    <w:rsid w:val="00CA6FC4"/>
    <w:rsid w:val="00CB062E"/>
    <w:rsid w:val="00CB06FC"/>
    <w:rsid w:val="00CB173A"/>
    <w:rsid w:val="00CB2282"/>
    <w:rsid w:val="00CB272F"/>
    <w:rsid w:val="00CB2FA1"/>
    <w:rsid w:val="00CB3405"/>
    <w:rsid w:val="00CB3E53"/>
    <w:rsid w:val="00CB4654"/>
    <w:rsid w:val="00CB5361"/>
    <w:rsid w:val="00CB626A"/>
    <w:rsid w:val="00CB65C7"/>
    <w:rsid w:val="00CB66A4"/>
    <w:rsid w:val="00CB77DA"/>
    <w:rsid w:val="00CC0172"/>
    <w:rsid w:val="00CC0987"/>
    <w:rsid w:val="00CC1B18"/>
    <w:rsid w:val="00CC1CB2"/>
    <w:rsid w:val="00CC333A"/>
    <w:rsid w:val="00CC38E7"/>
    <w:rsid w:val="00CC5717"/>
    <w:rsid w:val="00CC6CAC"/>
    <w:rsid w:val="00CC7259"/>
    <w:rsid w:val="00CC786C"/>
    <w:rsid w:val="00CD0302"/>
    <w:rsid w:val="00CD1DA0"/>
    <w:rsid w:val="00CD3206"/>
    <w:rsid w:val="00CD4507"/>
    <w:rsid w:val="00CD4522"/>
    <w:rsid w:val="00CD4E84"/>
    <w:rsid w:val="00CD58C6"/>
    <w:rsid w:val="00CD5C79"/>
    <w:rsid w:val="00CD6387"/>
    <w:rsid w:val="00CD6F65"/>
    <w:rsid w:val="00CD7E12"/>
    <w:rsid w:val="00CE0212"/>
    <w:rsid w:val="00CE0D1D"/>
    <w:rsid w:val="00CE1ECB"/>
    <w:rsid w:val="00CE2023"/>
    <w:rsid w:val="00CE22E2"/>
    <w:rsid w:val="00CE32AA"/>
    <w:rsid w:val="00CE4F02"/>
    <w:rsid w:val="00CE56FB"/>
    <w:rsid w:val="00CE58C7"/>
    <w:rsid w:val="00CE6155"/>
    <w:rsid w:val="00CE6397"/>
    <w:rsid w:val="00CE6E55"/>
    <w:rsid w:val="00CE75C0"/>
    <w:rsid w:val="00CE7942"/>
    <w:rsid w:val="00CF062B"/>
    <w:rsid w:val="00CF1BED"/>
    <w:rsid w:val="00CF334F"/>
    <w:rsid w:val="00CF33BC"/>
    <w:rsid w:val="00CF390B"/>
    <w:rsid w:val="00CF49DE"/>
    <w:rsid w:val="00CF4F14"/>
    <w:rsid w:val="00CF584F"/>
    <w:rsid w:val="00CF627D"/>
    <w:rsid w:val="00CF7854"/>
    <w:rsid w:val="00D00156"/>
    <w:rsid w:val="00D00E05"/>
    <w:rsid w:val="00D01694"/>
    <w:rsid w:val="00D01B91"/>
    <w:rsid w:val="00D03F49"/>
    <w:rsid w:val="00D07EE3"/>
    <w:rsid w:val="00D105BD"/>
    <w:rsid w:val="00D106AA"/>
    <w:rsid w:val="00D107B5"/>
    <w:rsid w:val="00D1106A"/>
    <w:rsid w:val="00D11478"/>
    <w:rsid w:val="00D12194"/>
    <w:rsid w:val="00D121BC"/>
    <w:rsid w:val="00D12749"/>
    <w:rsid w:val="00D129B0"/>
    <w:rsid w:val="00D139C2"/>
    <w:rsid w:val="00D13B67"/>
    <w:rsid w:val="00D14CAA"/>
    <w:rsid w:val="00D21982"/>
    <w:rsid w:val="00D238C0"/>
    <w:rsid w:val="00D239A4"/>
    <w:rsid w:val="00D23FC2"/>
    <w:rsid w:val="00D24473"/>
    <w:rsid w:val="00D25084"/>
    <w:rsid w:val="00D25DF5"/>
    <w:rsid w:val="00D26E0C"/>
    <w:rsid w:val="00D27383"/>
    <w:rsid w:val="00D27A4D"/>
    <w:rsid w:val="00D27CDB"/>
    <w:rsid w:val="00D31F07"/>
    <w:rsid w:val="00D329D5"/>
    <w:rsid w:val="00D32CE5"/>
    <w:rsid w:val="00D3341C"/>
    <w:rsid w:val="00D335E1"/>
    <w:rsid w:val="00D33DEB"/>
    <w:rsid w:val="00D35AAF"/>
    <w:rsid w:val="00D3606C"/>
    <w:rsid w:val="00D3703B"/>
    <w:rsid w:val="00D3739E"/>
    <w:rsid w:val="00D374F8"/>
    <w:rsid w:val="00D3763A"/>
    <w:rsid w:val="00D3795A"/>
    <w:rsid w:val="00D40627"/>
    <w:rsid w:val="00D406BB"/>
    <w:rsid w:val="00D416EF"/>
    <w:rsid w:val="00D45BD7"/>
    <w:rsid w:val="00D46102"/>
    <w:rsid w:val="00D46C02"/>
    <w:rsid w:val="00D47564"/>
    <w:rsid w:val="00D50D68"/>
    <w:rsid w:val="00D53BA1"/>
    <w:rsid w:val="00D542F5"/>
    <w:rsid w:val="00D547E7"/>
    <w:rsid w:val="00D54BBA"/>
    <w:rsid w:val="00D54ED8"/>
    <w:rsid w:val="00D56D4F"/>
    <w:rsid w:val="00D56E8B"/>
    <w:rsid w:val="00D60097"/>
    <w:rsid w:val="00D621AB"/>
    <w:rsid w:val="00D621B6"/>
    <w:rsid w:val="00D62C3B"/>
    <w:rsid w:val="00D64264"/>
    <w:rsid w:val="00D64778"/>
    <w:rsid w:val="00D64C94"/>
    <w:rsid w:val="00D64FCC"/>
    <w:rsid w:val="00D65E68"/>
    <w:rsid w:val="00D65FAE"/>
    <w:rsid w:val="00D6659D"/>
    <w:rsid w:val="00D66B0B"/>
    <w:rsid w:val="00D703C0"/>
    <w:rsid w:val="00D70BFF"/>
    <w:rsid w:val="00D70F07"/>
    <w:rsid w:val="00D729AE"/>
    <w:rsid w:val="00D729C2"/>
    <w:rsid w:val="00D72FB3"/>
    <w:rsid w:val="00D7409C"/>
    <w:rsid w:val="00D74982"/>
    <w:rsid w:val="00D75726"/>
    <w:rsid w:val="00D7645B"/>
    <w:rsid w:val="00D770D0"/>
    <w:rsid w:val="00D773A1"/>
    <w:rsid w:val="00D77B7B"/>
    <w:rsid w:val="00D80382"/>
    <w:rsid w:val="00D80413"/>
    <w:rsid w:val="00D809F7"/>
    <w:rsid w:val="00D8122D"/>
    <w:rsid w:val="00D815EA"/>
    <w:rsid w:val="00D823AF"/>
    <w:rsid w:val="00D84263"/>
    <w:rsid w:val="00D84628"/>
    <w:rsid w:val="00D84AA4"/>
    <w:rsid w:val="00D85B7C"/>
    <w:rsid w:val="00D87421"/>
    <w:rsid w:val="00D874EA"/>
    <w:rsid w:val="00D875D1"/>
    <w:rsid w:val="00D90B69"/>
    <w:rsid w:val="00D90F82"/>
    <w:rsid w:val="00D910FD"/>
    <w:rsid w:val="00D91153"/>
    <w:rsid w:val="00D93645"/>
    <w:rsid w:val="00D93CEC"/>
    <w:rsid w:val="00D93E12"/>
    <w:rsid w:val="00D948A5"/>
    <w:rsid w:val="00D950BE"/>
    <w:rsid w:val="00D956CE"/>
    <w:rsid w:val="00D957FC"/>
    <w:rsid w:val="00DA0405"/>
    <w:rsid w:val="00DA07DA"/>
    <w:rsid w:val="00DA09A4"/>
    <w:rsid w:val="00DA16A4"/>
    <w:rsid w:val="00DA16AD"/>
    <w:rsid w:val="00DA185B"/>
    <w:rsid w:val="00DA1D5A"/>
    <w:rsid w:val="00DA212A"/>
    <w:rsid w:val="00DA371C"/>
    <w:rsid w:val="00DA4550"/>
    <w:rsid w:val="00DA49C2"/>
    <w:rsid w:val="00DA62FD"/>
    <w:rsid w:val="00DA7394"/>
    <w:rsid w:val="00DA763D"/>
    <w:rsid w:val="00DB0441"/>
    <w:rsid w:val="00DB1064"/>
    <w:rsid w:val="00DB138B"/>
    <w:rsid w:val="00DB1F9A"/>
    <w:rsid w:val="00DB2192"/>
    <w:rsid w:val="00DB2D4C"/>
    <w:rsid w:val="00DB3C9D"/>
    <w:rsid w:val="00DB4982"/>
    <w:rsid w:val="00DB4D53"/>
    <w:rsid w:val="00DB4FF7"/>
    <w:rsid w:val="00DB6271"/>
    <w:rsid w:val="00DB67A0"/>
    <w:rsid w:val="00DB72E6"/>
    <w:rsid w:val="00DB7E64"/>
    <w:rsid w:val="00DC06CF"/>
    <w:rsid w:val="00DC0786"/>
    <w:rsid w:val="00DC088A"/>
    <w:rsid w:val="00DC2123"/>
    <w:rsid w:val="00DC271E"/>
    <w:rsid w:val="00DC273A"/>
    <w:rsid w:val="00DC3332"/>
    <w:rsid w:val="00DC4883"/>
    <w:rsid w:val="00DC5041"/>
    <w:rsid w:val="00DC5E1C"/>
    <w:rsid w:val="00DC6DD9"/>
    <w:rsid w:val="00DC6EB8"/>
    <w:rsid w:val="00DC7688"/>
    <w:rsid w:val="00DC7900"/>
    <w:rsid w:val="00DC7E90"/>
    <w:rsid w:val="00DD02D2"/>
    <w:rsid w:val="00DD134C"/>
    <w:rsid w:val="00DD2BAB"/>
    <w:rsid w:val="00DD2EC3"/>
    <w:rsid w:val="00DD37AD"/>
    <w:rsid w:val="00DD3B7A"/>
    <w:rsid w:val="00DD4110"/>
    <w:rsid w:val="00DD49A8"/>
    <w:rsid w:val="00DD49E8"/>
    <w:rsid w:val="00DD5129"/>
    <w:rsid w:val="00DD57B1"/>
    <w:rsid w:val="00DD72B3"/>
    <w:rsid w:val="00DD767B"/>
    <w:rsid w:val="00DD7A28"/>
    <w:rsid w:val="00DD7C86"/>
    <w:rsid w:val="00DE0FED"/>
    <w:rsid w:val="00DE1031"/>
    <w:rsid w:val="00DE169A"/>
    <w:rsid w:val="00DE1B3B"/>
    <w:rsid w:val="00DE1F36"/>
    <w:rsid w:val="00DE3473"/>
    <w:rsid w:val="00DE4024"/>
    <w:rsid w:val="00DE42A3"/>
    <w:rsid w:val="00DE49F0"/>
    <w:rsid w:val="00DE6992"/>
    <w:rsid w:val="00DE6B9E"/>
    <w:rsid w:val="00DE6CE8"/>
    <w:rsid w:val="00DE7BEC"/>
    <w:rsid w:val="00DF046A"/>
    <w:rsid w:val="00DF04B0"/>
    <w:rsid w:val="00DF17AB"/>
    <w:rsid w:val="00DF3522"/>
    <w:rsid w:val="00DF3EBD"/>
    <w:rsid w:val="00DF762B"/>
    <w:rsid w:val="00DF77A9"/>
    <w:rsid w:val="00DF795D"/>
    <w:rsid w:val="00DF7DFC"/>
    <w:rsid w:val="00DF7E9A"/>
    <w:rsid w:val="00E00833"/>
    <w:rsid w:val="00E0102F"/>
    <w:rsid w:val="00E01AF7"/>
    <w:rsid w:val="00E039C4"/>
    <w:rsid w:val="00E0419B"/>
    <w:rsid w:val="00E06E31"/>
    <w:rsid w:val="00E0761A"/>
    <w:rsid w:val="00E07A36"/>
    <w:rsid w:val="00E10890"/>
    <w:rsid w:val="00E11AEE"/>
    <w:rsid w:val="00E1207C"/>
    <w:rsid w:val="00E134D8"/>
    <w:rsid w:val="00E13968"/>
    <w:rsid w:val="00E13B3D"/>
    <w:rsid w:val="00E13C5E"/>
    <w:rsid w:val="00E13CBB"/>
    <w:rsid w:val="00E14464"/>
    <w:rsid w:val="00E1492A"/>
    <w:rsid w:val="00E14AE4"/>
    <w:rsid w:val="00E14C00"/>
    <w:rsid w:val="00E177A4"/>
    <w:rsid w:val="00E178E9"/>
    <w:rsid w:val="00E204AF"/>
    <w:rsid w:val="00E204E0"/>
    <w:rsid w:val="00E216C1"/>
    <w:rsid w:val="00E21D40"/>
    <w:rsid w:val="00E21D89"/>
    <w:rsid w:val="00E232F4"/>
    <w:rsid w:val="00E23DBF"/>
    <w:rsid w:val="00E245D5"/>
    <w:rsid w:val="00E2484D"/>
    <w:rsid w:val="00E2493B"/>
    <w:rsid w:val="00E24DD9"/>
    <w:rsid w:val="00E25971"/>
    <w:rsid w:val="00E263C4"/>
    <w:rsid w:val="00E26862"/>
    <w:rsid w:val="00E2731C"/>
    <w:rsid w:val="00E27D89"/>
    <w:rsid w:val="00E304F5"/>
    <w:rsid w:val="00E30B5C"/>
    <w:rsid w:val="00E316D3"/>
    <w:rsid w:val="00E318D8"/>
    <w:rsid w:val="00E32091"/>
    <w:rsid w:val="00E3237E"/>
    <w:rsid w:val="00E3251D"/>
    <w:rsid w:val="00E3260F"/>
    <w:rsid w:val="00E3368A"/>
    <w:rsid w:val="00E34398"/>
    <w:rsid w:val="00E34496"/>
    <w:rsid w:val="00E34521"/>
    <w:rsid w:val="00E35C40"/>
    <w:rsid w:val="00E366B2"/>
    <w:rsid w:val="00E36FB8"/>
    <w:rsid w:val="00E37749"/>
    <w:rsid w:val="00E37F7A"/>
    <w:rsid w:val="00E40895"/>
    <w:rsid w:val="00E4099C"/>
    <w:rsid w:val="00E41A01"/>
    <w:rsid w:val="00E42020"/>
    <w:rsid w:val="00E42E12"/>
    <w:rsid w:val="00E43060"/>
    <w:rsid w:val="00E44496"/>
    <w:rsid w:val="00E44504"/>
    <w:rsid w:val="00E44E9E"/>
    <w:rsid w:val="00E45C80"/>
    <w:rsid w:val="00E45D3C"/>
    <w:rsid w:val="00E45E75"/>
    <w:rsid w:val="00E466E0"/>
    <w:rsid w:val="00E470F7"/>
    <w:rsid w:val="00E47102"/>
    <w:rsid w:val="00E47E95"/>
    <w:rsid w:val="00E5156E"/>
    <w:rsid w:val="00E515CE"/>
    <w:rsid w:val="00E525A2"/>
    <w:rsid w:val="00E52BB4"/>
    <w:rsid w:val="00E52DF3"/>
    <w:rsid w:val="00E5300F"/>
    <w:rsid w:val="00E5317E"/>
    <w:rsid w:val="00E53493"/>
    <w:rsid w:val="00E5440B"/>
    <w:rsid w:val="00E54EEF"/>
    <w:rsid w:val="00E54F6A"/>
    <w:rsid w:val="00E557E2"/>
    <w:rsid w:val="00E56245"/>
    <w:rsid w:val="00E563D4"/>
    <w:rsid w:val="00E56C73"/>
    <w:rsid w:val="00E56DA9"/>
    <w:rsid w:val="00E56DFF"/>
    <w:rsid w:val="00E570F1"/>
    <w:rsid w:val="00E57199"/>
    <w:rsid w:val="00E57B96"/>
    <w:rsid w:val="00E603F1"/>
    <w:rsid w:val="00E606EE"/>
    <w:rsid w:val="00E6076B"/>
    <w:rsid w:val="00E61D55"/>
    <w:rsid w:val="00E624E6"/>
    <w:rsid w:val="00E62656"/>
    <w:rsid w:val="00E64F77"/>
    <w:rsid w:val="00E6577E"/>
    <w:rsid w:val="00E671D3"/>
    <w:rsid w:val="00E673EB"/>
    <w:rsid w:val="00E6750E"/>
    <w:rsid w:val="00E70E1C"/>
    <w:rsid w:val="00E710EC"/>
    <w:rsid w:val="00E72069"/>
    <w:rsid w:val="00E728E2"/>
    <w:rsid w:val="00E7297A"/>
    <w:rsid w:val="00E73B4C"/>
    <w:rsid w:val="00E74111"/>
    <w:rsid w:val="00E74409"/>
    <w:rsid w:val="00E7590F"/>
    <w:rsid w:val="00E7622C"/>
    <w:rsid w:val="00E76A5F"/>
    <w:rsid w:val="00E76DF8"/>
    <w:rsid w:val="00E77545"/>
    <w:rsid w:val="00E775AF"/>
    <w:rsid w:val="00E77723"/>
    <w:rsid w:val="00E77CB6"/>
    <w:rsid w:val="00E77E28"/>
    <w:rsid w:val="00E818C3"/>
    <w:rsid w:val="00E81CBA"/>
    <w:rsid w:val="00E8231C"/>
    <w:rsid w:val="00E824D2"/>
    <w:rsid w:val="00E826A2"/>
    <w:rsid w:val="00E82851"/>
    <w:rsid w:val="00E8286E"/>
    <w:rsid w:val="00E82AF3"/>
    <w:rsid w:val="00E82D29"/>
    <w:rsid w:val="00E83329"/>
    <w:rsid w:val="00E836F6"/>
    <w:rsid w:val="00E84B3F"/>
    <w:rsid w:val="00E85DBC"/>
    <w:rsid w:val="00E86E96"/>
    <w:rsid w:val="00E86EB5"/>
    <w:rsid w:val="00E8708B"/>
    <w:rsid w:val="00E871CF"/>
    <w:rsid w:val="00E872E0"/>
    <w:rsid w:val="00E87449"/>
    <w:rsid w:val="00E909D6"/>
    <w:rsid w:val="00E92EFE"/>
    <w:rsid w:val="00E93604"/>
    <w:rsid w:val="00E939D9"/>
    <w:rsid w:val="00E939F8"/>
    <w:rsid w:val="00E93C12"/>
    <w:rsid w:val="00E95860"/>
    <w:rsid w:val="00E96326"/>
    <w:rsid w:val="00E96E74"/>
    <w:rsid w:val="00E96FDF"/>
    <w:rsid w:val="00EA1998"/>
    <w:rsid w:val="00EA335D"/>
    <w:rsid w:val="00EA3FA2"/>
    <w:rsid w:val="00EA4846"/>
    <w:rsid w:val="00EA4968"/>
    <w:rsid w:val="00EA522D"/>
    <w:rsid w:val="00EA5230"/>
    <w:rsid w:val="00EA5417"/>
    <w:rsid w:val="00EA7923"/>
    <w:rsid w:val="00EB1216"/>
    <w:rsid w:val="00EB1AEA"/>
    <w:rsid w:val="00EB1F53"/>
    <w:rsid w:val="00EB2DC7"/>
    <w:rsid w:val="00EB489F"/>
    <w:rsid w:val="00EB4B0D"/>
    <w:rsid w:val="00EB4DFD"/>
    <w:rsid w:val="00EB58AA"/>
    <w:rsid w:val="00EB5EA4"/>
    <w:rsid w:val="00EB6605"/>
    <w:rsid w:val="00EB6FD3"/>
    <w:rsid w:val="00EB7B49"/>
    <w:rsid w:val="00EC0358"/>
    <w:rsid w:val="00EC0620"/>
    <w:rsid w:val="00EC2EDE"/>
    <w:rsid w:val="00EC3BC9"/>
    <w:rsid w:val="00EC4F20"/>
    <w:rsid w:val="00EC5B13"/>
    <w:rsid w:val="00EC7D7D"/>
    <w:rsid w:val="00ED0B49"/>
    <w:rsid w:val="00ED0DF0"/>
    <w:rsid w:val="00ED0F55"/>
    <w:rsid w:val="00ED21B3"/>
    <w:rsid w:val="00ED2626"/>
    <w:rsid w:val="00ED2F16"/>
    <w:rsid w:val="00ED3552"/>
    <w:rsid w:val="00ED48B5"/>
    <w:rsid w:val="00ED4DF3"/>
    <w:rsid w:val="00ED5436"/>
    <w:rsid w:val="00ED5C34"/>
    <w:rsid w:val="00ED72DC"/>
    <w:rsid w:val="00EE03F8"/>
    <w:rsid w:val="00EE1461"/>
    <w:rsid w:val="00EE178C"/>
    <w:rsid w:val="00EE1AD5"/>
    <w:rsid w:val="00EE1B5E"/>
    <w:rsid w:val="00EE238B"/>
    <w:rsid w:val="00EE243D"/>
    <w:rsid w:val="00EE31FD"/>
    <w:rsid w:val="00EE331E"/>
    <w:rsid w:val="00EE4584"/>
    <w:rsid w:val="00EE4F58"/>
    <w:rsid w:val="00EE59ED"/>
    <w:rsid w:val="00EE7AD3"/>
    <w:rsid w:val="00EE7EA9"/>
    <w:rsid w:val="00EF200F"/>
    <w:rsid w:val="00EF203A"/>
    <w:rsid w:val="00EF279A"/>
    <w:rsid w:val="00EF3048"/>
    <w:rsid w:val="00EF4071"/>
    <w:rsid w:val="00EF41E1"/>
    <w:rsid w:val="00EF4A3D"/>
    <w:rsid w:val="00EF5A56"/>
    <w:rsid w:val="00EF795F"/>
    <w:rsid w:val="00EF7E6D"/>
    <w:rsid w:val="00EF7FDE"/>
    <w:rsid w:val="00F00320"/>
    <w:rsid w:val="00F013A7"/>
    <w:rsid w:val="00F01421"/>
    <w:rsid w:val="00F01EFC"/>
    <w:rsid w:val="00F02C8E"/>
    <w:rsid w:val="00F0342A"/>
    <w:rsid w:val="00F05B22"/>
    <w:rsid w:val="00F06443"/>
    <w:rsid w:val="00F07513"/>
    <w:rsid w:val="00F10351"/>
    <w:rsid w:val="00F10700"/>
    <w:rsid w:val="00F125D7"/>
    <w:rsid w:val="00F14709"/>
    <w:rsid w:val="00F15311"/>
    <w:rsid w:val="00F16256"/>
    <w:rsid w:val="00F1724C"/>
    <w:rsid w:val="00F214C5"/>
    <w:rsid w:val="00F215D4"/>
    <w:rsid w:val="00F22907"/>
    <w:rsid w:val="00F23181"/>
    <w:rsid w:val="00F23B44"/>
    <w:rsid w:val="00F26486"/>
    <w:rsid w:val="00F26969"/>
    <w:rsid w:val="00F27248"/>
    <w:rsid w:val="00F309CD"/>
    <w:rsid w:val="00F315B2"/>
    <w:rsid w:val="00F3188C"/>
    <w:rsid w:val="00F33342"/>
    <w:rsid w:val="00F34962"/>
    <w:rsid w:val="00F3525C"/>
    <w:rsid w:val="00F35ADB"/>
    <w:rsid w:val="00F35C29"/>
    <w:rsid w:val="00F36C66"/>
    <w:rsid w:val="00F4119A"/>
    <w:rsid w:val="00F41523"/>
    <w:rsid w:val="00F41A35"/>
    <w:rsid w:val="00F41AC1"/>
    <w:rsid w:val="00F42359"/>
    <w:rsid w:val="00F425F3"/>
    <w:rsid w:val="00F43140"/>
    <w:rsid w:val="00F43435"/>
    <w:rsid w:val="00F446E9"/>
    <w:rsid w:val="00F459D1"/>
    <w:rsid w:val="00F46157"/>
    <w:rsid w:val="00F46467"/>
    <w:rsid w:val="00F46B04"/>
    <w:rsid w:val="00F500F0"/>
    <w:rsid w:val="00F50AF0"/>
    <w:rsid w:val="00F514E1"/>
    <w:rsid w:val="00F51C41"/>
    <w:rsid w:val="00F51C9F"/>
    <w:rsid w:val="00F52A57"/>
    <w:rsid w:val="00F53C65"/>
    <w:rsid w:val="00F53EF9"/>
    <w:rsid w:val="00F545DF"/>
    <w:rsid w:val="00F55E2D"/>
    <w:rsid w:val="00F5672E"/>
    <w:rsid w:val="00F567F7"/>
    <w:rsid w:val="00F56D7D"/>
    <w:rsid w:val="00F5716F"/>
    <w:rsid w:val="00F57A5A"/>
    <w:rsid w:val="00F57BF6"/>
    <w:rsid w:val="00F60327"/>
    <w:rsid w:val="00F60961"/>
    <w:rsid w:val="00F62417"/>
    <w:rsid w:val="00F62532"/>
    <w:rsid w:val="00F62E1D"/>
    <w:rsid w:val="00F63437"/>
    <w:rsid w:val="00F63681"/>
    <w:rsid w:val="00F6399C"/>
    <w:rsid w:val="00F647B0"/>
    <w:rsid w:val="00F64C59"/>
    <w:rsid w:val="00F64D21"/>
    <w:rsid w:val="00F658C2"/>
    <w:rsid w:val="00F65F0D"/>
    <w:rsid w:val="00F66458"/>
    <w:rsid w:val="00F66521"/>
    <w:rsid w:val="00F66563"/>
    <w:rsid w:val="00F66835"/>
    <w:rsid w:val="00F675E4"/>
    <w:rsid w:val="00F706C0"/>
    <w:rsid w:val="00F72125"/>
    <w:rsid w:val="00F73375"/>
    <w:rsid w:val="00F7360D"/>
    <w:rsid w:val="00F73F71"/>
    <w:rsid w:val="00F74666"/>
    <w:rsid w:val="00F74916"/>
    <w:rsid w:val="00F759A4"/>
    <w:rsid w:val="00F75C6B"/>
    <w:rsid w:val="00F75CA9"/>
    <w:rsid w:val="00F75D61"/>
    <w:rsid w:val="00F77097"/>
    <w:rsid w:val="00F7753F"/>
    <w:rsid w:val="00F779C8"/>
    <w:rsid w:val="00F80B3A"/>
    <w:rsid w:val="00F81B80"/>
    <w:rsid w:val="00F81CCD"/>
    <w:rsid w:val="00F81F91"/>
    <w:rsid w:val="00F823DC"/>
    <w:rsid w:val="00F82D4D"/>
    <w:rsid w:val="00F82DF1"/>
    <w:rsid w:val="00F8375F"/>
    <w:rsid w:val="00F85285"/>
    <w:rsid w:val="00F8541A"/>
    <w:rsid w:val="00F86005"/>
    <w:rsid w:val="00F8686F"/>
    <w:rsid w:val="00F87239"/>
    <w:rsid w:val="00F8764D"/>
    <w:rsid w:val="00F87744"/>
    <w:rsid w:val="00F90A32"/>
    <w:rsid w:val="00F91393"/>
    <w:rsid w:val="00F913A8"/>
    <w:rsid w:val="00F9195F"/>
    <w:rsid w:val="00F91C85"/>
    <w:rsid w:val="00F92976"/>
    <w:rsid w:val="00F929C2"/>
    <w:rsid w:val="00F93C2E"/>
    <w:rsid w:val="00F93FDA"/>
    <w:rsid w:val="00F943FD"/>
    <w:rsid w:val="00F9570E"/>
    <w:rsid w:val="00F9599A"/>
    <w:rsid w:val="00F96B0F"/>
    <w:rsid w:val="00F97626"/>
    <w:rsid w:val="00FA0876"/>
    <w:rsid w:val="00FA1C17"/>
    <w:rsid w:val="00FA318E"/>
    <w:rsid w:val="00FA3724"/>
    <w:rsid w:val="00FA3FD7"/>
    <w:rsid w:val="00FA45C5"/>
    <w:rsid w:val="00FA50D8"/>
    <w:rsid w:val="00FA5283"/>
    <w:rsid w:val="00FA52D3"/>
    <w:rsid w:val="00FA5814"/>
    <w:rsid w:val="00FA5F62"/>
    <w:rsid w:val="00FA741A"/>
    <w:rsid w:val="00FA7577"/>
    <w:rsid w:val="00FB08B4"/>
    <w:rsid w:val="00FB1238"/>
    <w:rsid w:val="00FB1ECD"/>
    <w:rsid w:val="00FB2B02"/>
    <w:rsid w:val="00FB3310"/>
    <w:rsid w:val="00FB3F82"/>
    <w:rsid w:val="00FB5480"/>
    <w:rsid w:val="00FB5746"/>
    <w:rsid w:val="00FB5B2D"/>
    <w:rsid w:val="00FC0255"/>
    <w:rsid w:val="00FC0887"/>
    <w:rsid w:val="00FC142B"/>
    <w:rsid w:val="00FC14FC"/>
    <w:rsid w:val="00FC1A6A"/>
    <w:rsid w:val="00FC1CA8"/>
    <w:rsid w:val="00FC394C"/>
    <w:rsid w:val="00FC3BD1"/>
    <w:rsid w:val="00FC52D5"/>
    <w:rsid w:val="00FC6387"/>
    <w:rsid w:val="00FC6EA3"/>
    <w:rsid w:val="00FC6FE3"/>
    <w:rsid w:val="00FD03BC"/>
    <w:rsid w:val="00FD0CC6"/>
    <w:rsid w:val="00FD21E4"/>
    <w:rsid w:val="00FD2897"/>
    <w:rsid w:val="00FD4C46"/>
    <w:rsid w:val="00FD500C"/>
    <w:rsid w:val="00FD51BA"/>
    <w:rsid w:val="00FD5BAD"/>
    <w:rsid w:val="00FD6038"/>
    <w:rsid w:val="00FD6135"/>
    <w:rsid w:val="00FD6EAF"/>
    <w:rsid w:val="00FE0AC6"/>
    <w:rsid w:val="00FE0B5C"/>
    <w:rsid w:val="00FE0CC3"/>
    <w:rsid w:val="00FE1070"/>
    <w:rsid w:val="00FE1082"/>
    <w:rsid w:val="00FE11B3"/>
    <w:rsid w:val="00FE2511"/>
    <w:rsid w:val="00FE3772"/>
    <w:rsid w:val="00FE3FBB"/>
    <w:rsid w:val="00FE5530"/>
    <w:rsid w:val="00FE6FA0"/>
    <w:rsid w:val="00FE77CE"/>
    <w:rsid w:val="00FF066E"/>
    <w:rsid w:val="00FF0CDC"/>
    <w:rsid w:val="00FF292C"/>
    <w:rsid w:val="00FF44A1"/>
    <w:rsid w:val="00FF5F0A"/>
    <w:rsid w:val="00FF6109"/>
    <w:rsid w:val="00FF71EF"/>
    <w:rsid w:val="00FF74D0"/>
    <w:rsid w:val="00FF7738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D0B49"/>
  </w:style>
  <w:style w:type="paragraph" w:styleId="1">
    <w:name w:val="heading 1"/>
    <w:basedOn w:val="a1"/>
    <w:next w:val="a1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2D1D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unhideWhenUsed/>
    <w:qFormat/>
    <w:rsid w:val="00E759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2D1D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072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nhideWhenUsed/>
    <w:rsid w:val="000228B0"/>
    <w:rPr>
      <w:color w:val="0000FF" w:themeColor="hyperlink"/>
      <w:u w:val="single"/>
    </w:rPr>
  </w:style>
  <w:style w:type="paragraph" w:styleId="a6">
    <w:name w:val="List Paragraph"/>
    <w:aliases w:val="Bullet_IRAO,List Paragraph"/>
    <w:basedOn w:val="a1"/>
    <w:link w:val="a7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2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3"/>
    <w:next w:val="a9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3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3"/>
    <w:next w:val="a9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2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1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1"/>
    <w:next w:val="a1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d">
    <w:name w:val="header"/>
    <w:basedOn w:val="a1"/>
    <w:link w:val="ae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2"/>
    <w:link w:val="ad"/>
    <w:uiPriority w:val="99"/>
    <w:rsid w:val="00C43916"/>
  </w:style>
  <w:style w:type="paragraph" w:styleId="af">
    <w:name w:val="footer"/>
    <w:aliases w:val="список"/>
    <w:basedOn w:val="a1"/>
    <w:link w:val="af0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aliases w:val="список Знак"/>
    <w:basedOn w:val="a2"/>
    <w:link w:val="af"/>
    <w:uiPriority w:val="99"/>
    <w:rsid w:val="00C43916"/>
  </w:style>
  <w:style w:type="paragraph" w:customStyle="1" w:styleId="13">
    <w:name w:val="1."/>
    <w:basedOn w:val="a1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1"/>
    <w:next w:val="a1"/>
    <w:autoRedefine/>
    <w:uiPriority w:val="39"/>
    <w:unhideWhenUsed/>
    <w:rsid w:val="008C627B"/>
    <w:pPr>
      <w:spacing w:after="100"/>
      <w:ind w:left="220"/>
    </w:pPr>
  </w:style>
  <w:style w:type="character" w:styleId="af1">
    <w:name w:val="annotation reference"/>
    <w:basedOn w:val="a2"/>
    <w:uiPriority w:val="99"/>
    <w:semiHidden/>
    <w:unhideWhenUsed/>
    <w:rsid w:val="00D01694"/>
    <w:rPr>
      <w:sz w:val="16"/>
      <w:szCs w:val="16"/>
    </w:rPr>
  </w:style>
  <w:style w:type="paragraph" w:styleId="af2">
    <w:name w:val="annotation text"/>
    <w:basedOn w:val="a1"/>
    <w:link w:val="af3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D01694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0169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01694"/>
    <w:rPr>
      <w:b/>
      <w:bCs/>
      <w:sz w:val="20"/>
      <w:szCs w:val="20"/>
    </w:rPr>
  </w:style>
  <w:style w:type="paragraph" w:styleId="31">
    <w:name w:val="Body Text Indent 3"/>
    <w:basedOn w:val="a1"/>
    <w:link w:val="32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28462C"/>
    <w:rPr>
      <w:sz w:val="16"/>
      <w:szCs w:val="16"/>
    </w:rPr>
  </w:style>
  <w:style w:type="paragraph" w:styleId="af6">
    <w:name w:val="Document Map"/>
    <w:basedOn w:val="a1"/>
    <w:link w:val="af7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8">
    <w:name w:val="Revision"/>
    <w:hidden/>
    <w:uiPriority w:val="99"/>
    <w:semiHidden/>
    <w:rsid w:val="005053BF"/>
    <w:pPr>
      <w:spacing w:after="0" w:line="240" w:lineRule="auto"/>
    </w:pPr>
  </w:style>
  <w:style w:type="paragraph" w:styleId="af9">
    <w:name w:val="footnote text"/>
    <w:basedOn w:val="a1"/>
    <w:link w:val="afa"/>
    <w:uiPriority w:val="99"/>
    <w:semiHidden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2"/>
    <w:link w:val="af9"/>
    <w:uiPriority w:val="99"/>
    <w:semiHidden/>
    <w:rsid w:val="00C70FA1"/>
    <w:rPr>
      <w:sz w:val="20"/>
      <w:szCs w:val="20"/>
    </w:rPr>
  </w:style>
  <w:style w:type="character" w:styleId="afb">
    <w:name w:val="footnote reference"/>
    <w:basedOn w:val="a2"/>
    <w:uiPriority w:val="99"/>
    <w:semiHidden/>
    <w:unhideWhenUsed/>
    <w:rsid w:val="00C70FA1"/>
    <w:rPr>
      <w:vertAlign w:val="superscript"/>
    </w:rPr>
  </w:style>
  <w:style w:type="table" w:customStyle="1" w:styleId="33">
    <w:name w:val="Сетка таблицы3"/>
    <w:basedOn w:val="a3"/>
    <w:next w:val="a9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endnote text"/>
    <w:basedOn w:val="a1"/>
    <w:link w:val="afd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2"/>
    <w:link w:val="afc"/>
    <w:uiPriority w:val="99"/>
    <w:semiHidden/>
    <w:rsid w:val="00D27383"/>
    <w:rPr>
      <w:sz w:val="20"/>
      <w:szCs w:val="20"/>
    </w:rPr>
  </w:style>
  <w:style w:type="character" w:styleId="afe">
    <w:name w:val="endnote reference"/>
    <w:basedOn w:val="a2"/>
    <w:uiPriority w:val="99"/>
    <w:semiHidden/>
    <w:unhideWhenUsed/>
    <w:rsid w:val="00D27383"/>
    <w:rPr>
      <w:vertAlign w:val="superscript"/>
    </w:rPr>
  </w:style>
  <w:style w:type="character" w:customStyle="1" w:styleId="aff">
    <w:name w:val="Название Знак"/>
    <w:aliases w:val="Название таблиц Знак"/>
    <w:basedOn w:val="a2"/>
    <w:link w:val="aff0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f0">
    <w:name w:val="Title"/>
    <w:aliases w:val="Название таблиц"/>
    <w:basedOn w:val="a1"/>
    <w:link w:val="aff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2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1">
    <w:name w:val="Body Text Indent"/>
    <w:basedOn w:val="a1"/>
    <w:link w:val="aff2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2">
    <w:name w:val="Основной текст с отступом Знак"/>
    <w:basedOn w:val="a2"/>
    <w:link w:val="aff1"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1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styleId="aff3">
    <w:name w:val="Body Text"/>
    <w:basedOn w:val="a1"/>
    <w:link w:val="aff4"/>
    <w:uiPriority w:val="99"/>
    <w:unhideWhenUsed/>
    <w:rsid w:val="00EA5230"/>
    <w:pPr>
      <w:spacing w:after="120"/>
    </w:pPr>
  </w:style>
  <w:style w:type="character" w:customStyle="1" w:styleId="aff4">
    <w:name w:val="Основной текст Знак"/>
    <w:basedOn w:val="a2"/>
    <w:link w:val="aff3"/>
    <w:uiPriority w:val="99"/>
    <w:rsid w:val="00EA5230"/>
  </w:style>
  <w:style w:type="paragraph" w:styleId="aff5">
    <w:name w:val="Block Text"/>
    <w:basedOn w:val="a1"/>
    <w:rsid w:val="00EA5230"/>
    <w:pPr>
      <w:tabs>
        <w:tab w:val="left" w:pos="567"/>
      </w:tabs>
      <w:spacing w:after="0" w:line="240" w:lineRule="auto"/>
      <w:ind w:left="567" w:right="-6" w:hanging="56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11">
    <w:name w:val="Стиль Заголовок 1 + 11 пт"/>
    <w:basedOn w:val="1"/>
    <w:rsid w:val="009C377B"/>
    <w:pPr>
      <w:keepLines w:val="0"/>
      <w:numPr>
        <w:numId w:val="22"/>
      </w:numPr>
      <w:spacing w:before="360" w:after="120" w:line="240" w:lineRule="auto"/>
      <w:ind w:left="0" w:firstLine="0"/>
      <w:jc w:val="center"/>
    </w:pPr>
    <w:rPr>
      <w:rFonts w:ascii="Times New Roman" w:eastAsia="Times New Roman" w:hAnsi="Times New Roman" w:cs="Times New Roman"/>
      <w:color w:val="auto"/>
      <w:sz w:val="22"/>
      <w:szCs w:val="20"/>
      <w:lang w:eastAsia="ru-RU"/>
    </w:rPr>
  </w:style>
  <w:style w:type="paragraph" w:customStyle="1" w:styleId="a">
    <w:name w:val="статьи договора"/>
    <w:basedOn w:val="111"/>
    <w:link w:val="15"/>
    <w:rsid w:val="009C377B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szCs w:val="22"/>
    </w:rPr>
  </w:style>
  <w:style w:type="paragraph" w:customStyle="1" w:styleId="a0">
    <w:name w:val="подпункты договора"/>
    <w:basedOn w:val="a"/>
    <w:rsid w:val="009C377B"/>
    <w:pPr>
      <w:numPr>
        <w:ilvl w:val="2"/>
      </w:numPr>
      <w:tabs>
        <w:tab w:val="clear" w:pos="1440"/>
      </w:tabs>
      <w:ind w:left="0" w:firstLine="720"/>
    </w:pPr>
    <w:rPr>
      <w:bCs w:val="0"/>
    </w:rPr>
  </w:style>
  <w:style w:type="character" w:customStyle="1" w:styleId="15">
    <w:name w:val="статьи договора Знак1"/>
    <w:basedOn w:val="a2"/>
    <w:link w:val="a"/>
    <w:rsid w:val="009C377B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E759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16">
    <w:name w:val="Обычный1"/>
    <w:rsid w:val="00E75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1"/>
    <w:link w:val="24"/>
    <w:rsid w:val="00136F78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4">
    <w:name w:val="Основной текст 2 Знак"/>
    <w:basedOn w:val="a2"/>
    <w:link w:val="23"/>
    <w:rsid w:val="00136F7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A072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5">
    <w:name w:val="Body Text Indent 2"/>
    <w:basedOn w:val="a1"/>
    <w:link w:val="26"/>
    <w:rsid w:val="00A0727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26">
    <w:name w:val="Основной текст с отступом 2 Знак"/>
    <w:basedOn w:val="a2"/>
    <w:link w:val="25"/>
    <w:rsid w:val="00A0727F"/>
    <w:rPr>
      <w:rFonts w:ascii="Courier New" w:eastAsia="Times New Roman" w:hAnsi="Courier New" w:cs="Times New Roman"/>
      <w:sz w:val="20"/>
      <w:szCs w:val="20"/>
    </w:rPr>
  </w:style>
  <w:style w:type="character" w:customStyle="1" w:styleId="30">
    <w:name w:val="Заголовок 3 Знак"/>
    <w:basedOn w:val="a2"/>
    <w:link w:val="3"/>
    <w:rsid w:val="002D1D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2D1D0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2D1D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1"/>
    <w:rsid w:val="002D1D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2D1D0F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ff6">
    <w:name w:val="Normal (Web)"/>
    <w:basedOn w:val="a1"/>
    <w:uiPriority w:val="99"/>
    <w:unhideWhenUsed/>
    <w:rsid w:val="003C1B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4o1">
    <w:name w:val="_i4o1"/>
    <w:basedOn w:val="25"/>
    <w:rsid w:val="009D7A16"/>
    <w:pPr>
      <w:widowControl/>
      <w:numPr>
        <w:numId w:val="24"/>
      </w:numPr>
      <w:tabs>
        <w:tab w:val="clear" w:pos="360"/>
      </w:tabs>
      <w:autoSpaceDE/>
      <w:autoSpaceDN/>
      <w:adjustRightInd/>
      <w:spacing w:after="0" w:line="240" w:lineRule="auto"/>
      <w:ind w:left="3420" w:hanging="1080"/>
      <w:jc w:val="both"/>
    </w:pPr>
    <w:rPr>
      <w:rFonts w:ascii="Arial" w:eastAsia="SimSun" w:hAnsi="Arial"/>
      <w:snapToGrid w:val="0"/>
      <w:sz w:val="22"/>
      <w:szCs w:val="24"/>
      <w:lang w:val="en-US"/>
    </w:rPr>
  </w:style>
  <w:style w:type="paragraph" w:customStyle="1" w:styleId="Standard">
    <w:name w:val="Standard"/>
    <w:rsid w:val="00EA484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27">
    <w:name w:val="envelope return"/>
    <w:basedOn w:val="a1"/>
    <w:rsid w:val="006559F6"/>
    <w:pPr>
      <w:spacing w:after="0" w:line="240" w:lineRule="auto"/>
      <w:jc w:val="both"/>
    </w:pPr>
    <w:rPr>
      <w:rFonts w:ascii="Arial" w:eastAsia="SimSun" w:hAnsi="Arial" w:cs="Times New Roman"/>
      <w:color w:val="000000"/>
      <w:sz w:val="20"/>
      <w:szCs w:val="20"/>
      <w:lang w:val="en-GB" w:eastAsia="it-IT"/>
    </w:rPr>
  </w:style>
  <w:style w:type="paragraph" w:styleId="34">
    <w:name w:val="Body Text 3"/>
    <w:basedOn w:val="a1"/>
    <w:link w:val="35"/>
    <w:uiPriority w:val="99"/>
    <w:semiHidden/>
    <w:unhideWhenUsed/>
    <w:rsid w:val="00FC6EA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semiHidden/>
    <w:rsid w:val="00FC6EA3"/>
    <w:rPr>
      <w:sz w:val="16"/>
      <w:szCs w:val="16"/>
    </w:rPr>
  </w:style>
  <w:style w:type="character" w:customStyle="1" w:styleId="a7">
    <w:name w:val="Абзац списка Знак"/>
    <w:aliases w:val="Bullet_IRAO Знак,List Paragraph Знак"/>
    <w:link w:val="a6"/>
    <w:uiPriority w:val="34"/>
    <w:locked/>
    <w:rsid w:val="00554012"/>
  </w:style>
  <w:style w:type="paragraph" w:customStyle="1" w:styleId="Text">
    <w:name w:val="Text"/>
    <w:basedOn w:val="a1"/>
    <w:rsid w:val="00607F40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itle2">
    <w:name w:val="Title 2"/>
    <w:basedOn w:val="a1"/>
    <w:rsid w:val="00C17925"/>
    <w:pPr>
      <w:autoSpaceDE w:val="0"/>
      <w:autoSpaceDN w:val="0"/>
      <w:adjustRightInd w:val="0"/>
      <w:spacing w:after="113" w:line="240" w:lineRule="auto"/>
      <w:jc w:val="right"/>
    </w:pPr>
    <w:rPr>
      <w:rFonts w:ascii="Arial" w:eastAsia="Times New Roman" w:hAnsi="Arial" w:cs="Arial"/>
      <w:b/>
      <w:bCs/>
      <w:sz w:val="36"/>
      <w:szCs w:val="36"/>
      <w:lang w:eastAsia="ru-RU"/>
    </w:rPr>
  </w:style>
  <w:style w:type="paragraph" w:customStyle="1" w:styleId="71">
    <w:name w:val="Титульный лист 7"/>
    <w:basedOn w:val="a1"/>
    <w:rsid w:val="00B9061E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D0B49"/>
  </w:style>
  <w:style w:type="paragraph" w:styleId="1">
    <w:name w:val="heading 1"/>
    <w:basedOn w:val="a1"/>
    <w:next w:val="a1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2D1D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unhideWhenUsed/>
    <w:qFormat/>
    <w:rsid w:val="00E759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2D1D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072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nhideWhenUsed/>
    <w:rsid w:val="000228B0"/>
    <w:rPr>
      <w:color w:val="0000FF" w:themeColor="hyperlink"/>
      <w:u w:val="single"/>
    </w:rPr>
  </w:style>
  <w:style w:type="paragraph" w:styleId="a6">
    <w:name w:val="List Paragraph"/>
    <w:aliases w:val="Bullet_IRAO,List Paragraph"/>
    <w:basedOn w:val="a1"/>
    <w:link w:val="a7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2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3"/>
    <w:next w:val="a9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3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3"/>
    <w:next w:val="a9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2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1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1"/>
    <w:next w:val="a1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d">
    <w:name w:val="header"/>
    <w:basedOn w:val="a1"/>
    <w:link w:val="ae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2"/>
    <w:link w:val="ad"/>
    <w:uiPriority w:val="99"/>
    <w:rsid w:val="00C43916"/>
  </w:style>
  <w:style w:type="paragraph" w:styleId="af">
    <w:name w:val="footer"/>
    <w:aliases w:val="список"/>
    <w:basedOn w:val="a1"/>
    <w:link w:val="af0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aliases w:val="список Знак"/>
    <w:basedOn w:val="a2"/>
    <w:link w:val="af"/>
    <w:uiPriority w:val="99"/>
    <w:rsid w:val="00C43916"/>
  </w:style>
  <w:style w:type="paragraph" w:customStyle="1" w:styleId="13">
    <w:name w:val="1."/>
    <w:basedOn w:val="a1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1"/>
    <w:next w:val="a1"/>
    <w:autoRedefine/>
    <w:uiPriority w:val="39"/>
    <w:unhideWhenUsed/>
    <w:rsid w:val="008C627B"/>
    <w:pPr>
      <w:spacing w:after="100"/>
      <w:ind w:left="220"/>
    </w:pPr>
  </w:style>
  <w:style w:type="character" w:styleId="af1">
    <w:name w:val="annotation reference"/>
    <w:basedOn w:val="a2"/>
    <w:uiPriority w:val="99"/>
    <w:semiHidden/>
    <w:unhideWhenUsed/>
    <w:rsid w:val="00D01694"/>
    <w:rPr>
      <w:sz w:val="16"/>
      <w:szCs w:val="16"/>
    </w:rPr>
  </w:style>
  <w:style w:type="paragraph" w:styleId="af2">
    <w:name w:val="annotation text"/>
    <w:basedOn w:val="a1"/>
    <w:link w:val="af3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D01694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0169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01694"/>
    <w:rPr>
      <w:b/>
      <w:bCs/>
      <w:sz w:val="20"/>
      <w:szCs w:val="20"/>
    </w:rPr>
  </w:style>
  <w:style w:type="paragraph" w:styleId="31">
    <w:name w:val="Body Text Indent 3"/>
    <w:basedOn w:val="a1"/>
    <w:link w:val="32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28462C"/>
    <w:rPr>
      <w:sz w:val="16"/>
      <w:szCs w:val="16"/>
    </w:rPr>
  </w:style>
  <w:style w:type="paragraph" w:styleId="af6">
    <w:name w:val="Document Map"/>
    <w:basedOn w:val="a1"/>
    <w:link w:val="af7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8">
    <w:name w:val="Revision"/>
    <w:hidden/>
    <w:uiPriority w:val="99"/>
    <w:semiHidden/>
    <w:rsid w:val="005053BF"/>
    <w:pPr>
      <w:spacing w:after="0" w:line="240" w:lineRule="auto"/>
    </w:pPr>
  </w:style>
  <w:style w:type="paragraph" w:styleId="af9">
    <w:name w:val="footnote text"/>
    <w:basedOn w:val="a1"/>
    <w:link w:val="afa"/>
    <w:uiPriority w:val="99"/>
    <w:semiHidden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2"/>
    <w:link w:val="af9"/>
    <w:uiPriority w:val="99"/>
    <w:semiHidden/>
    <w:rsid w:val="00C70FA1"/>
    <w:rPr>
      <w:sz w:val="20"/>
      <w:szCs w:val="20"/>
    </w:rPr>
  </w:style>
  <w:style w:type="character" w:styleId="afb">
    <w:name w:val="footnote reference"/>
    <w:basedOn w:val="a2"/>
    <w:uiPriority w:val="99"/>
    <w:semiHidden/>
    <w:unhideWhenUsed/>
    <w:rsid w:val="00C70FA1"/>
    <w:rPr>
      <w:vertAlign w:val="superscript"/>
    </w:rPr>
  </w:style>
  <w:style w:type="table" w:customStyle="1" w:styleId="33">
    <w:name w:val="Сетка таблицы3"/>
    <w:basedOn w:val="a3"/>
    <w:next w:val="a9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endnote text"/>
    <w:basedOn w:val="a1"/>
    <w:link w:val="afd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2"/>
    <w:link w:val="afc"/>
    <w:uiPriority w:val="99"/>
    <w:semiHidden/>
    <w:rsid w:val="00D27383"/>
    <w:rPr>
      <w:sz w:val="20"/>
      <w:szCs w:val="20"/>
    </w:rPr>
  </w:style>
  <w:style w:type="character" w:styleId="afe">
    <w:name w:val="endnote reference"/>
    <w:basedOn w:val="a2"/>
    <w:uiPriority w:val="99"/>
    <w:semiHidden/>
    <w:unhideWhenUsed/>
    <w:rsid w:val="00D27383"/>
    <w:rPr>
      <w:vertAlign w:val="superscript"/>
    </w:rPr>
  </w:style>
  <w:style w:type="character" w:customStyle="1" w:styleId="aff">
    <w:name w:val="Название Знак"/>
    <w:aliases w:val="Название таблиц Знак"/>
    <w:basedOn w:val="a2"/>
    <w:link w:val="aff0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f0">
    <w:name w:val="Title"/>
    <w:aliases w:val="Название таблиц"/>
    <w:basedOn w:val="a1"/>
    <w:link w:val="aff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2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1">
    <w:name w:val="Body Text Indent"/>
    <w:basedOn w:val="a1"/>
    <w:link w:val="aff2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2">
    <w:name w:val="Основной текст с отступом Знак"/>
    <w:basedOn w:val="a2"/>
    <w:link w:val="aff1"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1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styleId="aff3">
    <w:name w:val="Body Text"/>
    <w:basedOn w:val="a1"/>
    <w:link w:val="aff4"/>
    <w:uiPriority w:val="99"/>
    <w:unhideWhenUsed/>
    <w:rsid w:val="00EA5230"/>
    <w:pPr>
      <w:spacing w:after="120"/>
    </w:pPr>
  </w:style>
  <w:style w:type="character" w:customStyle="1" w:styleId="aff4">
    <w:name w:val="Основной текст Знак"/>
    <w:basedOn w:val="a2"/>
    <w:link w:val="aff3"/>
    <w:uiPriority w:val="99"/>
    <w:rsid w:val="00EA5230"/>
  </w:style>
  <w:style w:type="paragraph" w:styleId="aff5">
    <w:name w:val="Block Text"/>
    <w:basedOn w:val="a1"/>
    <w:rsid w:val="00EA5230"/>
    <w:pPr>
      <w:tabs>
        <w:tab w:val="left" w:pos="567"/>
      </w:tabs>
      <w:spacing w:after="0" w:line="240" w:lineRule="auto"/>
      <w:ind w:left="567" w:right="-6" w:hanging="56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11">
    <w:name w:val="Стиль Заголовок 1 + 11 пт"/>
    <w:basedOn w:val="1"/>
    <w:rsid w:val="009C377B"/>
    <w:pPr>
      <w:keepLines w:val="0"/>
      <w:numPr>
        <w:numId w:val="22"/>
      </w:numPr>
      <w:spacing w:before="360" w:after="120" w:line="240" w:lineRule="auto"/>
      <w:ind w:left="0" w:firstLine="0"/>
      <w:jc w:val="center"/>
    </w:pPr>
    <w:rPr>
      <w:rFonts w:ascii="Times New Roman" w:eastAsia="Times New Roman" w:hAnsi="Times New Roman" w:cs="Times New Roman"/>
      <w:color w:val="auto"/>
      <w:sz w:val="22"/>
      <w:szCs w:val="20"/>
      <w:lang w:eastAsia="ru-RU"/>
    </w:rPr>
  </w:style>
  <w:style w:type="paragraph" w:customStyle="1" w:styleId="a">
    <w:name w:val="статьи договора"/>
    <w:basedOn w:val="111"/>
    <w:link w:val="15"/>
    <w:rsid w:val="009C377B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szCs w:val="22"/>
    </w:rPr>
  </w:style>
  <w:style w:type="paragraph" w:customStyle="1" w:styleId="a0">
    <w:name w:val="подпункты договора"/>
    <w:basedOn w:val="a"/>
    <w:rsid w:val="009C377B"/>
    <w:pPr>
      <w:numPr>
        <w:ilvl w:val="2"/>
      </w:numPr>
      <w:tabs>
        <w:tab w:val="clear" w:pos="1440"/>
      </w:tabs>
      <w:ind w:left="0" w:firstLine="720"/>
    </w:pPr>
    <w:rPr>
      <w:bCs w:val="0"/>
    </w:rPr>
  </w:style>
  <w:style w:type="character" w:customStyle="1" w:styleId="15">
    <w:name w:val="статьи договора Знак1"/>
    <w:basedOn w:val="a2"/>
    <w:link w:val="a"/>
    <w:rsid w:val="009C377B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E759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16">
    <w:name w:val="Обычный1"/>
    <w:rsid w:val="00E75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1"/>
    <w:link w:val="24"/>
    <w:rsid w:val="00136F78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4">
    <w:name w:val="Основной текст 2 Знак"/>
    <w:basedOn w:val="a2"/>
    <w:link w:val="23"/>
    <w:rsid w:val="00136F7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A072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5">
    <w:name w:val="Body Text Indent 2"/>
    <w:basedOn w:val="a1"/>
    <w:link w:val="26"/>
    <w:rsid w:val="00A0727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rsid w:val="00A0727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rsid w:val="002D1D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2D1D0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2D1D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1"/>
    <w:rsid w:val="002D1D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2D1D0F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ff6">
    <w:name w:val="Normal (Web)"/>
    <w:basedOn w:val="a1"/>
    <w:uiPriority w:val="99"/>
    <w:unhideWhenUsed/>
    <w:rsid w:val="003C1B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4o1">
    <w:name w:val="_i4o1"/>
    <w:basedOn w:val="25"/>
    <w:rsid w:val="009D7A16"/>
    <w:pPr>
      <w:widowControl/>
      <w:numPr>
        <w:numId w:val="24"/>
      </w:numPr>
      <w:tabs>
        <w:tab w:val="clear" w:pos="360"/>
      </w:tabs>
      <w:autoSpaceDE/>
      <w:autoSpaceDN/>
      <w:adjustRightInd/>
      <w:spacing w:after="0" w:line="240" w:lineRule="auto"/>
      <w:ind w:left="3420" w:hanging="1080"/>
      <w:jc w:val="both"/>
    </w:pPr>
    <w:rPr>
      <w:rFonts w:ascii="Arial" w:eastAsia="SimSun" w:hAnsi="Arial"/>
      <w:snapToGrid w:val="0"/>
      <w:sz w:val="22"/>
      <w:szCs w:val="24"/>
      <w:lang w:val="en-US"/>
    </w:rPr>
  </w:style>
  <w:style w:type="paragraph" w:customStyle="1" w:styleId="Standard">
    <w:name w:val="Standard"/>
    <w:rsid w:val="00EA484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27">
    <w:name w:val="envelope return"/>
    <w:basedOn w:val="a1"/>
    <w:rsid w:val="006559F6"/>
    <w:pPr>
      <w:spacing w:after="0" w:line="240" w:lineRule="auto"/>
      <w:jc w:val="both"/>
    </w:pPr>
    <w:rPr>
      <w:rFonts w:ascii="Arial" w:eastAsia="SimSun" w:hAnsi="Arial" w:cs="Times New Roman"/>
      <w:color w:val="000000"/>
      <w:sz w:val="20"/>
      <w:szCs w:val="20"/>
      <w:lang w:val="en-GB" w:eastAsia="it-IT"/>
    </w:rPr>
  </w:style>
  <w:style w:type="paragraph" w:styleId="34">
    <w:name w:val="Body Text 3"/>
    <w:basedOn w:val="a1"/>
    <w:link w:val="35"/>
    <w:uiPriority w:val="99"/>
    <w:semiHidden/>
    <w:unhideWhenUsed/>
    <w:rsid w:val="00FC6EA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semiHidden/>
    <w:rsid w:val="00FC6EA3"/>
    <w:rPr>
      <w:sz w:val="16"/>
      <w:szCs w:val="16"/>
    </w:rPr>
  </w:style>
  <w:style w:type="character" w:customStyle="1" w:styleId="a7">
    <w:name w:val="Абзац списка Знак"/>
    <w:aliases w:val="Bullet_IRAO Знак,List Paragraph Знак"/>
    <w:link w:val="a6"/>
    <w:uiPriority w:val="34"/>
    <w:locked/>
    <w:rsid w:val="00554012"/>
  </w:style>
  <w:style w:type="paragraph" w:customStyle="1" w:styleId="Text">
    <w:name w:val="Text"/>
    <w:basedOn w:val="a1"/>
    <w:rsid w:val="00607F40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itle2">
    <w:name w:val="Title 2"/>
    <w:basedOn w:val="a1"/>
    <w:rsid w:val="00C17925"/>
    <w:pPr>
      <w:autoSpaceDE w:val="0"/>
      <w:autoSpaceDN w:val="0"/>
      <w:adjustRightInd w:val="0"/>
      <w:spacing w:after="113" w:line="240" w:lineRule="auto"/>
      <w:jc w:val="right"/>
    </w:pPr>
    <w:rPr>
      <w:rFonts w:ascii="Arial" w:eastAsia="Times New Roman" w:hAnsi="Arial" w:cs="Arial"/>
      <w:b/>
      <w:bCs/>
      <w:sz w:val="36"/>
      <w:szCs w:val="36"/>
      <w:lang w:eastAsia="ru-RU"/>
    </w:rPr>
  </w:style>
  <w:style w:type="paragraph" w:customStyle="1" w:styleId="71">
    <w:name w:val="Титульный лист 7"/>
    <w:basedOn w:val="a1"/>
    <w:rsid w:val="00B9061E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8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5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34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3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6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yperlink" Target="mailto:VasilevAV@nipineft.tomsk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info@tnipi.ru" TargetMode="Externa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yperlink" Target="mailto:VasilevAV@nipineft.tomsk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nipi-cems:8080/ERP_CS/contract_left.jsp?selectedContent=3&amp;contractVersionId=4288343970&amp;contractId=4288343970&amp;" TargetMode="External"/><Relationship Id="rId20" Type="http://schemas.openxmlformats.org/officeDocument/2006/relationships/hyperlink" Target="http://nipi-cems:8080/ERP_CS/contract_left.jsp?selectedContent=3&amp;contractVersionId=4288343970&amp;contractId=4288343970&amp;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hyperlink" Target="mailto:inbox@vnipineft.perm.ru" TargetMode="External"/><Relationship Id="rId28" Type="http://schemas.microsoft.com/office/2011/relationships/people" Target="people.xml"/><Relationship Id="rId10" Type="http://schemas.openxmlformats.org/officeDocument/2006/relationships/styles" Target="styles.xml"/><Relationship Id="rId19" Type="http://schemas.openxmlformats.org/officeDocument/2006/relationships/hyperlink" Target="consultantplus://offline/ref=085456B9A5A1EC718C4ED3FF06B1F75BC9CEE5C36E8D3F22C74B41B0D7D190376D82DAE1B1305CAF6AeBhDJ" TargetMode="Externa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Relationship Id="rId22" Type="http://schemas.openxmlformats.org/officeDocument/2006/relationships/hyperlink" Target="mailto:info@tn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B2BAA-AEDD-42A3-9855-36E9CEA28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1D3258-C558-4165-AFF6-31267C206A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4FE42-1984-4548-98FF-49DFF0A92E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D9C37F-6BC6-4833-9701-F4C7FDC0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25A5AFF-6E82-4BD4-8DA4-13F57E5E6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391508DC-EEB1-4AA8-B96C-031240A5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A25115A4-16A2-496C-B286-C4E7B8B7E12A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3BB95AC2-BC9E-42E1-B9D0-917DA97A2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1950</TotalTime>
  <Pages>42</Pages>
  <Words>22566</Words>
  <Characters>128630</Characters>
  <Application>Microsoft Office Word</Application>
  <DocSecurity>0</DocSecurity>
  <Lines>1071</Lines>
  <Paragraphs>301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150895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Аликина Наталья Аликина</cp:lastModifiedBy>
  <cp:revision>421</cp:revision>
  <cp:lastPrinted>2018-05-03T08:29:00Z</cp:lastPrinted>
  <dcterms:created xsi:type="dcterms:W3CDTF">2015-08-06T13:32:00Z</dcterms:created>
  <dcterms:modified xsi:type="dcterms:W3CDTF">2018-08-23T03:57:00Z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</Properties>
</file>