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EDF" w:rsidRDefault="00661EDF">
      <w:pPr>
        <w:jc w:val="center"/>
        <w:rPr>
          <w:rFonts w:ascii="PragmaticaCTT" w:hAnsi="PragmaticaCTT"/>
          <w:b/>
          <w:sz w:val="20"/>
        </w:rPr>
      </w:pPr>
    </w:p>
    <w:p w:rsidR="002E799A" w:rsidRDefault="00C74D6E" w:rsidP="00C74D6E">
      <w:pPr>
        <w:shd w:val="clear" w:color="auto" w:fill="FFFFFF"/>
        <w:spacing w:after="120"/>
        <w:jc w:val="center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  <w:r>
        <w:rPr>
          <w:rFonts w:ascii="Arial" w:hAnsi="Arial" w:cs="Arial"/>
          <w:color w:val="000000" w:themeColor="text1"/>
          <w:sz w:val="18"/>
          <w:szCs w:val="18"/>
        </w:rPr>
        <w:t xml:space="preserve">           </w:t>
      </w:r>
      <w:r w:rsidR="00F07564">
        <w:rPr>
          <w:rFonts w:ascii="Arial" w:hAnsi="Arial" w:cs="Arial"/>
          <w:color w:val="000000" w:themeColor="text1"/>
          <w:sz w:val="18"/>
          <w:szCs w:val="18"/>
        </w:rPr>
        <w:t>Сообщение</w:t>
      </w:r>
      <w:r w:rsidR="00E93E3F" w:rsidRPr="00701A5C">
        <w:rPr>
          <w:rFonts w:ascii="Arial" w:hAnsi="Arial" w:cs="Arial"/>
          <w:color w:val="000000" w:themeColor="text1"/>
          <w:sz w:val="18"/>
          <w:szCs w:val="18"/>
        </w:rPr>
        <w:t xml:space="preserve"> о существенном факте</w:t>
      </w:r>
    </w:p>
    <w:p w:rsidR="00C74D6E" w:rsidRPr="00C74D6E" w:rsidRDefault="00E93E3F" w:rsidP="00C74D6E">
      <w:pPr>
        <w:ind w:firstLine="720"/>
        <w:jc w:val="center"/>
        <w:rPr>
          <w:rFonts w:ascii="Arial" w:hAnsi="Arial" w:cs="Arial"/>
          <w:sz w:val="20"/>
        </w:rPr>
      </w:pPr>
      <w:r w:rsidRPr="00C74D6E">
        <w:rPr>
          <w:rFonts w:ascii="Arial" w:hAnsi="Arial" w:cs="Arial"/>
          <w:color w:val="000000" w:themeColor="text1"/>
          <w:sz w:val="20"/>
        </w:rPr>
        <w:t>«</w:t>
      </w:r>
      <w:r w:rsidR="00427F60">
        <w:rPr>
          <w:rFonts w:ascii="Arial" w:hAnsi="Arial" w:cs="Arial"/>
          <w:sz w:val="20"/>
        </w:rPr>
        <w:t>Раскрытие в сети Интернет списка аффилированных лиц</w:t>
      </w:r>
      <w:r w:rsidR="00C74D6E" w:rsidRPr="00C74D6E">
        <w:rPr>
          <w:rFonts w:ascii="Arial" w:hAnsi="Arial" w:cs="Arial"/>
          <w:sz w:val="20"/>
        </w:rPr>
        <w:t>»</w:t>
      </w:r>
    </w:p>
    <w:p w:rsidR="00E93E3F" w:rsidRPr="00701A5C" w:rsidRDefault="00E93E3F" w:rsidP="00E93E3F">
      <w:pPr>
        <w:shd w:val="clear" w:color="auto" w:fill="FFFFFF"/>
        <w:spacing w:after="120"/>
        <w:jc w:val="center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  <w:r w:rsidRPr="00701A5C">
        <w:rPr>
          <w:rFonts w:ascii="Arial" w:hAnsi="Arial" w:cs="Arial"/>
          <w:color w:val="000000" w:themeColor="text1"/>
          <w:sz w:val="18"/>
          <w:szCs w:val="18"/>
        </w:rPr>
        <w:t> </w:t>
      </w:r>
    </w:p>
    <w:tbl>
      <w:tblPr>
        <w:tblW w:w="0" w:type="auto"/>
        <w:tblCellSpacing w:w="1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2"/>
        <w:gridCol w:w="2108"/>
        <w:gridCol w:w="30"/>
        <w:gridCol w:w="51"/>
        <w:gridCol w:w="2721"/>
        <w:gridCol w:w="262"/>
        <w:gridCol w:w="3223"/>
      </w:tblGrid>
      <w:tr w:rsidR="00701A5C" w:rsidRPr="00701A5C" w:rsidTr="00E93E3F">
        <w:trPr>
          <w:tblCellSpacing w:w="15" w:type="dxa"/>
        </w:trPr>
        <w:tc>
          <w:tcPr>
            <w:tcW w:w="0" w:type="auto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3E3F" w:rsidRPr="00701A5C" w:rsidRDefault="00E93E3F" w:rsidP="00E93E3F">
            <w:pPr>
              <w:spacing w:after="120"/>
              <w:jc w:val="center"/>
              <w:textAlignment w:val="baseline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01A5C">
              <w:rPr>
                <w:rFonts w:ascii="Arial" w:hAnsi="Arial" w:cs="Arial"/>
                <w:color w:val="000000" w:themeColor="text1"/>
                <w:sz w:val="18"/>
                <w:szCs w:val="18"/>
              </w:rPr>
              <w:t> 1. Общие сведения</w:t>
            </w:r>
          </w:p>
        </w:tc>
      </w:tr>
      <w:tr w:rsidR="00701A5C" w:rsidRPr="00701A5C" w:rsidTr="003407F3">
        <w:trPr>
          <w:tblCellSpacing w:w="15" w:type="dxa"/>
        </w:trPr>
        <w:tc>
          <w:tcPr>
            <w:tcW w:w="0" w:type="auto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93E3F" w:rsidRPr="00AF7F98" w:rsidRDefault="00E93E3F" w:rsidP="003407F3">
            <w:pPr>
              <w:spacing w:after="120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1.1. Полное фирменное наименование эмитента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93E3F" w:rsidRPr="00AF7F98" w:rsidRDefault="005E7336" w:rsidP="003407F3">
            <w:pPr>
              <w:spacing w:after="120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Открытое акционерное общество «Научно-исследовательский и проектный институт нефтеперерабатывающей и нефтехимической промышленности»</w:t>
            </w:r>
          </w:p>
        </w:tc>
      </w:tr>
      <w:tr w:rsidR="00701A5C" w:rsidRPr="00701A5C" w:rsidTr="003407F3">
        <w:trPr>
          <w:tblCellSpacing w:w="15" w:type="dxa"/>
        </w:trPr>
        <w:tc>
          <w:tcPr>
            <w:tcW w:w="0" w:type="auto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93E3F" w:rsidRPr="00AF7F98" w:rsidRDefault="00E93E3F" w:rsidP="003407F3">
            <w:pPr>
              <w:spacing w:after="120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1.2. Сокращенное фирменное наименование эмитента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93E3F" w:rsidRPr="00AF7F98" w:rsidRDefault="003407F3" w:rsidP="003407F3">
            <w:pPr>
              <w:spacing w:after="120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ОАО «</w:t>
            </w:r>
            <w:proofErr w:type="spellStart"/>
            <w:r w:rsidRPr="00AF7F98">
              <w:rPr>
                <w:rFonts w:ascii="Arial" w:hAnsi="Arial" w:cs="Arial"/>
                <w:sz w:val="18"/>
                <w:szCs w:val="18"/>
              </w:rPr>
              <w:t>ВНИПИнефть</w:t>
            </w:r>
            <w:proofErr w:type="spellEnd"/>
            <w:r w:rsidRPr="00AF7F98">
              <w:rPr>
                <w:rFonts w:ascii="Arial" w:hAnsi="Arial" w:cs="Arial"/>
                <w:sz w:val="18"/>
                <w:szCs w:val="18"/>
              </w:rPr>
              <w:t>»</w:t>
            </w:r>
          </w:p>
        </w:tc>
      </w:tr>
      <w:tr w:rsidR="00701A5C" w:rsidRPr="00701A5C" w:rsidTr="003407F3">
        <w:trPr>
          <w:tblCellSpacing w:w="15" w:type="dxa"/>
        </w:trPr>
        <w:tc>
          <w:tcPr>
            <w:tcW w:w="0" w:type="auto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93E3F" w:rsidRPr="00AF7F98" w:rsidRDefault="00E93E3F" w:rsidP="003407F3">
            <w:pPr>
              <w:spacing w:after="120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1.3. Место нахождения эмитента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93E3F" w:rsidRPr="00AF7F98" w:rsidRDefault="003407F3" w:rsidP="003407F3">
            <w:pPr>
              <w:spacing w:after="120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г. Москва, ул. Фридриха Энгельса, д.32, стр.1</w:t>
            </w:r>
          </w:p>
        </w:tc>
      </w:tr>
      <w:tr w:rsidR="00701A5C" w:rsidRPr="00701A5C" w:rsidTr="003407F3">
        <w:trPr>
          <w:tblCellSpacing w:w="15" w:type="dxa"/>
        </w:trPr>
        <w:tc>
          <w:tcPr>
            <w:tcW w:w="0" w:type="auto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93E3F" w:rsidRPr="00AF7F98" w:rsidRDefault="00E93E3F" w:rsidP="003407F3">
            <w:pPr>
              <w:spacing w:after="120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1.4. ОГРН эмитента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93E3F" w:rsidRPr="00AF7F98" w:rsidRDefault="003407F3" w:rsidP="003407F3">
            <w:pPr>
              <w:spacing w:after="120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1027700370466</w:t>
            </w:r>
          </w:p>
        </w:tc>
      </w:tr>
      <w:tr w:rsidR="00701A5C" w:rsidRPr="00701A5C" w:rsidTr="003407F3">
        <w:trPr>
          <w:tblCellSpacing w:w="15" w:type="dxa"/>
        </w:trPr>
        <w:tc>
          <w:tcPr>
            <w:tcW w:w="0" w:type="auto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93E3F" w:rsidRPr="00AF7F98" w:rsidRDefault="00E93E3F" w:rsidP="003407F3">
            <w:pPr>
              <w:spacing w:after="120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1.5. ИНН эмитента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93E3F" w:rsidRPr="00AF7F98" w:rsidRDefault="003407F3" w:rsidP="003407F3">
            <w:pPr>
              <w:spacing w:after="120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7701007624</w:t>
            </w:r>
          </w:p>
        </w:tc>
      </w:tr>
      <w:tr w:rsidR="00701A5C" w:rsidRPr="00701A5C" w:rsidTr="003407F3">
        <w:trPr>
          <w:tblCellSpacing w:w="15" w:type="dxa"/>
        </w:trPr>
        <w:tc>
          <w:tcPr>
            <w:tcW w:w="0" w:type="auto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93E3F" w:rsidRPr="00AF7F98" w:rsidRDefault="00E93E3F" w:rsidP="003407F3">
            <w:pPr>
              <w:spacing w:after="120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1.6. Уникальный код эмитента, присвоенный регистрирующим органом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93E3F" w:rsidRPr="00AF7F98" w:rsidRDefault="003407F3" w:rsidP="003407F3">
            <w:pPr>
              <w:spacing w:after="120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01209-А</w:t>
            </w:r>
          </w:p>
        </w:tc>
      </w:tr>
      <w:tr w:rsidR="00701A5C" w:rsidRPr="00701A5C" w:rsidTr="003407F3">
        <w:trPr>
          <w:tblCellSpacing w:w="15" w:type="dxa"/>
        </w:trPr>
        <w:tc>
          <w:tcPr>
            <w:tcW w:w="0" w:type="auto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93E3F" w:rsidRPr="00AF7F98" w:rsidRDefault="00E93E3F" w:rsidP="003407F3">
            <w:pPr>
              <w:spacing w:after="120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1.7. Адрес страницы в сети Интернет, используемой эмитентом для раскрытия информации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93E3F" w:rsidRPr="00AF7F98" w:rsidRDefault="002E799A" w:rsidP="003407F3">
            <w:pPr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1105BE">
              <w:rPr>
                <w:rFonts w:ascii="Arial" w:hAnsi="Arial" w:cs="Arial"/>
                <w:sz w:val="18"/>
                <w:szCs w:val="18"/>
              </w:rPr>
              <w:t>http://www.disclosure.ru/issuer/7701007624/</w:t>
            </w:r>
          </w:p>
        </w:tc>
      </w:tr>
      <w:tr w:rsidR="00701A5C" w:rsidRPr="00701A5C" w:rsidTr="00E93E3F">
        <w:trPr>
          <w:tblCellSpacing w:w="15" w:type="dxa"/>
        </w:trPr>
        <w:tc>
          <w:tcPr>
            <w:tcW w:w="0" w:type="auto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3E3F" w:rsidRPr="00AF7F98" w:rsidRDefault="00E93E3F" w:rsidP="00E93E3F">
            <w:pPr>
              <w:spacing w:after="120"/>
              <w:jc w:val="center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2. Содержание сообщения</w:t>
            </w:r>
          </w:p>
        </w:tc>
      </w:tr>
      <w:tr w:rsidR="00701A5C" w:rsidRPr="00701A5C" w:rsidTr="00427F60">
        <w:trPr>
          <w:trHeight w:val="658"/>
          <w:tblCellSpacing w:w="15" w:type="dxa"/>
        </w:trPr>
        <w:tc>
          <w:tcPr>
            <w:tcW w:w="0" w:type="auto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27F60" w:rsidRPr="00427F60" w:rsidRDefault="00427F60" w:rsidP="00427F60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427F60">
              <w:rPr>
                <w:rFonts w:ascii="Arial" w:hAnsi="Arial" w:cs="Arial"/>
                <w:sz w:val="18"/>
                <w:szCs w:val="18"/>
              </w:rPr>
              <w:t>2.1. Вид документа текст, которого опубликован на странице в сети Интернет:</w:t>
            </w:r>
          </w:p>
          <w:p w:rsidR="00427F60" w:rsidRPr="00427F60" w:rsidRDefault="00427F60" w:rsidP="00427F60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427F60">
              <w:rPr>
                <w:rFonts w:ascii="Arial" w:hAnsi="Arial" w:cs="Arial"/>
                <w:sz w:val="18"/>
                <w:szCs w:val="18"/>
              </w:rPr>
              <w:t>Список аффилированных лиц.</w:t>
            </w:r>
          </w:p>
          <w:p w:rsidR="00427F60" w:rsidRPr="00427F60" w:rsidRDefault="00427F60" w:rsidP="00427F6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27F60">
              <w:rPr>
                <w:rFonts w:ascii="Arial" w:hAnsi="Arial" w:cs="Arial"/>
                <w:sz w:val="18"/>
                <w:szCs w:val="18"/>
              </w:rPr>
              <w:t>2.2. Отчетный период, за который составлен Список аффилированных лиц, раскрываемый эмитентом:</w:t>
            </w:r>
          </w:p>
          <w:p w:rsidR="00427F60" w:rsidRPr="00427F60" w:rsidRDefault="0018668E" w:rsidP="00427F6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8668E">
              <w:rPr>
                <w:rFonts w:ascii="Arial" w:hAnsi="Arial" w:cs="Arial"/>
                <w:sz w:val="18"/>
                <w:szCs w:val="18"/>
              </w:rPr>
              <w:t>1</w:t>
            </w:r>
            <w:r w:rsidR="00427F60" w:rsidRPr="00427F60">
              <w:rPr>
                <w:rFonts w:ascii="Arial" w:hAnsi="Arial" w:cs="Arial"/>
                <w:sz w:val="18"/>
                <w:szCs w:val="18"/>
              </w:rPr>
              <w:t xml:space="preserve"> квартал 201</w:t>
            </w:r>
            <w:r w:rsidRPr="0018668E">
              <w:rPr>
                <w:rFonts w:ascii="Arial" w:hAnsi="Arial" w:cs="Arial"/>
                <w:sz w:val="18"/>
                <w:szCs w:val="18"/>
              </w:rPr>
              <w:t>3</w:t>
            </w:r>
            <w:r w:rsidR="00427F60" w:rsidRPr="00427F60">
              <w:rPr>
                <w:rFonts w:ascii="Arial" w:hAnsi="Arial" w:cs="Arial"/>
                <w:sz w:val="18"/>
                <w:szCs w:val="18"/>
              </w:rPr>
              <w:t>г.</w:t>
            </w:r>
          </w:p>
          <w:p w:rsidR="00E93E3F" w:rsidRPr="0018668E" w:rsidRDefault="00427F60" w:rsidP="0018668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Cs w:val="24"/>
              </w:rPr>
            </w:pPr>
            <w:r w:rsidRPr="00427F60">
              <w:rPr>
                <w:rFonts w:ascii="Arial" w:hAnsi="Arial" w:cs="Arial"/>
                <w:sz w:val="18"/>
                <w:szCs w:val="18"/>
              </w:rPr>
              <w:t xml:space="preserve">2.3.Дата опубликования текста списка аффилированных лиц: </w:t>
            </w:r>
            <w:r w:rsidR="0018668E" w:rsidRPr="0018668E">
              <w:rPr>
                <w:rFonts w:ascii="Arial" w:hAnsi="Arial" w:cs="Arial"/>
                <w:sz w:val="18"/>
                <w:szCs w:val="18"/>
              </w:rPr>
              <w:t>01</w:t>
            </w:r>
            <w:r w:rsidRPr="00427F60">
              <w:rPr>
                <w:rFonts w:ascii="Arial" w:hAnsi="Arial" w:cs="Arial"/>
                <w:sz w:val="18"/>
                <w:szCs w:val="18"/>
              </w:rPr>
              <w:t>.</w:t>
            </w:r>
            <w:r w:rsidR="003C77B3">
              <w:rPr>
                <w:rFonts w:ascii="Arial" w:hAnsi="Arial" w:cs="Arial"/>
                <w:sz w:val="18"/>
                <w:szCs w:val="18"/>
              </w:rPr>
              <w:t>0</w:t>
            </w:r>
            <w:r w:rsidR="0018668E" w:rsidRPr="0018668E">
              <w:rPr>
                <w:rFonts w:ascii="Arial" w:hAnsi="Arial" w:cs="Arial"/>
                <w:sz w:val="18"/>
                <w:szCs w:val="18"/>
              </w:rPr>
              <w:t>4</w:t>
            </w:r>
            <w:r w:rsidRPr="00427F60">
              <w:rPr>
                <w:rFonts w:ascii="Arial" w:hAnsi="Arial" w:cs="Arial"/>
                <w:sz w:val="18"/>
                <w:szCs w:val="18"/>
              </w:rPr>
              <w:t>.201</w:t>
            </w:r>
            <w:r w:rsidR="003C77B3">
              <w:rPr>
                <w:rFonts w:ascii="Arial" w:hAnsi="Arial" w:cs="Arial"/>
                <w:sz w:val="18"/>
                <w:szCs w:val="18"/>
              </w:rPr>
              <w:t>3</w:t>
            </w:r>
            <w:r w:rsidR="0018668E">
              <w:rPr>
                <w:rFonts w:ascii="Arial" w:hAnsi="Arial" w:cs="Arial"/>
                <w:sz w:val="18"/>
                <w:szCs w:val="18"/>
              </w:rPr>
              <w:t>г.</w:t>
            </w:r>
          </w:p>
        </w:tc>
      </w:tr>
      <w:tr w:rsidR="00701A5C" w:rsidRPr="00701A5C" w:rsidTr="00E93E3F">
        <w:trPr>
          <w:tblCellSpacing w:w="15" w:type="dxa"/>
        </w:trPr>
        <w:tc>
          <w:tcPr>
            <w:tcW w:w="0" w:type="auto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3E3F" w:rsidRPr="00AF7F98" w:rsidRDefault="00E93E3F" w:rsidP="00E93E3F">
            <w:pPr>
              <w:spacing w:after="120"/>
              <w:jc w:val="center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3. Подпись</w:t>
            </w:r>
          </w:p>
        </w:tc>
      </w:tr>
      <w:tr w:rsidR="00701A5C" w:rsidRPr="00701A5C" w:rsidTr="00E93E3F">
        <w:trPr>
          <w:tblCellSpacing w:w="15" w:type="dxa"/>
        </w:trPr>
        <w:tc>
          <w:tcPr>
            <w:tcW w:w="0" w:type="auto"/>
            <w:gridSpan w:val="4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93E3F" w:rsidRPr="00AF7F98" w:rsidRDefault="00E93E3F" w:rsidP="00E93E3F">
            <w:pPr>
              <w:spacing w:after="120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 xml:space="preserve">3.1. </w:t>
            </w:r>
            <w:r w:rsidR="006758C7" w:rsidRPr="00AF7F98">
              <w:rPr>
                <w:rFonts w:ascii="Arial" w:hAnsi="Arial" w:cs="Arial"/>
                <w:sz w:val="18"/>
                <w:szCs w:val="18"/>
              </w:rPr>
              <w:t>Генеральный директор</w:t>
            </w:r>
          </w:p>
          <w:p w:rsidR="00E93E3F" w:rsidRPr="00AF7F98" w:rsidRDefault="006758C7" w:rsidP="00E93E3F">
            <w:pPr>
              <w:spacing w:after="120"/>
              <w:jc w:val="both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ОАО «</w:t>
            </w:r>
            <w:proofErr w:type="spellStart"/>
            <w:r w:rsidRPr="00AF7F98">
              <w:rPr>
                <w:rFonts w:ascii="Arial" w:hAnsi="Arial" w:cs="Arial"/>
                <w:sz w:val="18"/>
                <w:szCs w:val="18"/>
              </w:rPr>
              <w:t>ВНИПИнефть</w:t>
            </w:r>
            <w:proofErr w:type="spellEnd"/>
            <w:r w:rsidRPr="00AF7F98">
              <w:rPr>
                <w:rFonts w:ascii="Arial" w:hAnsi="Arial" w:cs="Arial"/>
                <w:sz w:val="18"/>
                <w:szCs w:val="18"/>
              </w:rPr>
              <w:t>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E93E3F" w:rsidRPr="00AF7F98" w:rsidRDefault="00E93E3F" w:rsidP="00E93E3F">
            <w:pPr>
              <w:spacing w:after="120"/>
              <w:jc w:val="both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93E3F" w:rsidRPr="00AF7F98" w:rsidRDefault="00E93E3F" w:rsidP="00E93E3F">
            <w:pPr>
              <w:spacing w:after="120"/>
              <w:jc w:val="both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3E3F" w:rsidRPr="00AF7F98" w:rsidRDefault="006758C7" w:rsidP="00E93E3F">
            <w:pPr>
              <w:spacing w:after="120"/>
              <w:jc w:val="both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В.М. Капустин</w:t>
            </w:r>
          </w:p>
          <w:p w:rsidR="00E93E3F" w:rsidRPr="00AF7F98" w:rsidRDefault="00E93E3F" w:rsidP="00E93E3F">
            <w:pPr>
              <w:spacing w:after="120"/>
              <w:jc w:val="both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701A5C" w:rsidRPr="00701A5C" w:rsidTr="00E93E3F">
        <w:trPr>
          <w:tblCellSpacing w:w="15" w:type="dxa"/>
        </w:trPr>
        <w:tc>
          <w:tcPr>
            <w:tcW w:w="0" w:type="auto"/>
            <w:gridSpan w:val="4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93E3F" w:rsidRPr="00AF7F98" w:rsidRDefault="00E93E3F" w:rsidP="00E93E3F">
            <w:pPr>
              <w:spacing w:after="120"/>
              <w:jc w:val="both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93E3F" w:rsidRPr="00AF7F98" w:rsidRDefault="00E93E3F" w:rsidP="00E93E3F">
            <w:pPr>
              <w:spacing w:after="120"/>
              <w:jc w:val="both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(подпись)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93E3F" w:rsidRPr="00AF7F98" w:rsidRDefault="00E93E3F" w:rsidP="00E93E3F">
            <w:pPr>
              <w:spacing w:after="120"/>
              <w:jc w:val="both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3E3F" w:rsidRPr="00AF7F98" w:rsidRDefault="00E93E3F" w:rsidP="00E93E3F">
            <w:pPr>
              <w:spacing w:after="120"/>
              <w:jc w:val="both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CE369B" w:rsidRPr="00701A5C" w:rsidTr="00E93E3F">
        <w:trPr>
          <w:tblCellSpacing w:w="15" w:type="dxa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E93E3F" w:rsidRPr="00AF7F98" w:rsidRDefault="00E93E3F" w:rsidP="00E93E3F">
            <w:pPr>
              <w:spacing w:after="120"/>
              <w:jc w:val="both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3.2. Дата</w:t>
            </w:r>
            <w:r w:rsidR="00AF7F98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E93E3F" w:rsidRPr="00AF7F98" w:rsidRDefault="0018668E" w:rsidP="0018668E">
            <w:pPr>
              <w:spacing w:after="120"/>
              <w:jc w:val="both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01 </w:t>
            </w:r>
            <w:r w:rsidR="00E93E3F" w:rsidRPr="00AF7F98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апреля</w:t>
            </w:r>
            <w:r w:rsidR="00E93E3F" w:rsidRPr="00AF7F98">
              <w:rPr>
                <w:rFonts w:ascii="Arial" w:hAnsi="Arial" w:cs="Arial"/>
                <w:sz w:val="18"/>
                <w:szCs w:val="18"/>
              </w:rPr>
              <w:t xml:space="preserve"> 201</w:t>
            </w:r>
            <w:r w:rsidR="003C77B3">
              <w:rPr>
                <w:rFonts w:ascii="Arial" w:hAnsi="Arial" w:cs="Arial"/>
                <w:sz w:val="18"/>
                <w:szCs w:val="18"/>
              </w:rPr>
              <w:t>3</w:t>
            </w:r>
            <w:r w:rsidR="00E93E3F" w:rsidRPr="00AF7F98">
              <w:rPr>
                <w:rFonts w:ascii="Arial" w:hAnsi="Arial" w:cs="Arial"/>
                <w:sz w:val="18"/>
                <w:szCs w:val="18"/>
              </w:rPr>
              <w:t xml:space="preserve"> года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E93E3F" w:rsidRPr="00AF7F98" w:rsidRDefault="00E93E3F" w:rsidP="00E93E3F">
            <w:pPr>
              <w:spacing w:after="120"/>
              <w:jc w:val="both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E93E3F" w:rsidRPr="00AF7F98" w:rsidRDefault="00E93E3F" w:rsidP="00E93E3F">
            <w:pPr>
              <w:spacing w:after="120"/>
              <w:jc w:val="both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М.П.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3E3F" w:rsidRPr="00AF7F98" w:rsidRDefault="00E93E3F" w:rsidP="00E93E3F">
            <w:pPr>
              <w:spacing w:after="120"/>
              <w:jc w:val="both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F7F98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</w:tbl>
    <w:p w:rsidR="00661EDF" w:rsidRPr="00701A5C" w:rsidRDefault="00661EDF" w:rsidP="003407F3">
      <w:pPr>
        <w:rPr>
          <w:rFonts w:ascii="Arial" w:hAnsi="Arial" w:cs="Arial"/>
          <w:color w:val="000000" w:themeColor="text1"/>
          <w:sz w:val="18"/>
          <w:szCs w:val="18"/>
        </w:rPr>
      </w:pPr>
      <w:bookmarkStart w:id="0" w:name="_GoBack"/>
      <w:bookmarkEnd w:id="0"/>
    </w:p>
    <w:sectPr w:rsidR="00661EDF" w:rsidRPr="00701A5C">
      <w:footerReference w:type="default" r:id="rId8"/>
      <w:footerReference w:type="first" r:id="rId9"/>
      <w:pgSz w:w="11907" w:h="16840" w:code="9"/>
      <w:pgMar w:top="567" w:right="992" w:bottom="851" w:left="1418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1E0D" w:rsidRDefault="00E21E0D">
      <w:r>
        <w:separator/>
      </w:r>
    </w:p>
  </w:endnote>
  <w:endnote w:type="continuationSeparator" w:id="0">
    <w:p w:rsidR="00E21E0D" w:rsidRDefault="00E21E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PragmaticaCTT">
    <w:panose1 w:val="020B0604040002020204"/>
    <w:charset w:val="CC"/>
    <w:family w:val="swiss"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77B1" w:rsidRDefault="00BC77B1">
    <w:pPr>
      <w:pStyle w:val="a5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77B1" w:rsidRDefault="00BC77B1">
    <w:pPr>
      <w:pStyle w:val="a5"/>
      <w:jc w:val="center"/>
      <w:rPr>
        <w:rFonts w:ascii="PragmaticaCTT" w:hAnsi="PragmaticaCTT"/>
        <w:sz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1E0D" w:rsidRDefault="00E21E0D">
      <w:r>
        <w:separator/>
      </w:r>
    </w:p>
  </w:footnote>
  <w:footnote w:type="continuationSeparator" w:id="0">
    <w:p w:rsidR="00E21E0D" w:rsidRDefault="00E21E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455CDE"/>
    <w:multiLevelType w:val="hybridMultilevel"/>
    <w:tmpl w:val="F328F5C8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269"/>
    <w:rsid w:val="000311B3"/>
    <w:rsid w:val="00076269"/>
    <w:rsid w:val="000C4B9E"/>
    <w:rsid w:val="001475DC"/>
    <w:rsid w:val="0018668E"/>
    <w:rsid w:val="001E47EA"/>
    <w:rsid w:val="001F481E"/>
    <w:rsid w:val="00204DD9"/>
    <w:rsid w:val="00272AB1"/>
    <w:rsid w:val="002E799A"/>
    <w:rsid w:val="003407F3"/>
    <w:rsid w:val="003C6609"/>
    <w:rsid w:val="003C77B3"/>
    <w:rsid w:val="004105A1"/>
    <w:rsid w:val="00427F60"/>
    <w:rsid w:val="004F5425"/>
    <w:rsid w:val="00522B8D"/>
    <w:rsid w:val="005B116E"/>
    <w:rsid w:val="005E7336"/>
    <w:rsid w:val="006237F7"/>
    <w:rsid w:val="00661EDF"/>
    <w:rsid w:val="006758C7"/>
    <w:rsid w:val="006E0169"/>
    <w:rsid w:val="00701A5C"/>
    <w:rsid w:val="00733C62"/>
    <w:rsid w:val="007B2431"/>
    <w:rsid w:val="007F01A6"/>
    <w:rsid w:val="008628D4"/>
    <w:rsid w:val="00914297"/>
    <w:rsid w:val="0098167C"/>
    <w:rsid w:val="009949E6"/>
    <w:rsid w:val="00AF7F98"/>
    <w:rsid w:val="00B22440"/>
    <w:rsid w:val="00B431B5"/>
    <w:rsid w:val="00B80DEF"/>
    <w:rsid w:val="00BC77B1"/>
    <w:rsid w:val="00C224C0"/>
    <w:rsid w:val="00C34F25"/>
    <w:rsid w:val="00C74D6E"/>
    <w:rsid w:val="00C81E9F"/>
    <w:rsid w:val="00CA6349"/>
    <w:rsid w:val="00CE369B"/>
    <w:rsid w:val="00D25D40"/>
    <w:rsid w:val="00DA546C"/>
    <w:rsid w:val="00DE7274"/>
    <w:rsid w:val="00DE7940"/>
    <w:rsid w:val="00E1691D"/>
    <w:rsid w:val="00E21E0D"/>
    <w:rsid w:val="00E93E3F"/>
    <w:rsid w:val="00EA6A78"/>
    <w:rsid w:val="00EF3830"/>
    <w:rsid w:val="00F06782"/>
    <w:rsid w:val="00F07564"/>
    <w:rsid w:val="00F745EB"/>
    <w:rsid w:val="00FB3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536"/>
        <w:tab w:val="right" w:pos="9072"/>
      </w:tabs>
    </w:pPr>
  </w:style>
  <w:style w:type="paragraph" w:styleId="a4">
    <w:name w:val="envelope address"/>
    <w:basedOn w:val="a"/>
    <w:pPr>
      <w:framePr w:w="7920" w:h="1980" w:hRule="exact" w:hSpace="141" w:wrap="auto" w:hAnchor="page" w:xAlign="center" w:yAlign="bottom"/>
      <w:ind w:left="2880"/>
    </w:pPr>
  </w:style>
  <w:style w:type="paragraph" w:styleId="a5">
    <w:name w:val="footer"/>
    <w:basedOn w:val="a"/>
    <w:pPr>
      <w:tabs>
        <w:tab w:val="center" w:pos="4536"/>
        <w:tab w:val="right" w:pos="9072"/>
      </w:tabs>
    </w:pPr>
  </w:style>
  <w:style w:type="character" w:styleId="a6">
    <w:name w:val="page number"/>
    <w:basedOn w:val="a0"/>
  </w:style>
  <w:style w:type="paragraph" w:styleId="a7">
    <w:name w:val="Body Text"/>
    <w:basedOn w:val="a"/>
    <w:rPr>
      <w:rFonts w:ascii="PragmaticaCTT" w:hAnsi="PragmaticaCTT"/>
      <w:sz w:val="22"/>
    </w:rPr>
  </w:style>
  <w:style w:type="paragraph" w:styleId="a8">
    <w:name w:val="Body Text Indent"/>
    <w:basedOn w:val="a"/>
    <w:pPr>
      <w:spacing w:line="360" w:lineRule="auto"/>
      <w:ind w:firstLine="567"/>
      <w:jc w:val="both"/>
    </w:pPr>
    <w:rPr>
      <w:rFonts w:ascii="PragmaticaCTT" w:hAnsi="PragmaticaCTT"/>
      <w:sz w:val="22"/>
    </w:rPr>
  </w:style>
  <w:style w:type="character" w:styleId="a9">
    <w:name w:val="Hyperlink"/>
    <w:basedOn w:val="a0"/>
    <w:rsid w:val="005E7336"/>
    <w:rPr>
      <w:color w:val="0000FF"/>
      <w:u w:val="single"/>
    </w:rPr>
  </w:style>
  <w:style w:type="paragraph" w:styleId="aa">
    <w:name w:val="Normal (Web)"/>
    <w:basedOn w:val="a"/>
    <w:uiPriority w:val="99"/>
    <w:unhideWhenUsed/>
    <w:rsid w:val="002E799A"/>
    <w:pPr>
      <w:spacing w:before="100" w:beforeAutospacing="1" w:after="100" w:afterAutospacing="1"/>
    </w:pPr>
    <w:rPr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536"/>
        <w:tab w:val="right" w:pos="9072"/>
      </w:tabs>
    </w:pPr>
  </w:style>
  <w:style w:type="paragraph" w:styleId="a4">
    <w:name w:val="envelope address"/>
    <w:basedOn w:val="a"/>
    <w:pPr>
      <w:framePr w:w="7920" w:h="1980" w:hRule="exact" w:hSpace="141" w:wrap="auto" w:hAnchor="page" w:xAlign="center" w:yAlign="bottom"/>
      <w:ind w:left="2880"/>
    </w:pPr>
  </w:style>
  <w:style w:type="paragraph" w:styleId="a5">
    <w:name w:val="footer"/>
    <w:basedOn w:val="a"/>
    <w:pPr>
      <w:tabs>
        <w:tab w:val="center" w:pos="4536"/>
        <w:tab w:val="right" w:pos="9072"/>
      </w:tabs>
    </w:pPr>
  </w:style>
  <w:style w:type="character" w:styleId="a6">
    <w:name w:val="page number"/>
    <w:basedOn w:val="a0"/>
  </w:style>
  <w:style w:type="paragraph" w:styleId="a7">
    <w:name w:val="Body Text"/>
    <w:basedOn w:val="a"/>
    <w:rPr>
      <w:rFonts w:ascii="PragmaticaCTT" w:hAnsi="PragmaticaCTT"/>
      <w:sz w:val="22"/>
    </w:rPr>
  </w:style>
  <w:style w:type="paragraph" w:styleId="a8">
    <w:name w:val="Body Text Indent"/>
    <w:basedOn w:val="a"/>
    <w:pPr>
      <w:spacing w:line="360" w:lineRule="auto"/>
      <w:ind w:firstLine="567"/>
      <w:jc w:val="both"/>
    </w:pPr>
    <w:rPr>
      <w:rFonts w:ascii="PragmaticaCTT" w:hAnsi="PragmaticaCTT"/>
      <w:sz w:val="22"/>
    </w:rPr>
  </w:style>
  <w:style w:type="character" w:styleId="a9">
    <w:name w:val="Hyperlink"/>
    <w:basedOn w:val="a0"/>
    <w:rsid w:val="005E7336"/>
    <w:rPr>
      <w:color w:val="0000FF"/>
      <w:u w:val="single"/>
    </w:rPr>
  </w:style>
  <w:style w:type="paragraph" w:styleId="aa">
    <w:name w:val="Normal (Web)"/>
    <w:basedOn w:val="a"/>
    <w:uiPriority w:val="99"/>
    <w:unhideWhenUsed/>
    <w:rsid w:val="002E799A"/>
    <w:pPr>
      <w:spacing w:before="100" w:beforeAutospacing="1" w:after="100" w:afterAutospacing="1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04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1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0544">
              <w:marLeft w:val="375"/>
              <w:marRight w:val="375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37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lotus\notes\data\&#1064;&#1072;&#1073;&#1083;&#1086;&#1085;&#1057;&#1047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ШаблонСЗ.dot</Template>
  <TotalTime>1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СЛУЖЕБНАЯ ЗАПИСКА</vt:lpstr>
    </vt:vector>
  </TitlesOfParts>
  <Company>*</Company>
  <LinksUpToDate>false</LinksUpToDate>
  <CharactersWithSpaces>1154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СЛУЖЕБНАЯ ЗАПИСКА</dc:title>
  <dc:subject/>
  <dc:creator>Вероника В. Климова</dc:creator>
  <cp:keywords/>
  <dc:description>Бланк и шрифты  УТВЕРЖДЕНЫ : РАСПОРЯЖЕНИЕМ N-41 от 7.10.96_x000d_
ПРИКАЗОМ         N-37 от 19.09.96</dc:description>
  <cp:lastModifiedBy>Вероника В. Климова</cp:lastModifiedBy>
  <cp:revision>3</cp:revision>
  <cp:lastPrinted>2005-12-05T10:52:00Z</cp:lastPrinted>
  <dcterms:created xsi:type="dcterms:W3CDTF">2013-04-01T05:29:00Z</dcterms:created>
  <dcterms:modified xsi:type="dcterms:W3CDTF">2013-04-01T05:30:00Z</dcterms:modified>
</cp:coreProperties>
</file>