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DF" w:rsidRDefault="00661EDF">
      <w:pPr>
        <w:jc w:val="center"/>
        <w:rPr>
          <w:rFonts w:ascii="PragmaticaCTT" w:hAnsi="PragmaticaCTT"/>
          <w:b/>
          <w:sz w:val="20"/>
        </w:rPr>
      </w:pPr>
    </w:p>
    <w:p w:rsidR="00E93E3F" w:rsidRPr="00701A5C" w:rsidRDefault="00F07564" w:rsidP="00E93E3F">
      <w:pPr>
        <w:shd w:val="clear" w:color="auto" w:fill="FFFFFF"/>
        <w:spacing w:after="120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Сообщение</w:t>
      </w:r>
      <w:r w:rsidR="00E93E3F" w:rsidRPr="00701A5C">
        <w:rPr>
          <w:rFonts w:ascii="Arial" w:hAnsi="Arial" w:cs="Arial"/>
          <w:color w:val="000000" w:themeColor="text1"/>
          <w:sz w:val="18"/>
          <w:szCs w:val="18"/>
        </w:rPr>
        <w:t xml:space="preserve"> о существенном факте</w:t>
      </w:r>
    </w:p>
    <w:p w:rsidR="00E93E3F" w:rsidRPr="00701A5C" w:rsidRDefault="00E93E3F" w:rsidP="00E93E3F">
      <w:pPr>
        <w:shd w:val="clear" w:color="auto" w:fill="FFFFFF"/>
        <w:spacing w:after="120"/>
        <w:jc w:val="center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701A5C">
        <w:rPr>
          <w:rFonts w:ascii="Arial" w:hAnsi="Arial" w:cs="Arial"/>
          <w:color w:val="000000" w:themeColor="text1"/>
          <w:sz w:val="18"/>
          <w:szCs w:val="18"/>
        </w:rPr>
        <w:t>«О</w:t>
      </w:r>
      <w:r w:rsidR="00162AB1">
        <w:rPr>
          <w:rFonts w:ascii="Arial" w:hAnsi="Arial" w:cs="Arial"/>
          <w:color w:val="000000" w:themeColor="text1"/>
          <w:sz w:val="18"/>
          <w:szCs w:val="18"/>
        </w:rPr>
        <w:t>б отдельных решениях, принятых советом директоров</w:t>
      </w:r>
      <w:r w:rsidR="00075D12">
        <w:rPr>
          <w:rFonts w:ascii="Arial" w:hAnsi="Arial" w:cs="Arial"/>
          <w:color w:val="000000" w:themeColor="text1"/>
          <w:sz w:val="18"/>
          <w:szCs w:val="18"/>
        </w:rPr>
        <w:t xml:space="preserve"> (наблюдательным советом) эмитента»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1774"/>
        <w:gridCol w:w="41"/>
        <w:gridCol w:w="41"/>
        <w:gridCol w:w="1111"/>
        <w:gridCol w:w="98"/>
        <w:gridCol w:w="5206"/>
      </w:tblGrid>
      <w:tr w:rsidR="00701A5C" w:rsidRPr="00701A5C" w:rsidTr="00AE1B18">
        <w:trPr>
          <w:tblCellSpacing w:w="15" w:type="dxa"/>
        </w:trPr>
        <w:tc>
          <w:tcPr>
            <w:tcW w:w="95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701A5C" w:rsidRDefault="00E93E3F" w:rsidP="00E93E3F">
            <w:pPr>
              <w:spacing w:after="12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1A5C">
              <w:rPr>
                <w:rFonts w:ascii="Arial" w:hAnsi="Arial" w:cs="Arial"/>
                <w:color w:val="000000" w:themeColor="text1"/>
                <w:sz w:val="18"/>
                <w:szCs w:val="18"/>
              </w:rPr>
              <w:t>  1. Общие сведения</w:t>
            </w:r>
          </w:p>
        </w:tc>
      </w:tr>
      <w:tr w:rsidR="004452B9" w:rsidRPr="00701A5C" w:rsidTr="00AE1B18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1.1. Полное фирменное наименование эмитента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5E7336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Открытое акционерное общество «Научно-исследовательский и проектный институт нефтеперерабатывающей и нефтехимической промышленности»</w:t>
            </w:r>
          </w:p>
        </w:tc>
      </w:tr>
      <w:tr w:rsidR="004452B9" w:rsidRPr="00701A5C" w:rsidTr="00AE1B18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ОАО «</w:t>
            </w:r>
            <w:proofErr w:type="spellStart"/>
            <w:r w:rsidRPr="00AF7F98">
              <w:rPr>
                <w:rFonts w:ascii="Arial" w:hAnsi="Arial" w:cs="Arial"/>
                <w:sz w:val="18"/>
                <w:szCs w:val="18"/>
              </w:rPr>
              <w:t>ВНИПИнефть</w:t>
            </w:r>
            <w:proofErr w:type="spellEnd"/>
            <w:r w:rsidRPr="00AF7F98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4452B9" w:rsidRPr="00701A5C" w:rsidTr="00AE1B18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г. Москва, ул. Фридриха Энгельса, д.32, стр.1</w:t>
            </w:r>
          </w:p>
        </w:tc>
      </w:tr>
      <w:tr w:rsidR="004452B9" w:rsidRPr="00701A5C" w:rsidTr="00AE1B18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1.4. ОГРН эмитента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1027700370466</w:t>
            </w:r>
          </w:p>
        </w:tc>
      </w:tr>
      <w:tr w:rsidR="004452B9" w:rsidRPr="00701A5C" w:rsidTr="00AE1B18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1.5. ИНН эмитента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7701007624</w:t>
            </w:r>
          </w:p>
        </w:tc>
      </w:tr>
      <w:tr w:rsidR="004452B9" w:rsidRPr="00701A5C" w:rsidTr="00AE1B18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3407F3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01209-А</w:t>
            </w:r>
          </w:p>
        </w:tc>
      </w:tr>
      <w:tr w:rsidR="004452B9" w:rsidRPr="00701A5C" w:rsidTr="00AE1B18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E93E3F" w:rsidP="003407F3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3E3F" w:rsidRPr="00AF7F98" w:rsidRDefault="00F50038" w:rsidP="003407F3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105BE">
              <w:rPr>
                <w:rFonts w:ascii="Arial" w:hAnsi="Arial" w:cs="Arial"/>
                <w:sz w:val="18"/>
                <w:szCs w:val="18"/>
              </w:rPr>
              <w:t>http://www.disclosure.ru/issuer/7701007624/</w:t>
            </w:r>
          </w:p>
        </w:tc>
      </w:tr>
      <w:tr w:rsidR="00701A5C" w:rsidRPr="00701A5C" w:rsidTr="00AE1B18">
        <w:trPr>
          <w:tblCellSpacing w:w="15" w:type="dxa"/>
        </w:trPr>
        <w:tc>
          <w:tcPr>
            <w:tcW w:w="953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2. Содержание сообщения</w:t>
            </w:r>
          </w:p>
        </w:tc>
      </w:tr>
      <w:tr w:rsidR="00701A5C" w:rsidRPr="00701A5C" w:rsidTr="00AE1B18">
        <w:trPr>
          <w:tblCellSpacing w:w="15" w:type="dxa"/>
        </w:trPr>
        <w:tc>
          <w:tcPr>
            <w:tcW w:w="953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50F" w:rsidRPr="0077565D" w:rsidRDefault="00E93E3F" w:rsidP="007756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4B2C">
              <w:rPr>
                <w:rFonts w:ascii="Arial" w:hAnsi="Arial" w:cs="Arial"/>
                <w:sz w:val="18"/>
                <w:szCs w:val="18"/>
              </w:rPr>
              <w:t>2</w:t>
            </w:r>
            <w:r w:rsidRPr="0077565D">
              <w:rPr>
                <w:rFonts w:ascii="Arial" w:hAnsi="Arial" w:cs="Arial"/>
                <w:sz w:val="18"/>
                <w:szCs w:val="18"/>
              </w:rPr>
              <w:t xml:space="preserve">.1. </w:t>
            </w:r>
            <w:proofErr w:type="gramStart"/>
            <w:r w:rsidR="00E04B2C" w:rsidRPr="0077565D">
              <w:rPr>
                <w:rFonts w:ascii="Arial" w:hAnsi="Arial" w:cs="Arial"/>
                <w:sz w:val="18"/>
                <w:szCs w:val="18"/>
              </w:rPr>
              <w:t xml:space="preserve">Кворум заседания совета директоров (наблюдательного совета) эмитента и результаты голосования по вопросам о принятии решений, предусмотренных </w:t>
            </w:r>
            <w:hyperlink w:anchor="sub_6221" w:history="1">
              <w:r w:rsidR="00E04B2C" w:rsidRPr="0077565D">
                <w:rPr>
                  <w:rFonts w:ascii="Arial" w:hAnsi="Arial" w:cs="Arial"/>
                  <w:sz w:val="18"/>
                  <w:szCs w:val="18"/>
                </w:rPr>
                <w:t>пунктом 6.2.2.1</w:t>
              </w:r>
            </w:hyperlink>
            <w:r w:rsidR="00E04B2C" w:rsidRPr="0077565D">
              <w:rPr>
                <w:rFonts w:ascii="Arial" w:hAnsi="Arial" w:cs="Arial"/>
                <w:sz w:val="18"/>
                <w:szCs w:val="18"/>
              </w:rPr>
              <w:t xml:space="preserve"> Положения о раскрытии информации эмитентами эмиссионных ценных бумаг (утв. Приказом ФСФР от 04.10.2011г. № 11-46/</w:t>
            </w:r>
            <w:proofErr w:type="spellStart"/>
            <w:r w:rsidR="00E04B2C" w:rsidRPr="0077565D">
              <w:rPr>
                <w:rFonts w:ascii="Arial" w:hAnsi="Arial" w:cs="Arial"/>
                <w:sz w:val="18"/>
                <w:szCs w:val="18"/>
              </w:rPr>
              <w:t>пз</w:t>
            </w:r>
            <w:proofErr w:type="spellEnd"/>
            <w:r w:rsidR="00E04B2C" w:rsidRPr="0077565D">
              <w:rPr>
                <w:rFonts w:ascii="Arial" w:hAnsi="Arial" w:cs="Arial"/>
                <w:sz w:val="18"/>
                <w:szCs w:val="18"/>
              </w:rPr>
              <w:t>-н) далее – «Положение»):</w:t>
            </w:r>
            <w:r w:rsidR="00D4450F" w:rsidRPr="007756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</w:p>
          <w:p w:rsidR="00D4450F" w:rsidRPr="0077565D" w:rsidRDefault="00A37DCC" w:rsidP="007756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2.1.1. </w:t>
            </w:r>
            <w:r w:rsidR="00D4450F" w:rsidRPr="0077565D">
              <w:rPr>
                <w:rFonts w:ascii="Arial" w:hAnsi="Arial" w:cs="Arial"/>
                <w:i/>
                <w:sz w:val="18"/>
                <w:szCs w:val="18"/>
              </w:rPr>
              <w:t>Из 9-ти направленных членам Совета директоров ОАО «</w:t>
            </w:r>
            <w:proofErr w:type="spellStart"/>
            <w:r w:rsidR="00D4450F" w:rsidRPr="0077565D">
              <w:rPr>
                <w:rFonts w:ascii="Arial" w:hAnsi="Arial" w:cs="Arial"/>
                <w:i/>
                <w:sz w:val="18"/>
                <w:szCs w:val="18"/>
              </w:rPr>
              <w:t>ВНИПИнефть</w:t>
            </w:r>
            <w:proofErr w:type="spellEnd"/>
            <w:r w:rsidR="00D4450F" w:rsidRPr="0077565D">
              <w:rPr>
                <w:rFonts w:ascii="Arial" w:hAnsi="Arial" w:cs="Arial"/>
                <w:i/>
                <w:sz w:val="18"/>
                <w:szCs w:val="18"/>
              </w:rPr>
              <w:t xml:space="preserve">» опросных листов для  заочного голосования,  получено  </w:t>
            </w:r>
            <w:r w:rsidRPr="00A37DCC"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="00D4450F" w:rsidRPr="0077565D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i/>
                <w:sz w:val="18"/>
                <w:szCs w:val="18"/>
              </w:rPr>
              <w:t>шесть</w:t>
            </w:r>
            <w:r w:rsidR="00D4450F" w:rsidRPr="0077565D">
              <w:rPr>
                <w:rFonts w:ascii="Arial" w:hAnsi="Arial" w:cs="Arial"/>
                <w:i/>
                <w:sz w:val="18"/>
                <w:szCs w:val="18"/>
              </w:rPr>
              <w:t>)   заполненных опросных листов</w:t>
            </w:r>
            <w:r w:rsidR="009435AE" w:rsidRPr="0077565D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D4450F" w:rsidRPr="0077565D">
              <w:rPr>
                <w:rFonts w:ascii="Arial" w:hAnsi="Arial" w:cs="Arial"/>
                <w:i/>
                <w:sz w:val="18"/>
                <w:szCs w:val="18"/>
              </w:rPr>
              <w:t xml:space="preserve"> Кворум для принятия решения  имеется.</w:t>
            </w:r>
          </w:p>
          <w:p w:rsidR="00E04B2C" w:rsidRPr="00036EEB" w:rsidRDefault="00A37DCC" w:rsidP="0077565D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036EEB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2.1.2 1). </w:t>
            </w:r>
            <w:r w:rsidR="00D4450F" w:rsidRPr="00036EEB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Результаты голосования по вопросу повестки дня</w:t>
            </w:r>
            <w:r w:rsidR="00075D12" w:rsidRPr="00036EEB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«</w:t>
            </w:r>
            <w:r w:rsidRPr="00036EEB">
              <w:rPr>
                <w:rFonts w:ascii="Arial" w:hAnsi="Arial" w:cs="Arial"/>
                <w:i/>
                <w:sz w:val="18"/>
                <w:szCs w:val="18"/>
              </w:rPr>
              <w:t>о рекомендациях в отношении размеров дивидендов по акциям эмитента, являющегося акционерным обществом, и порядка их выплаты</w:t>
            </w:r>
            <w:r w:rsidR="00075D12" w:rsidRPr="00036EEB">
              <w:rPr>
                <w:rFonts w:ascii="Arial" w:hAnsi="Arial" w:cs="Arial"/>
                <w:i/>
                <w:sz w:val="18"/>
                <w:szCs w:val="18"/>
              </w:rPr>
              <w:t>»</w:t>
            </w:r>
            <w:r w:rsidR="00D4450F" w:rsidRPr="00036EEB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:rsidR="00036EEB" w:rsidRPr="00036EEB" w:rsidRDefault="00036EEB" w:rsidP="0077565D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A2C8A">
              <w:rPr>
                <w:rFonts w:ascii="Arial" w:hAnsi="Arial" w:cs="Arial"/>
                <w:b/>
                <w:i/>
                <w:color w:val="000000"/>
                <w:sz w:val="18"/>
                <w:szCs w:val="18"/>
                <w:shd w:val="clear" w:color="auto" w:fill="FFFFFF"/>
              </w:rPr>
              <w:t>- Вопрос № 4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 дня: </w:t>
            </w:r>
            <w:r w:rsidRPr="00036EEB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Рекомендации годовому общему собранию акционеров по распределению прибыли, размеру дивидендов по акциям и порядку выплаты соответствующих дивидендов.</w:t>
            </w:r>
          </w:p>
          <w:p w:rsidR="009435AE" w:rsidRPr="00036EEB" w:rsidRDefault="009435AE" w:rsidP="0077565D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36EEB">
              <w:rPr>
                <w:rFonts w:ascii="Arial" w:hAnsi="Arial" w:cs="Arial"/>
                <w:i/>
                <w:sz w:val="18"/>
                <w:szCs w:val="18"/>
              </w:rPr>
              <w:t xml:space="preserve">«ЗА»   -    </w:t>
            </w:r>
            <w:r w:rsidR="00FD438A"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Pr="00036EEB">
              <w:rPr>
                <w:rFonts w:ascii="Arial" w:hAnsi="Arial" w:cs="Arial"/>
                <w:i/>
                <w:sz w:val="18"/>
                <w:szCs w:val="18"/>
              </w:rPr>
              <w:t xml:space="preserve">     «ПРОТИВ»  -    0  «ВОЗДЕРЖАЛСЯ» - </w:t>
            </w:r>
            <w:r w:rsidR="00FD438A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036EEB">
              <w:rPr>
                <w:rFonts w:ascii="Arial" w:hAnsi="Arial" w:cs="Arial"/>
                <w:i/>
                <w:sz w:val="18"/>
                <w:szCs w:val="18"/>
              </w:rPr>
              <w:t>;</w:t>
            </w:r>
          </w:p>
          <w:p w:rsidR="00A37DCC" w:rsidRPr="00036EEB" w:rsidRDefault="00A37DCC" w:rsidP="0077565D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36EEB">
              <w:rPr>
                <w:rFonts w:ascii="Arial" w:hAnsi="Arial" w:cs="Arial"/>
                <w:i/>
                <w:sz w:val="18"/>
                <w:szCs w:val="18"/>
              </w:rPr>
              <w:t xml:space="preserve">         </w:t>
            </w:r>
          </w:p>
          <w:p w:rsidR="009435AE" w:rsidRPr="00036EEB" w:rsidRDefault="00A37DCC" w:rsidP="0077565D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36EEB">
              <w:rPr>
                <w:rFonts w:ascii="Arial" w:hAnsi="Arial" w:cs="Arial"/>
                <w:i/>
                <w:sz w:val="18"/>
                <w:szCs w:val="18"/>
              </w:rPr>
              <w:t>2). Результаты голосования по вопросу повестки дня «об утверждении внутренних документов эмитента»:</w:t>
            </w:r>
          </w:p>
          <w:p w:rsidR="00036EEB" w:rsidRPr="00036EEB" w:rsidRDefault="00036EEB" w:rsidP="0077565D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A2C8A">
              <w:rPr>
                <w:rFonts w:ascii="Arial" w:hAnsi="Arial" w:cs="Arial"/>
                <w:b/>
                <w:i/>
                <w:sz w:val="18"/>
                <w:szCs w:val="18"/>
              </w:rPr>
              <w:t>- Вопрос № 1</w:t>
            </w:r>
            <w:r w:rsidR="00FD438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повестки дня: </w:t>
            </w:r>
            <w:r w:rsidRPr="00036EE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gramStart"/>
            <w:r w:rsidRPr="00036EEB">
              <w:rPr>
                <w:rFonts w:ascii="Arial" w:hAnsi="Arial" w:cs="Arial"/>
                <w:i/>
                <w:sz w:val="18"/>
                <w:szCs w:val="18"/>
              </w:rPr>
              <w:t>О предварительном утверждении Положения об организации деятельности исполнительного органа Общества по информационному взаимодействию через Межведомственный портал по управлению</w:t>
            </w:r>
            <w:proofErr w:type="gramEnd"/>
            <w:r w:rsidRPr="00036EEB">
              <w:rPr>
                <w:rFonts w:ascii="Arial" w:hAnsi="Arial" w:cs="Arial"/>
                <w:i/>
                <w:sz w:val="18"/>
                <w:szCs w:val="18"/>
              </w:rPr>
              <w:t xml:space="preserve"> государственной собственностью.</w:t>
            </w:r>
          </w:p>
          <w:p w:rsidR="00FD438A" w:rsidRDefault="00FD438A" w:rsidP="0077565D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036EEB" w:rsidRPr="00036EEB" w:rsidRDefault="00036EEB" w:rsidP="0077565D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36EEB">
              <w:rPr>
                <w:rFonts w:ascii="Arial" w:hAnsi="Arial" w:cs="Arial"/>
                <w:i/>
                <w:sz w:val="18"/>
                <w:szCs w:val="18"/>
              </w:rPr>
              <w:t xml:space="preserve">«ЗА»   -    </w:t>
            </w:r>
            <w:r w:rsidR="00FD438A"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Pr="00036EEB">
              <w:rPr>
                <w:rFonts w:ascii="Arial" w:hAnsi="Arial" w:cs="Arial"/>
                <w:i/>
                <w:sz w:val="18"/>
                <w:szCs w:val="18"/>
              </w:rPr>
              <w:t xml:space="preserve">      «ПРОТИВ»  -    0  «ВОЗДЕРЖАЛСЯ» - </w:t>
            </w:r>
            <w:r w:rsidR="00FD438A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036EEB">
              <w:rPr>
                <w:rFonts w:ascii="Arial" w:hAnsi="Arial" w:cs="Arial"/>
                <w:i/>
                <w:sz w:val="18"/>
                <w:szCs w:val="18"/>
              </w:rPr>
              <w:t>;</w:t>
            </w:r>
          </w:p>
          <w:p w:rsidR="00036EEB" w:rsidRPr="00036EEB" w:rsidRDefault="00036EEB" w:rsidP="0077565D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36EEB" w:rsidRPr="00036EEB" w:rsidRDefault="00036EEB" w:rsidP="0077565D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A2C8A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="00BA2C8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BA2C8A">
              <w:rPr>
                <w:rFonts w:ascii="Arial" w:hAnsi="Arial" w:cs="Arial"/>
                <w:b/>
                <w:i/>
                <w:sz w:val="18"/>
                <w:szCs w:val="18"/>
              </w:rPr>
              <w:t>Вопрос № 1</w:t>
            </w:r>
            <w:r w:rsidR="00FD438A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повестки дня: </w:t>
            </w:r>
            <w:r w:rsidRPr="00036EEB">
              <w:rPr>
                <w:rFonts w:ascii="Arial" w:hAnsi="Arial" w:cs="Arial"/>
                <w:i/>
                <w:sz w:val="18"/>
                <w:szCs w:val="18"/>
              </w:rPr>
              <w:t>О предварительном утверждении Положения о вознаграждениях и компенсациях, выплачиваемых членам ревизионной комиссии (ревизору) Общества.</w:t>
            </w:r>
          </w:p>
          <w:p w:rsidR="00A37DCC" w:rsidRPr="00036EEB" w:rsidRDefault="00A37DCC" w:rsidP="0077565D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36EEB">
              <w:rPr>
                <w:rFonts w:ascii="Arial" w:hAnsi="Arial" w:cs="Arial"/>
                <w:i/>
                <w:sz w:val="18"/>
                <w:szCs w:val="18"/>
              </w:rPr>
              <w:t>«ЗА»   -    6      «ПРОТИВ»  -    0  «ВОЗДЕРЖАЛСЯ» - 0;</w:t>
            </w:r>
          </w:p>
          <w:p w:rsidR="00036EEB" w:rsidRPr="00036EEB" w:rsidRDefault="00036EEB" w:rsidP="0077565D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36EEB" w:rsidRDefault="00036EEB" w:rsidP="0077565D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36EEB">
              <w:rPr>
                <w:rFonts w:ascii="Arial" w:hAnsi="Arial" w:cs="Arial"/>
                <w:i/>
                <w:sz w:val="18"/>
                <w:szCs w:val="18"/>
              </w:rPr>
              <w:t>3).</w:t>
            </w:r>
            <w:r w:rsidRPr="00036EEB">
              <w:t xml:space="preserve"> </w:t>
            </w:r>
            <w:r w:rsidRPr="00036EEB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Результаты голосования по вопросу повестки дня  «</w:t>
            </w:r>
            <w:r w:rsidRPr="00036EEB">
              <w:rPr>
                <w:rFonts w:ascii="Arial" w:hAnsi="Arial" w:cs="Arial"/>
                <w:i/>
                <w:sz w:val="18"/>
                <w:szCs w:val="18"/>
              </w:rPr>
              <w:t>об утверждении повестки дня общего собрания участников (акционеров) эмитента, являющегося хозяйственным обществом, а также об иных решениях, связанных с подготовкой, созывом и проведением общего собрания участников (акционеров) такого эмитента»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BA2C8A" w:rsidRDefault="00BA2C8A" w:rsidP="0077565D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36EEB" w:rsidRDefault="00036EEB" w:rsidP="0077565D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A2C8A">
              <w:rPr>
                <w:rFonts w:ascii="Arial" w:hAnsi="Arial" w:cs="Arial"/>
                <w:b/>
                <w:i/>
                <w:sz w:val="18"/>
                <w:szCs w:val="18"/>
              </w:rPr>
              <w:t>- Вопрос № 8.</w:t>
            </w:r>
            <w:r w:rsidRPr="00036EEB">
              <w:rPr>
                <w:rFonts w:ascii="Arial" w:hAnsi="Arial" w:cs="Arial"/>
                <w:i/>
                <w:sz w:val="18"/>
                <w:szCs w:val="18"/>
              </w:rPr>
              <w:tab/>
              <w:t xml:space="preserve">Утверждение </w:t>
            </w:r>
            <w:proofErr w:type="gramStart"/>
            <w:r w:rsidRPr="00036EEB">
              <w:rPr>
                <w:rFonts w:ascii="Arial" w:hAnsi="Arial" w:cs="Arial"/>
                <w:i/>
                <w:sz w:val="18"/>
                <w:szCs w:val="18"/>
              </w:rPr>
              <w:t>повестки дня годового обще</w:t>
            </w:r>
            <w:r w:rsidR="000D4B70">
              <w:rPr>
                <w:rFonts w:ascii="Arial" w:hAnsi="Arial" w:cs="Arial"/>
                <w:i/>
                <w:sz w:val="18"/>
                <w:szCs w:val="18"/>
              </w:rPr>
              <w:t>го собрания акционеров Общества</w:t>
            </w:r>
            <w:proofErr w:type="gramEnd"/>
            <w:r w:rsidR="000D4B70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036EEB" w:rsidRDefault="00036EEB" w:rsidP="0077565D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D4B70">
              <w:rPr>
                <w:rFonts w:ascii="Arial" w:hAnsi="Arial" w:cs="Arial"/>
                <w:i/>
                <w:sz w:val="18"/>
                <w:szCs w:val="18"/>
              </w:rPr>
              <w:t>«ЗА»   -    6      «ПРОТИВ»  -    0  «ВОЗДЕРЖАЛСЯ» - 0;</w:t>
            </w:r>
          </w:p>
          <w:p w:rsidR="00AE1B18" w:rsidRDefault="00AE1B18" w:rsidP="0077565D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E1B18" w:rsidRDefault="00AE1B18" w:rsidP="00AE1B1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A2C8A">
              <w:rPr>
                <w:rFonts w:ascii="Arial" w:hAnsi="Arial" w:cs="Arial"/>
                <w:b/>
                <w:i/>
                <w:sz w:val="18"/>
                <w:szCs w:val="18"/>
              </w:rPr>
              <w:t>- Вопрос № 5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повестки дня: </w:t>
            </w:r>
            <w:r w:rsidRPr="00AE1B18">
              <w:rPr>
                <w:rFonts w:ascii="Arial" w:hAnsi="Arial" w:cs="Arial"/>
                <w:i/>
                <w:sz w:val="18"/>
                <w:szCs w:val="18"/>
              </w:rPr>
              <w:t>Рекомендации годовому собранию акционеров по выплате вознаграждения за работу в составе совета директоров (наблюдательного совета) членам совета директоров – негосударственным служащим в размере, установленном внутренними документами общества.</w:t>
            </w:r>
          </w:p>
          <w:p w:rsidR="00AE1B18" w:rsidRDefault="00AE1B18" w:rsidP="00AE1B1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E1B18">
              <w:rPr>
                <w:rFonts w:ascii="Arial" w:hAnsi="Arial" w:cs="Arial"/>
                <w:i/>
                <w:sz w:val="18"/>
                <w:szCs w:val="18"/>
              </w:rPr>
              <w:t>«ЗА»   -    6      «ПРОТИВ»  -    0  «ВОЗДЕРЖАЛСЯ» - 0;</w:t>
            </w:r>
          </w:p>
          <w:p w:rsidR="00AE1B18" w:rsidRPr="00AE1B18" w:rsidRDefault="00AE1B18" w:rsidP="00AE1B1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D4B70" w:rsidRDefault="00AE1B18" w:rsidP="00AE1B1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A2C8A">
              <w:rPr>
                <w:rFonts w:ascii="Arial" w:hAnsi="Arial" w:cs="Arial"/>
                <w:b/>
                <w:i/>
                <w:sz w:val="18"/>
                <w:szCs w:val="18"/>
              </w:rPr>
              <w:t>- Вопрос № 6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повестки дня: </w:t>
            </w:r>
            <w:r w:rsidRPr="00AE1B18">
              <w:rPr>
                <w:rFonts w:ascii="Arial" w:hAnsi="Arial" w:cs="Arial"/>
                <w:i/>
                <w:sz w:val="18"/>
                <w:szCs w:val="18"/>
              </w:rPr>
              <w:t>О созыве годового общего собрания акционеров Общества.</w:t>
            </w:r>
          </w:p>
          <w:p w:rsidR="00AE1B18" w:rsidRDefault="00AE1B18" w:rsidP="00AE1B1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E1B18">
              <w:rPr>
                <w:rFonts w:ascii="Arial" w:hAnsi="Arial" w:cs="Arial"/>
                <w:i/>
                <w:sz w:val="18"/>
                <w:szCs w:val="18"/>
              </w:rPr>
              <w:t>«ЗА»   -    6      «ПРОТИВ»  -    0  «ВОЗДЕРЖАЛСЯ» - 0;</w:t>
            </w:r>
          </w:p>
          <w:p w:rsidR="00AE1B18" w:rsidRPr="00AE1B18" w:rsidRDefault="00AE1B18" w:rsidP="00AE1B1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E1B18" w:rsidRPr="000D4B70" w:rsidRDefault="00AE1B18" w:rsidP="00AE1B1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A2C8A">
              <w:rPr>
                <w:rFonts w:ascii="Arial" w:hAnsi="Arial" w:cs="Arial"/>
                <w:b/>
                <w:i/>
                <w:sz w:val="18"/>
                <w:szCs w:val="18"/>
              </w:rPr>
              <w:t>- Вопрос № 7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повестки дня: </w:t>
            </w:r>
            <w:r w:rsidRPr="00AE1B18">
              <w:rPr>
                <w:rFonts w:ascii="Arial" w:hAnsi="Arial" w:cs="Arial"/>
                <w:i/>
                <w:sz w:val="18"/>
                <w:szCs w:val="18"/>
              </w:rPr>
              <w:t>Определение даты, места, времени проведения годового общего собрания акционеров, времени начала регистрации лиц, участвующих в годовом общем собрании акционеров.</w:t>
            </w:r>
          </w:p>
          <w:p w:rsidR="00AE1B18" w:rsidRDefault="00AE1B18" w:rsidP="00AE1B1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D4B70">
              <w:rPr>
                <w:rFonts w:ascii="Arial" w:hAnsi="Arial" w:cs="Arial"/>
                <w:i/>
                <w:sz w:val="18"/>
                <w:szCs w:val="18"/>
              </w:rPr>
              <w:t>«ЗА»   -    6      «ПРОТИВ»  -    0  «ВОЗДЕРЖАЛСЯ» - 0;</w:t>
            </w:r>
          </w:p>
          <w:p w:rsidR="00AE1B18" w:rsidRPr="000D4B70" w:rsidRDefault="00AE1B18" w:rsidP="00AE1B1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E1B18" w:rsidRPr="000D4B70" w:rsidRDefault="00AE1B18" w:rsidP="00AE1B1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A2C8A">
              <w:rPr>
                <w:rFonts w:ascii="Arial" w:hAnsi="Arial" w:cs="Arial"/>
                <w:b/>
                <w:i/>
                <w:sz w:val="18"/>
                <w:szCs w:val="18"/>
              </w:rPr>
              <w:t>- Вопрос № 9</w:t>
            </w:r>
            <w:r w:rsidRPr="000D4B70">
              <w:rPr>
                <w:rFonts w:ascii="Arial" w:hAnsi="Arial" w:cs="Arial"/>
                <w:i/>
                <w:sz w:val="18"/>
                <w:szCs w:val="18"/>
              </w:rPr>
              <w:t xml:space="preserve"> повестки дня: Определение даты составления списка лиц, имеющих право на участие в годовом общем собрании акционеров, и определение категорий акций, которые имеют право голоса на годовом общем собрании акционеров.</w:t>
            </w:r>
          </w:p>
          <w:p w:rsidR="00AE1B18" w:rsidRPr="000D4B70" w:rsidRDefault="00AE1B18" w:rsidP="00AE1B1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D4B70">
              <w:rPr>
                <w:rFonts w:ascii="Arial" w:hAnsi="Arial" w:cs="Arial"/>
                <w:i/>
                <w:sz w:val="18"/>
                <w:szCs w:val="18"/>
              </w:rPr>
              <w:t>«ЗА»   -    6      «ПРОТИВ»  -    0  «ВОЗДЕРЖАЛСЯ» - 0;</w:t>
            </w:r>
          </w:p>
          <w:p w:rsidR="00AE1B18" w:rsidRPr="000D4B70" w:rsidRDefault="00AE1B18" w:rsidP="00AE1B1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E1B18" w:rsidRPr="000D4B70" w:rsidRDefault="00AE1B18" w:rsidP="00AE1B1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A2C8A">
              <w:rPr>
                <w:rFonts w:ascii="Arial" w:hAnsi="Arial" w:cs="Arial"/>
                <w:b/>
                <w:i/>
                <w:sz w:val="18"/>
                <w:szCs w:val="18"/>
              </w:rPr>
              <w:t>- Вопрос № 10</w:t>
            </w:r>
            <w:r w:rsidRPr="000D4B70">
              <w:rPr>
                <w:rFonts w:ascii="Arial" w:hAnsi="Arial" w:cs="Arial"/>
                <w:i/>
                <w:sz w:val="18"/>
                <w:szCs w:val="18"/>
              </w:rPr>
              <w:t xml:space="preserve"> повестки дня:</w:t>
            </w:r>
            <w:r w:rsidRPr="000D4B70">
              <w:rPr>
                <w:rFonts w:ascii="Arial" w:hAnsi="Arial" w:cs="Arial"/>
                <w:i/>
                <w:sz w:val="18"/>
                <w:szCs w:val="18"/>
              </w:rPr>
              <w:tab/>
              <w:t>Утверждение текста и порядка сообщения акционерам о проведении годового общего собрания акционеров.</w:t>
            </w:r>
          </w:p>
          <w:p w:rsidR="00AE1B18" w:rsidRPr="000D4B70" w:rsidRDefault="00AE1B18" w:rsidP="00AE1B1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D4B70">
              <w:rPr>
                <w:rFonts w:ascii="Arial" w:hAnsi="Arial" w:cs="Arial"/>
                <w:i/>
                <w:sz w:val="18"/>
                <w:szCs w:val="18"/>
              </w:rPr>
              <w:t>«ЗА»   -    6      «ПРОТИВ»  -    0  «ВОЗДЕРЖАЛСЯ» - 0;</w:t>
            </w:r>
          </w:p>
          <w:p w:rsidR="00AE1B18" w:rsidRPr="000D4B70" w:rsidRDefault="00AE1B18" w:rsidP="00AE1B1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E1B18" w:rsidRPr="000D4B70" w:rsidRDefault="00AE1B18" w:rsidP="00AE1B1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A2C8A">
              <w:rPr>
                <w:rFonts w:ascii="Arial" w:hAnsi="Arial" w:cs="Arial"/>
                <w:b/>
                <w:i/>
                <w:sz w:val="18"/>
                <w:szCs w:val="18"/>
              </w:rPr>
              <w:t>- Вопрос № 11</w:t>
            </w:r>
            <w:r w:rsidRPr="000D4B70">
              <w:rPr>
                <w:rFonts w:ascii="Arial" w:hAnsi="Arial" w:cs="Arial"/>
                <w:i/>
                <w:sz w:val="18"/>
                <w:szCs w:val="18"/>
              </w:rPr>
              <w:t xml:space="preserve"> повестки дня: Определение перечня информации (материалов), предоставляемой акционерам при подготовке к проведению годового общего собрания акционеров и порядка ее предоставления.</w:t>
            </w:r>
          </w:p>
          <w:p w:rsidR="00AE1B18" w:rsidRPr="000D4B70" w:rsidRDefault="00AE1B18" w:rsidP="00AE1B1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D4B70">
              <w:rPr>
                <w:rFonts w:ascii="Arial" w:hAnsi="Arial" w:cs="Arial"/>
                <w:i/>
                <w:sz w:val="18"/>
                <w:szCs w:val="18"/>
              </w:rPr>
              <w:t>«ЗА»   -    6      «ПРОТИВ»  -    0  «ВОЗДЕРЖАЛСЯ» - 0;</w:t>
            </w:r>
          </w:p>
          <w:p w:rsidR="00AE1B18" w:rsidRPr="000D4B70" w:rsidRDefault="00AE1B18" w:rsidP="00AE1B1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E1B18" w:rsidRPr="000D4B70" w:rsidRDefault="00AE1B18" w:rsidP="00AE1B1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E1B18" w:rsidRPr="000D4B70" w:rsidRDefault="00AE1B18" w:rsidP="00AE1B1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A2C8A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Pr="00BA2C8A">
              <w:rPr>
                <w:b/>
              </w:rPr>
              <w:t xml:space="preserve"> </w:t>
            </w:r>
            <w:r w:rsidRPr="00BA2C8A">
              <w:rPr>
                <w:rFonts w:ascii="Arial" w:hAnsi="Arial" w:cs="Arial"/>
                <w:b/>
                <w:i/>
                <w:sz w:val="18"/>
                <w:szCs w:val="18"/>
              </w:rPr>
              <w:t>Вопрос № 12</w:t>
            </w:r>
            <w:r w:rsidRPr="000D4B70">
              <w:rPr>
                <w:rFonts w:ascii="Arial" w:hAnsi="Arial" w:cs="Arial"/>
                <w:i/>
                <w:sz w:val="18"/>
                <w:szCs w:val="18"/>
              </w:rPr>
              <w:t xml:space="preserve"> повестки дня:</w:t>
            </w:r>
            <w:r w:rsidRPr="000D4B70">
              <w:rPr>
                <w:rFonts w:ascii="Arial" w:hAnsi="Arial" w:cs="Arial"/>
                <w:i/>
                <w:sz w:val="18"/>
                <w:szCs w:val="18"/>
              </w:rPr>
              <w:tab/>
              <w:t>Утверждение формы и текста бюллетеней для голосования на годовом общем собрании акционеров.</w:t>
            </w:r>
          </w:p>
          <w:p w:rsidR="00AE1B18" w:rsidRPr="000D4B70" w:rsidRDefault="00AE1B18" w:rsidP="00AE1B1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D4B70">
              <w:rPr>
                <w:rFonts w:ascii="Arial" w:hAnsi="Arial" w:cs="Arial"/>
                <w:i/>
                <w:sz w:val="18"/>
                <w:szCs w:val="18"/>
              </w:rPr>
              <w:t>«ЗА»   -    6      «ПРОТИВ»  -    0  «ВОЗДЕРЖАЛСЯ» - 0;</w:t>
            </w:r>
          </w:p>
          <w:p w:rsidR="00AE1B18" w:rsidRPr="000D4B70" w:rsidRDefault="00AE1B18" w:rsidP="00AE1B1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E1B18" w:rsidRPr="000D4B70" w:rsidRDefault="00AE1B18" w:rsidP="00AE1B1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A2C8A">
              <w:rPr>
                <w:rFonts w:ascii="Arial" w:hAnsi="Arial" w:cs="Arial"/>
                <w:b/>
                <w:i/>
                <w:sz w:val="18"/>
                <w:szCs w:val="18"/>
              </w:rPr>
              <w:t>- Вопрос № 13</w:t>
            </w:r>
            <w:r w:rsidRPr="000D4B70">
              <w:rPr>
                <w:rFonts w:ascii="Arial" w:hAnsi="Arial" w:cs="Arial"/>
                <w:i/>
                <w:sz w:val="18"/>
                <w:szCs w:val="18"/>
              </w:rPr>
              <w:t xml:space="preserve"> повестки дня: Утверждение лица, выполняющего функции счетной комиссии Общества на годовом общем собрании акционеров Общества.</w:t>
            </w:r>
          </w:p>
          <w:p w:rsidR="00AE1B18" w:rsidRPr="000D4B70" w:rsidRDefault="00AE1B18" w:rsidP="00AE1B1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D4B70">
              <w:rPr>
                <w:rFonts w:ascii="Arial" w:hAnsi="Arial" w:cs="Arial"/>
                <w:i/>
                <w:sz w:val="18"/>
                <w:szCs w:val="18"/>
              </w:rPr>
              <w:t>«ЗА»   -    6      «ПРОТИВ»  -    0  «ВОЗДЕРЖАЛСЯ» - 0;</w:t>
            </w:r>
          </w:p>
          <w:p w:rsidR="00AE1B18" w:rsidRPr="00BA2C8A" w:rsidRDefault="00AE1B18" w:rsidP="00AE1B18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E1B18" w:rsidRPr="000D4B70" w:rsidRDefault="00AE1B18" w:rsidP="00AE1B1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A2C8A">
              <w:rPr>
                <w:rFonts w:ascii="Arial" w:hAnsi="Arial" w:cs="Arial"/>
                <w:b/>
                <w:i/>
                <w:sz w:val="18"/>
                <w:szCs w:val="18"/>
              </w:rPr>
              <w:t>- Вопрос № 14</w:t>
            </w:r>
            <w:r w:rsidRPr="000D4B70">
              <w:rPr>
                <w:rFonts w:ascii="Arial" w:hAnsi="Arial" w:cs="Arial"/>
                <w:i/>
                <w:sz w:val="18"/>
                <w:szCs w:val="18"/>
              </w:rPr>
              <w:t xml:space="preserve"> повестки дня: О выборе председателя годового общего собрания акционеров ОАО «</w:t>
            </w:r>
            <w:proofErr w:type="spellStart"/>
            <w:r w:rsidRPr="000D4B70">
              <w:rPr>
                <w:rFonts w:ascii="Arial" w:hAnsi="Arial" w:cs="Arial"/>
                <w:i/>
                <w:sz w:val="18"/>
                <w:szCs w:val="18"/>
              </w:rPr>
              <w:t>ВНИПИнефть</w:t>
            </w:r>
            <w:proofErr w:type="spellEnd"/>
            <w:r w:rsidRPr="000D4B70">
              <w:rPr>
                <w:rFonts w:ascii="Arial" w:hAnsi="Arial" w:cs="Arial"/>
                <w:i/>
                <w:sz w:val="18"/>
                <w:szCs w:val="18"/>
              </w:rPr>
              <w:t>»</w:t>
            </w:r>
            <w:r w:rsidR="000D4B70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AE1B18" w:rsidRDefault="00AE1B18" w:rsidP="00AE1B1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D4B70">
              <w:rPr>
                <w:rFonts w:ascii="Arial" w:hAnsi="Arial" w:cs="Arial"/>
                <w:i/>
                <w:sz w:val="18"/>
                <w:szCs w:val="18"/>
              </w:rPr>
              <w:t>«ЗА»   -    6      «ПРОТИВ»  -    0  «ВОЗДЕРЖАЛС</w:t>
            </w:r>
            <w:r w:rsidR="006526D8">
              <w:rPr>
                <w:rFonts w:ascii="Arial" w:hAnsi="Arial" w:cs="Arial"/>
                <w:i/>
                <w:sz w:val="18"/>
                <w:szCs w:val="18"/>
              </w:rPr>
              <w:t>Я» - 0.</w:t>
            </w:r>
          </w:p>
          <w:p w:rsidR="00AE1B18" w:rsidRDefault="00AE1B18" w:rsidP="00AE1B1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435AE" w:rsidRPr="0077565D" w:rsidRDefault="00E04B2C" w:rsidP="0077565D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565D">
              <w:rPr>
                <w:rFonts w:ascii="Arial" w:hAnsi="Arial" w:cs="Arial"/>
                <w:sz w:val="18"/>
                <w:szCs w:val="18"/>
              </w:rPr>
              <w:t>2.2. С</w:t>
            </w:r>
            <w:r w:rsidRPr="00E04B2C">
              <w:rPr>
                <w:rFonts w:ascii="Arial" w:hAnsi="Arial" w:cs="Arial"/>
                <w:sz w:val="18"/>
                <w:szCs w:val="18"/>
              </w:rPr>
              <w:t xml:space="preserve">одержание решений, предусмотренных </w:t>
            </w:r>
            <w:hyperlink w:anchor="sub_6221" w:history="1">
              <w:r w:rsidRPr="00E04B2C">
                <w:rPr>
                  <w:rFonts w:ascii="Arial" w:hAnsi="Arial" w:cs="Arial"/>
                  <w:sz w:val="18"/>
                  <w:szCs w:val="18"/>
                </w:rPr>
                <w:t>пунктом 6.2.2.1</w:t>
              </w:r>
            </w:hyperlink>
            <w:r w:rsidRPr="007756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4B2C">
              <w:rPr>
                <w:rFonts w:ascii="Arial" w:hAnsi="Arial" w:cs="Arial"/>
                <w:sz w:val="18"/>
                <w:szCs w:val="18"/>
              </w:rPr>
              <w:t>Положения, принятых советом директоров (н</w:t>
            </w:r>
            <w:r w:rsidRPr="0077565D">
              <w:rPr>
                <w:rFonts w:ascii="Arial" w:hAnsi="Arial" w:cs="Arial"/>
                <w:sz w:val="18"/>
                <w:szCs w:val="18"/>
              </w:rPr>
              <w:t>аблюдательным советом) эмитента:</w:t>
            </w:r>
          </w:p>
          <w:p w:rsidR="006526D8" w:rsidRDefault="00E04B2C" w:rsidP="006526D8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756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26D8">
              <w:rPr>
                <w:rFonts w:ascii="Arial" w:hAnsi="Arial" w:cs="Arial"/>
                <w:sz w:val="18"/>
                <w:szCs w:val="18"/>
              </w:rPr>
              <w:t>1)</w:t>
            </w:r>
            <w:r w:rsidR="008B729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31FAD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Содержание решения</w:t>
            </w:r>
            <w:r w:rsidR="006526D8" w:rsidRPr="00036EEB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по вопросу повестки дня «</w:t>
            </w:r>
            <w:r w:rsidR="006526D8" w:rsidRPr="00036EEB">
              <w:rPr>
                <w:rFonts w:ascii="Arial" w:hAnsi="Arial" w:cs="Arial"/>
                <w:i/>
                <w:sz w:val="18"/>
                <w:szCs w:val="18"/>
              </w:rPr>
              <w:t>о рекомендациях в отношении размеров дивидендов по акциям эмитента, являющегося акционерным обществом, и порядка их выплаты»</w:t>
            </w:r>
            <w:r w:rsidR="006526D8" w:rsidRPr="00036EEB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:rsidR="006526D8" w:rsidRPr="00036EEB" w:rsidRDefault="006526D8" w:rsidP="006526D8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31FAD">
              <w:rPr>
                <w:rFonts w:ascii="Arial" w:hAnsi="Arial" w:cs="Arial"/>
                <w:b/>
                <w:i/>
                <w:color w:val="000000"/>
                <w:sz w:val="18"/>
                <w:szCs w:val="18"/>
                <w:shd w:val="clear" w:color="auto" w:fill="FFFFFF"/>
              </w:rPr>
              <w:t>- Вопрос № 4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 дня: </w:t>
            </w:r>
            <w:r w:rsidRPr="00036EEB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Рекомендации годовому общему собранию акционеров по распределению прибыли, размеру дивидендов по акциям и порядку выплаты соответствующих дивидендов.</w:t>
            </w:r>
          </w:p>
          <w:p w:rsidR="008B729D" w:rsidRPr="00036EEB" w:rsidRDefault="008B729D" w:rsidP="00C16665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Принятое решение: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224"/>
            </w:tblGrid>
            <w:tr w:rsidR="008B729D" w:rsidRPr="00235B37" w:rsidTr="00AE337E">
              <w:tc>
                <w:tcPr>
                  <w:tcW w:w="9224" w:type="dxa"/>
                  <w:shd w:val="clear" w:color="auto" w:fill="auto"/>
                </w:tcPr>
                <w:p w:rsidR="008B729D" w:rsidRPr="00C16665" w:rsidRDefault="008B729D" w:rsidP="001021DD">
                  <w:pPr>
                    <w:pStyle w:val="ab"/>
                    <w:numPr>
                      <w:ilvl w:val="0"/>
                      <w:numId w:val="6"/>
                    </w:numPr>
                    <w:tabs>
                      <w:tab w:val="left" w:pos="252"/>
                    </w:tabs>
                    <w:spacing w:line="276" w:lineRule="auto"/>
                    <w:ind w:left="34" w:firstLine="0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C16665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Рекомендовать годовому общему собранию акционеров утвердить следующее распределение прибыли Общества  на 2012 год в сумме 65 068 тыс. руб., в </w:t>
                  </w:r>
                  <w:proofErr w:type="spellStart"/>
                  <w:r w:rsidRPr="00C16665">
                    <w:rPr>
                      <w:rFonts w:ascii="Arial" w:hAnsi="Arial" w:cs="Arial"/>
                      <w:i/>
                      <w:sz w:val="18"/>
                      <w:szCs w:val="18"/>
                    </w:rPr>
                    <w:t>т.ч</w:t>
                  </w:r>
                  <w:proofErr w:type="spellEnd"/>
                  <w:r w:rsidRPr="00C16665">
                    <w:rPr>
                      <w:rFonts w:ascii="Arial" w:hAnsi="Arial" w:cs="Arial"/>
                      <w:i/>
                      <w:sz w:val="18"/>
                      <w:szCs w:val="18"/>
                    </w:rPr>
                    <w:t>.:</w:t>
                  </w:r>
                </w:p>
                <w:p w:rsidR="008B729D" w:rsidRPr="00C16665" w:rsidRDefault="008B729D" w:rsidP="001021DD">
                  <w:pPr>
                    <w:tabs>
                      <w:tab w:val="left" w:pos="252"/>
                    </w:tabs>
                    <w:spacing w:line="276" w:lineRule="auto"/>
                    <w:ind w:left="34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C16665">
                    <w:rPr>
                      <w:rFonts w:ascii="Arial" w:hAnsi="Arial" w:cs="Arial"/>
                      <w:i/>
                      <w:sz w:val="18"/>
                      <w:szCs w:val="18"/>
                    </w:rPr>
                    <w:t>- направить на выплату дивидендов за 2012 год 25% от чистой прибыли Общества;</w:t>
                  </w:r>
                </w:p>
                <w:p w:rsidR="008B729D" w:rsidRPr="00C16665" w:rsidRDefault="00C16665" w:rsidP="001021DD">
                  <w:pPr>
                    <w:tabs>
                      <w:tab w:val="left" w:pos="252"/>
                    </w:tabs>
                    <w:spacing w:line="276" w:lineRule="auto"/>
                    <w:ind w:left="34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C16665">
                    <w:rPr>
                      <w:rFonts w:ascii="Arial" w:hAnsi="Arial" w:cs="Arial"/>
                      <w:i/>
                      <w:sz w:val="18"/>
                      <w:szCs w:val="18"/>
                    </w:rPr>
                    <w:t>-</w:t>
                  </w:r>
                  <w:r w:rsidR="008B729D" w:rsidRPr="00C16665">
                    <w:rPr>
                      <w:rFonts w:ascii="Arial" w:hAnsi="Arial" w:cs="Arial"/>
                      <w:i/>
                      <w:sz w:val="18"/>
                      <w:szCs w:val="18"/>
                    </w:rPr>
                    <w:t>направить на выплату вознаграждения членам Совета директоров Общества - негосударственным служащим сумму, определенную в соответствии с утвержденным общим собранием акционеров Положением о вознаграждении членов Совета директоров;</w:t>
                  </w:r>
                </w:p>
                <w:p w:rsidR="008B729D" w:rsidRPr="00C16665" w:rsidRDefault="008B729D" w:rsidP="001021DD">
                  <w:pPr>
                    <w:tabs>
                      <w:tab w:val="left" w:pos="252"/>
                    </w:tabs>
                    <w:spacing w:line="276" w:lineRule="auto"/>
                    <w:ind w:left="34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C16665">
                    <w:rPr>
                      <w:rFonts w:ascii="Arial" w:hAnsi="Arial" w:cs="Arial"/>
                      <w:i/>
                      <w:sz w:val="18"/>
                      <w:szCs w:val="18"/>
                    </w:rPr>
                    <w:t>- оставшуюся часть прибыли оставить в распоряжении Общества.</w:t>
                  </w:r>
                </w:p>
                <w:p w:rsidR="008B729D" w:rsidRPr="00C16665" w:rsidRDefault="008B729D" w:rsidP="001021DD">
                  <w:pPr>
                    <w:pStyle w:val="ab"/>
                    <w:numPr>
                      <w:ilvl w:val="0"/>
                      <w:numId w:val="6"/>
                    </w:numPr>
                    <w:tabs>
                      <w:tab w:val="left" w:pos="252"/>
                    </w:tabs>
                    <w:spacing w:line="276" w:lineRule="auto"/>
                    <w:ind w:left="34" w:firstLine="0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proofErr w:type="gramStart"/>
                  <w:r w:rsidRPr="00C16665">
                    <w:rPr>
                      <w:rFonts w:ascii="Arial" w:hAnsi="Arial" w:cs="Arial"/>
                      <w:i/>
                      <w:sz w:val="18"/>
                      <w:szCs w:val="18"/>
                    </w:rPr>
                    <w:t>Поручить Генеральному директору представить</w:t>
                  </w:r>
                  <w:proofErr w:type="gramEnd"/>
                  <w:r w:rsidRPr="00C16665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Совету директоров Общества в апреле 2014 года отчет об использовании оставшейся в распоряжении Общества части чистой прибыли, полученной по итогам 2012 года.</w:t>
                  </w:r>
                </w:p>
                <w:p w:rsidR="008B729D" w:rsidRPr="00C16665" w:rsidRDefault="008B729D" w:rsidP="001021DD">
                  <w:pPr>
                    <w:pStyle w:val="ab"/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left" w:pos="252"/>
                      <w:tab w:val="left" w:pos="874"/>
                    </w:tabs>
                    <w:spacing w:line="276" w:lineRule="auto"/>
                    <w:ind w:left="34" w:firstLine="0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C16665">
                    <w:rPr>
                      <w:rFonts w:ascii="Arial" w:hAnsi="Arial" w:cs="Arial"/>
                      <w:i/>
                      <w:sz w:val="18"/>
                      <w:szCs w:val="18"/>
                    </w:rPr>
                    <w:t>Рекомендовать годовому общему собранию акционеров к утверждению следующие размеры дивидендов за 2012 год:</w:t>
                  </w:r>
                </w:p>
                <w:p w:rsidR="008B729D" w:rsidRPr="00C16665" w:rsidRDefault="008B729D" w:rsidP="001021DD">
                  <w:pPr>
                    <w:pStyle w:val="a3"/>
                    <w:tabs>
                      <w:tab w:val="left" w:pos="252"/>
                    </w:tabs>
                    <w:spacing w:line="276" w:lineRule="auto"/>
                    <w:ind w:left="34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C16665">
                    <w:rPr>
                      <w:rFonts w:ascii="Arial" w:hAnsi="Arial" w:cs="Arial"/>
                      <w:i/>
                      <w:sz w:val="18"/>
                      <w:szCs w:val="18"/>
                    </w:rPr>
                    <w:t>- по привилегированным акциям (8062 шт.) 6</w:t>
                  </w:r>
                  <w:r w:rsidRPr="00C16665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 </w:t>
                  </w:r>
                  <w:r w:rsidRPr="00C16665">
                    <w:rPr>
                      <w:rFonts w:ascii="Arial" w:hAnsi="Arial" w:cs="Arial"/>
                      <w:i/>
                      <w:sz w:val="18"/>
                      <w:szCs w:val="18"/>
                    </w:rPr>
                    <w:t>507  тыс. руб. (10% чистой прибыли</w:t>
                  </w:r>
                  <w:r w:rsidR="00235ABE" w:rsidRPr="00235AB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235ABE">
                    <w:rPr>
                      <w:rFonts w:ascii="Arial" w:hAnsi="Arial" w:cs="Arial"/>
                      <w:i/>
                      <w:sz w:val="18"/>
                      <w:szCs w:val="18"/>
                    </w:rPr>
                    <w:t>к распределению</w:t>
                  </w:r>
                  <w:r w:rsidRPr="00C16665">
                    <w:rPr>
                      <w:rFonts w:ascii="Arial" w:hAnsi="Arial" w:cs="Arial"/>
                      <w:i/>
                      <w:sz w:val="18"/>
                      <w:szCs w:val="18"/>
                    </w:rPr>
                    <w:t>), или 807,09</w:t>
                  </w:r>
                  <w:r w:rsidRPr="00C16665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C16665">
                    <w:rPr>
                      <w:rFonts w:ascii="Arial" w:hAnsi="Arial" w:cs="Arial"/>
                      <w:i/>
                      <w:sz w:val="18"/>
                      <w:szCs w:val="18"/>
                    </w:rPr>
                    <w:t>руб. на акцию;</w:t>
                  </w:r>
                </w:p>
                <w:p w:rsidR="008B729D" w:rsidRPr="00C16665" w:rsidRDefault="008B729D" w:rsidP="001021DD">
                  <w:pPr>
                    <w:pStyle w:val="a3"/>
                    <w:tabs>
                      <w:tab w:val="left" w:pos="252"/>
                    </w:tabs>
                    <w:spacing w:line="276" w:lineRule="auto"/>
                    <w:ind w:left="34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C16665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- по обыкновенным акциям (24186 шт.) </w:t>
                  </w:r>
                  <w:r w:rsidRPr="00C16665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9</w:t>
                  </w:r>
                  <w:r w:rsidRPr="00C16665">
                    <w:rPr>
                      <w:rFonts w:ascii="Arial" w:hAnsi="Arial" w:cs="Arial"/>
                      <w:bCs/>
                      <w:i/>
                      <w:sz w:val="18"/>
                      <w:szCs w:val="18"/>
                      <w:lang w:val="en-US"/>
                    </w:rPr>
                    <w:t> </w:t>
                  </w:r>
                  <w:r w:rsidRPr="00C16665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 xml:space="preserve">760 </w:t>
                  </w:r>
                  <w:r w:rsidRPr="00C16665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тыс. руб. (15% чистой прибыли</w:t>
                  </w:r>
                  <w:r w:rsidR="00235AB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к распределению</w:t>
                  </w:r>
                  <w:r w:rsidRPr="00C16665">
                    <w:rPr>
                      <w:rFonts w:ascii="Arial" w:hAnsi="Arial" w:cs="Arial"/>
                      <w:i/>
                      <w:sz w:val="18"/>
                      <w:szCs w:val="18"/>
                    </w:rPr>
                    <w:t>), или 403, 54  руб. на акцию.</w:t>
                  </w:r>
                </w:p>
                <w:p w:rsidR="008B729D" w:rsidRPr="00C16665" w:rsidRDefault="008B729D" w:rsidP="001021DD">
                  <w:pPr>
                    <w:pStyle w:val="ab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252"/>
                      <w:tab w:val="left" w:pos="874"/>
                    </w:tabs>
                    <w:spacing w:line="276" w:lineRule="auto"/>
                    <w:ind w:left="34" w:firstLine="0"/>
                    <w:jc w:val="both"/>
                    <w:rPr>
                      <w:rFonts w:ascii="PragmaticaCTT" w:hAnsi="PragmaticaCTT" w:cs="PragmaticaCTT"/>
                      <w:b/>
                      <w:bCs/>
                      <w:sz w:val="22"/>
                      <w:szCs w:val="22"/>
                    </w:rPr>
                  </w:pPr>
                  <w:r w:rsidRPr="00C16665">
                    <w:rPr>
                      <w:rFonts w:ascii="Arial" w:hAnsi="Arial" w:cs="Arial"/>
                      <w:i/>
                      <w:sz w:val="18"/>
                      <w:szCs w:val="18"/>
                    </w:rPr>
                    <w:t>Выплату дивидендов осуществить в соответствии с законодательством РФ.</w:t>
                  </w:r>
                </w:p>
              </w:tc>
            </w:tr>
            <w:tr w:rsidR="008B729D" w:rsidRPr="00235B37" w:rsidTr="00AE337E">
              <w:tc>
                <w:tcPr>
                  <w:tcW w:w="9224" w:type="dxa"/>
                  <w:shd w:val="clear" w:color="auto" w:fill="auto"/>
                </w:tcPr>
                <w:p w:rsidR="008B729D" w:rsidRPr="00235B37" w:rsidRDefault="008B729D" w:rsidP="00AE337E">
                  <w:pPr>
                    <w:jc w:val="both"/>
                    <w:rPr>
                      <w:rFonts w:ascii="PragmaticaCTT" w:hAnsi="PragmaticaCTT"/>
                      <w:sz w:val="22"/>
                      <w:szCs w:val="22"/>
                    </w:rPr>
                  </w:pPr>
                </w:p>
              </w:tc>
            </w:tr>
          </w:tbl>
          <w:p w:rsidR="006526D8" w:rsidRPr="00036EEB" w:rsidRDefault="006526D8" w:rsidP="006526D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36EEB">
              <w:rPr>
                <w:rFonts w:ascii="Arial" w:hAnsi="Arial" w:cs="Arial"/>
                <w:i/>
                <w:sz w:val="18"/>
                <w:szCs w:val="18"/>
              </w:rPr>
              <w:t xml:space="preserve">         </w:t>
            </w:r>
          </w:p>
          <w:p w:rsidR="006526D8" w:rsidRPr="00036EEB" w:rsidRDefault="006526D8" w:rsidP="006526D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36EEB">
              <w:rPr>
                <w:rFonts w:ascii="Arial" w:hAnsi="Arial" w:cs="Arial"/>
                <w:i/>
                <w:sz w:val="18"/>
                <w:szCs w:val="18"/>
              </w:rPr>
              <w:t xml:space="preserve">2). </w:t>
            </w:r>
            <w:r w:rsidR="001021DD">
              <w:rPr>
                <w:rFonts w:ascii="Arial" w:hAnsi="Arial" w:cs="Arial"/>
                <w:i/>
                <w:sz w:val="18"/>
                <w:szCs w:val="18"/>
              </w:rPr>
              <w:t xml:space="preserve">Содержание решения </w:t>
            </w:r>
            <w:r w:rsidRPr="00036EEB">
              <w:rPr>
                <w:rFonts w:ascii="Arial" w:hAnsi="Arial" w:cs="Arial"/>
                <w:i/>
                <w:sz w:val="18"/>
                <w:szCs w:val="18"/>
              </w:rPr>
              <w:t xml:space="preserve"> по вопросу повестки дня «об утверждении внутренних документов эмитента»:</w:t>
            </w:r>
          </w:p>
          <w:p w:rsidR="006526D8" w:rsidRDefault="006526D8" w:rsidP="006526D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31FAD">
              <w:rPr>
                <w:rFonts w:ascii="Arial" w:hAnsi="Arial" w:cs="Arial"/>
                <w:b/>
                <w:i/>
                <w:sz w:val="18"/>
                <w:szCs w:val="18"/>
              </w:rPr>
              <w:t>- Вопрос № 1</w:t>
            </w:r>
            <w:r w:rsidR="00FD438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повестки дня: </w:t>
            </w:r>
            <w:r w:rsidRPr="00036EE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gramStart"/>
            <w:r w:rsidRPr="00036EEB">
              <w:rPr>
                <w:rFonts w:ascii="Arial" w:hAnsi="Arial" w:cs="Arial"/>
                <w:i/>
                <w:sz w:val="18"/>
                <w:szCs w:val="18"/>
              </w:rPr>
              <w:t>О предварительном утверждении Положения об организации деятельности исполнительного органа Общества по информационному взаимодействию через Межведомственный портал по управлению</w:t>
            </w:r>
            <w:proofErr w:type="gramEnd"/>
            <w:r w:rsidRPr="00036EEB">
              <w:rPr>
                <w:rFonts w:ascii="Arial" w:hAnsi="Arial" w:cs="Arial"/>
                <w:i/>
                <w:sz w:val="18"/>
                <w:szCs w:val="18"/>
              </w:rPr>
              <w:t xml:space="preserve"> государственной собственностью.</w:t>
            </w:r>
          </w:p>
          <w:p w:rsidR="001021DD" w:rsidRPr="00036EEB" w:rsidRDefault="001021DD" w:rsidP="006526D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021DD" w:rsidRDefault="001021DD" w:rsidP="001021DD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Принятое решение: </w:t>
            </w:r>
          </w:p>
          <w:p w:rsidR="000269A1" w:rsidRPr="00036EEB" w:rsidRDefault="000269A1" w:rsidP="001021DD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269A1">
              <w:rPr>
                <w:rFonts w:ascii="Arial" w:hAnsi="Arial" w:cs="Arial"/>
                <w:i/>
                <w:sz w:val="18"/>
                <w:szCs w:val="18"/>
              </w:rPr>
              <w:t>Утвердить Положение об организации деятельности исполнительного органа Общества по информационному взаимодействию через Межведомственный портал по управлению государственной собственностью.</w:t>
            </w:r>
          </w:p>
          <w:p w:rsidR="006526D8" w:rsidRPr="00036EEB" w:rsidRDefault="006526D8" w:rsidP="006526D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526D8" w:rsidRDefault="006526D8" w:rsidP="006526D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31FAD">
              <w:rPr>
                <w:rFonts w:ascii="Arial" w:hAnsi="Arial" w:cs="Arial"/>
                <w:b/>
                <w:i/>
                <w:sz w:val="18"/>
                <w:szCs w:val="18"/>
              </w:rPr>
              <w:t>- Вопрос № 1</w:t>
            </w:r>
            <w:r w:rsidR="00FD438A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повестки дня: </w:t>
            </w:r>
            <w:r w:rsidRPr="00036EEB">
              <w:rPr>
                <w:rFonts w:ascii="Arial" w:hAnsi="Arial" w:cs="Arial"/>
                <w:i/>
                <w:sz w:val="18"/>
                <w:szCs w:val="18"/>
              </w:rPr>
              <w:t>О предварительном утверждении Положения о вознаграждениях и компенсациях, выплачиваемых членам ревизионной комиссии (ревизору) Общества.</w:t>
            </w:r>
          </w:p>
          <w:p w:rsidR="001021DD" w:rsidRDefault="001021DD" w:rsidP="006526D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526D8" w:rsidRDefault="001021DD" w:rsidP="006526D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021DD">
              <w:rPr>
                <w:rFonts w:ascii="Arial" w:hAnsi="Arial" w:cs="Arial"/>
                <w:i/>
                <w:sz w:val="18"/>
                <w:szCs w:val="18"/>
              </w:rPr>
              <w:t xml:space="preserve">Принятое решение: </w:t>
            </w:r>
          </w:p>
          <w:p w:rsidR="000269A1" w:rsidRDefault="000269A1" w:rsidP="006526D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269A1">
              <w:rPr>
                <w:rFonts w:ascii="Arial" w:hAnsi="Arial" w:cs="Arial"/>
                <w:i/>
                <w:sz w:val="18"/>
                <w:szCs w:val="18"/>
              </w:rPr>
              <w:t>Утвердить Положение о вознаграждениях и компенсациях, выплачиваемых членам ревизионной комиссии (ревизору) Общества.</w:t>
            </w:r>
          </w:p>
          <w:p w:rsidR="000269A1" w:rsidRPr="00036EEB" w:rsidRDefault="000269A1" w:rsidP="006526D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526D8" w:rsidRDefault="006526D8" w:rsidP="006526D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36EEB">
              <w:rPr>
                <w:rFonts w:ascii="Arial" w:hAnsi="Arial" w:cs="Arial"/>
                <w:i/>
                <w:sz w:val="18"/>
                <w:szCs w:val="18"/>
              </w:rPr>
              <w:t>3).</w:t>
            </w:r>
            <w:r w:rsidRPr="00036EEB">
              <w:t xml:space="preserve"> </w:t>
            </w:r>
            <w:r w:rsidR="000269A1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Решение</w:t>
            </w:r>
            <w:r w:rsidRPr="00036EEB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по вопросу повестки дня  «</w:t>
            </w:r>
            <w:r w:rsidRPr="00036EEB">
              <w:rPr>
                <w:rFonts w:ascii="Arial" w:hAnsi="Arial" w:cs="Arial"/>
                <w:i/>
                <w:sz w:val="18"/>
                <w:szCs w:val="18"/>
              </w:rPr>
              <w:t>об утверждении повестки дня общего собрания участников (акционеров) эмитента, являющегося хозяйственным обществом, а также ины</w:t>
            </w:r>
            <w:r w:rsidR="000269A1">
              <w:rPr>
                <w:rFonts w:ascii="Arial" w:hAnsi="Arial" w:cs="Arial"/>
                <w:i/>
                <w:sz w:val="18"/>
                <w:szCs w:val="18"/>
              </w:rPr>
              <w:t>е</w:t>
            </w:r>
            <w:r w:rsidRPr="00036EEB">
              <w:rPr>
                <w:rFonts w:ascii="Arial" w:hAnsi="Arial" w:cs="Arial"/>
                <w:i/>
                <w:sz w:val="18"/>
                <w:szCs w:val="18"/>
              </w:rPr>
              <w:t xml:space="preserve"> решения, связанны</w:t>
            </w:r>
            <w:r w:rsidR="000269A1">
              <w:rPr>
                <w:rFonts w:ascii="Arial" w:hAnsi="Arial" w:cs="Arial"/>
                <w:i/>
                <w:sz w:val="18"/>
                <w:szCs w:val="18"/>
              </w:rPr>
              <w:t>е</w:t>
            </w:r>
            <w:r w:rsidRPr="00036EEB">
              <w:rPr>
                <w:rFonts w:ascii="Arial" w:hAnsi="Arial" w:cs="Arial"/>
                <w:i/>
                <w:sz w:val="18"/>
                <w:szCs w:val="18"/>
              </w:rPr>
              <w:t xml:space="preserve"> с подготовкой, созывом и проведением общего собрания участников (акционеров) такого эмитента»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931FAD" w:rsidRDefault="00931FAD" w:rsidP="006526D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526D8" w:rsidRDefault="006526D8" w:rsidP="006526D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31FAD">
              <w:rPr>
                <w:rFonts w:ascii="Arial" w:hAnsi="Arial" w:cs="Arial"/>
                <w:b/>
                <w:i/>
                <w:sz w:val="18"/>
                <w:szCs w:val="18"/>
              </w:rPr>
              <w:t>- Вопрос № 8.</w:t>
            </w:r>
            <w:r w:rsidRPr="00036EEB">
              <w:rPr>
                <w:rFonts w:ascii="Arial" w:hAnsi="Arial" w:cs="Arial"/>
                <w:i/>
                <w:sz w:val="18"/>
                <w:szCs w:val="18"/>
              </w:rPr>
              <w:tab/>
              <w:t xml:space="preserve">Утверждение </w:t>
            </w:r>
            <w:proofErr w:type="gramStart"/>
            <w:r w:rsidRPr="00036EEB">
              <w:rPr>
                <w:rFonts w:ascii="Arial" w:hAnsi="Arial" w:cs="Arial"/>
                <w:i/>
                <w:sz w:val="18"/>
                <w:szCs w:val="18"/>
              </w:rPr>
              <w:t>повестки дня годового обще</w:t>
            </w:r>
            <w:r>
              <w:rPr>
                <w:rFonts w:ascii="Arial" w:hAnsi="Arial" w:cs="Arial"/>
                <w:i/>
                <w:sz w:val="18"/>
                <w:szCs w:val="18"/>
              </w:rPr>
              <w:t>го собрания акционеров Общества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B0183C" w:rsidRDefault="00B0183C" w:rsidP="006526D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526D8" w:rsidRDefault="000269A1" w:rsidP="006526D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Принятое решение:</w:t>
            </w:r>
          </w:p>
          <w:p w:rsidR="00B0183C" w:rsidRPr="00B0183C" w:rsidRDefault="00B0183C" w:rsidP="00B0183C">
            <w:pPr>
              <w:tabs>
                <w:tab w:val="left" w:pos="285"/>
              </w:tabs>
              <w:spacing w:line="276" w:lineRule="auto"/>
              <w:ind w:firstLine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0183C">
              <w:rPr>
                <w:rFonts w:ascii="Arial" w:hAnsi="Arial" w:cs="Arial"/>
                <w:i/>
                <w:sz w:val="18"/>
                <w:szCs w:val="18"/>
              </w:rPr>
              <w:t>Утвердить следующую повестку дня годового общего собрания акционеров Общества:</w:t>
            </w:r>
          </w:p>
          <w:p w:rsidR="00B0183C" w:rsidRPr="00B0183C" w:rsidRDefault="00B0183C" w:rsidP="00B0183C">
            <w:pPr>
              <w:tabs>
                <w:tab w:val="left" w:pos="285"/>
              </w:tabs>
              <w:spacing w:line="276" w:lineRule="auto"/>
              <w:ind w:firstLine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0183C">
              <w:rPr>
                <w:rFonts w:ascii="Arial" w:hAnsi="Arial" w:cs="Arial"/>
                <w:i/>
                <w:sz w:val="18"/>
                <w:szCs w:val="18"/>
              </w:rPr>
              <w:t>1.</w:t>
            </w:r>
            <w:r w:rsidRPr="00B0183C">
              <w:rPr>
                <w:rFonts w:ascii="Arial" w:hAnsi="Arial" w:cs="Arial"/>
                <w:i/>
                <w:sz w:val="18"/>
                <w:szCs w:val="18"/>
              </w:rPr>
              <w:tab/>
              <w:t>Утверждение годового отчета Общества.</w:t>
            </w:r>
          </w:p>
          <w:p w:rsidR="00B0183C" w:rsidRPr="00B0183C" w:rsidRDefault="00B0183C" w:rsidP="00B0183C">
            <w:pPr>
              <w:tabs>
                <w:tab w:val="left" w:pos="285"/>
              </w:tabs>
              <w:spacing w:line="276" w:lineRule="auto"/>
              <w:ind w:firstLine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0183C">
              <w:rPr>
                <w:rFonts w:ascii="Arial" w:hAnsi="Arial" w:cs="Arial"/>
                <w:i/>
                <w:sz w:val="18"/>
                <w:szCs w:val="18"/>
              </w:rPr>
              <w:t>2.</w:t>
            </w:r>
            <w:r w:rsidRPr="00B0183C">
              <w:rPr>
                <w:rFonts w:ascii="Arial" w:hAnsi="Arial" w:cs="Arial"/>
                <w:i/>
                <w:sz w:val="18"/>
                <w:szCs w:val="18"/>
              </w:rPr>
              <w:tab/>
              <w:t>Утверждение годовой бухгалтерской отчетности, в том числе отчетов о прибылях и убытках (счетов прибылей и убытков) Общества.</w:t>
            </w:r>
          </w:p>
          <w:p w:rsidR="00B0183C" w:rsidRPr="00B0183C" w:rsidRDefault="00B0183C" w:rsidP="00B0183C">
            <w:pPr>
              <w:tabs>
                <w:tab w:val="left" w:pos="285"/>
              </w:tabs>
              <w:spacing w:line="276" w:lineRule="auto"/>
              <w:ind w:firstLine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0183C">
              <w:rPr>
                <w:rFonts w:ascii="Arial" w:hAnsi="Arial" w:cs="Arial"/>
                <w:i/>
                <w:sz w:val="18"/>
                <w:szCs w:val="18"/>
              </w:rPr>
              <w:t>3.</w:t>
            </w:r>
            <w:r w:rsidRPr="00B0183C">
              <w:rPr>
                <w:rFonts w:ascii="Arial" w:hAnsi="Arial" w:cs="Arial"/>
                <w:i/>
                <w:sz w:val="18"/>
                <w:szCs w:val="18"/>
              </w:rPr>
              <w:tab/>
              <w:t>Утверждение распределения прибыли Общества по результатам 2012 года.</w:t>
            </w:r>
          </w:p>
          <w:p w:rsidR="00B0183C" w:rsidRPr="00B0183C" w:rsidRDefault="00B0183C" w:rsidP="00B0183C">
            <w:pPr>
              <w:tabs>
                <w:tab w:val="left" w:pos="285"/>
              </w:tabs>
              <w:spacing w:line="276" w:lineRule="auto"/>
              <w:ind w:firstLine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0183C">
              <w:rPr>
                <w:rFonts w:ascii="Arial" w:hAnsi="Arial" w:cs="Arial"/>
                <w:i/>
                <w:sz w:val="18"/>
                <w:szCs w:val="18"/>
              </w:rPr>
              <w:t>4.</w:t>
            </w:r>
            <w:r w:rsidRPr="00B0183C">
              <w:rPr>
                <w:rFonts w:ascii="Arial" w:hAnsi="Arial" w:cs="Arial"/>
                <w:i/>
                <w:sz w:val="18"/>
                <w:szCs w:val="18"/>
              </w:rPr>
              <w:tab/>
              <w:t>О размере, сроках и форме выплаты дивидендов по результатам 2012 года.</w:t>
            </w:r>
          </w:p>
          <w:p w:rsidR="00B0183C" w:rsidRPr="00B0183C" w:rsidRDefault="00B0183C" w:rsidP="00B0183C">
            <w:pPr>
              <w:tabs>
                <w:tab w:val="left" w:pos="285"/>
              </w:tabs>
              <w:spacing w:line="276" w:lineRule="auto"/>
              <w:ind w:firstLine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0183C">
              <w:rPr>
                <w:rFonts w:ascii="Arial" w:hAnsi="Arial" w:cs="Arial"/>
                <w:i/>
                <w:sz w:val="18"/>
                <w:szCs w:val="18"/>
              </w:rPr>
              <w:t>5.</w:t>
            </w:r>
            <w:r w:rsidRPr="00B0183C">
              <w:rPr>
                <w:rFonts w:ascii="Arial" w:hAnsi="Arial" w:cs="Arial"/>
                <w:i/>
                <w:sz w:val="18"/>
                <w:szCs w:val="18"/>
              </w:rPr>
              <w:tab/>
              <w:t>О выплате вознаграждения за работу в составе совета директоров (наблюдательного совета) членам совета директоров – негосударственным служащим в размере, установленном внутренними документами общества.</w:t>
            </w:r>
          </w:p>
          <w:p w:rsidR="00B0183C" w:rsidRPr="00B0183C" w:rsidRDefault="00B0183C" w:rsidP="00B0183C">
            <w:pPr>
              <w:tabs>
                <w:tab w:val="left" w:pos="285"/>
              </w:tabs>
              <w:spacing w:line="276" w:lineRule="auto"/>
              <w:ind w:firstLine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0183C">
              <w:rPr>
                <w:rFonts w:ascii="Arial" w:hAnsi="Arial" w:cs="Arial"/>
                <w:i/>
                <w:sz w:val="18"/>
                <w:szCs w:val="18"/>
              </w:rPr>
              <w:t>6.</w:t>
            </w:r>
            <w:r w:rsidRPr="00B0183C">
              <w:rPr>
                <w:rFonts w:ascii="Arial" w:hAnsi="Arial" w:cs="Arial"/>
                <w:i/>
                <w:sz w:val="18"/>
                <w:szCs w:val="18"/>
              </w:rPr>
              <w:tab/>
              <w:t>Избрание членов совета директоров (наблюдательного совета) Общества.</w:t>
            </w:r>
          </w:p>
          <w:p w:rsidR="00B0183C" w:rsidRPr="00B0183C" w:rsidRDefault="00B0183C" w:rsidP="00B0183C">
            <w:pPr>
              <w:tabs>
                <w:tab w:val="left" w:pos="285"/>
              </w:tabs>
              <w:spacing w:line="276" w:lineRule="auto"/>
              <w:ind w:firstLine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0183C">
              <w:rPr>
                <w:rFonts w:ascii="Arial" w:hAnsi="Arial" w:cs="Arial"/>
                <w:i/>
                <w:sz w:val="18"/>
                <w:szCs w:val="18"/>
              </w:rPr>
              <w:t>7.</w:t>
            </w:r>
            <w:r w:rsidRPr="00B0183C">
              <w:rPr>
                <w:rFonts w:ascii="Arial" w:hAnsi="Arial" w:cs="Arial"/>
                <w:i/>
                <w:sz w:val="18"/>
                <w:szCs w:val="18"/>
              </w:rPr>
              <w:tab/>
              <w:t>Избрание членов ревизионной комиссии (ревизора) Общества.</w:t>
            </w:r>
          </w:p>
          <w:p w:rsidR="00B0183C" w:rsidRPr="00B0183C" w:rsidRDefault="00B0183C" w:rsidP="00B0183C">
            <w:pPr>
              <w:tabs>
                <w:tab w:val="left" w:pos="285"/>
              </w:tabs>
              <w:spacing w:line="276" w:lineRule="auto"/>
              <w:ind w:firstLine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0183C">
              <w:rPr>
                <w:rFonts w:ascii="Arial" w:hAnsi="Arial" w:cs="Arial"/>
                <w:i/>
                <w:sz w:val="18"/>
                <w:szCs w:val="18"/>
              </w:rPr>
              <w:t>8.</w:t>
            </w:r>
            <w:r w:rsidRPr="00B0183C">
              <w:rPr>
                <w:rFonts w:ascii="Arial" w:hAnsi="Arial" w:cs="Arial"/>
                <w:i/>
                <w:sz w:val="18"/>
                <w:szCs w:val="18"/>
              </w:rPr>
              <w:tab/>
              <w:t>Утверждение аудитора Общества.</w:t>
            </w:r>
          </w:p>
          <w:p w:rsidR="00B0183C" w:rsidRPr="00B0183C" w:rsidRDefault="00B0183C" w:rsidP="00B0183C">
            <w:pPr>
              <w:tabs>
                <w:tab w:val="left" w:pos="285"/>
              </w:tabs>
              <w:spacing w:line="276" w:lineRule="auto"/>
              <w:ind w:firstLine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0183C">
              <w:rPr>
                <w:rFonts w:ascii="Arial" w:hAnsi="Arial" w:cs="Arial"/>
                <w:i/>
                <w:sz w:val="18"/>
                <w:szCs w:val="18"/>
              </w:rPr>
              <w:t>9.</w:t>
            </w:r>
            <w:r w:rsidRPr="00B0183C">
              <w:rPr>
                <w:rFonts w:ascii="Arial" w:hAnsi="Arial" w:cs="Arial"/>
                <w:i/>
                <w:sz w:val="18"/>
                <w:szCs w:val="18"/>
              </w:rPr>
              <w:tab/>
              <w:t>Утверждение Положения об организации деятельности исполнительного органа Общества по информационному взаимодействию через Межведомственный портал по управлению государственной собственностью.</w:t>
            </w:r>
          </w:p>
          <w:p w:rsidR="00B0183C" w:rsidRDefault="00B0183C" w:rsidP="00B0183C">
            <w:pPr>
              <w:tabs>
                <w:tab w:val="left" w:pos="285"/>
              </w:tabs>
              <w:spacing w:line="276" w:lineRule="auto"/>
              <w:ind w:firstLine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0183C">
              <w:rPr>
                <w:rFonts w:ascii="Arial" w:hAnsi="Arial" w:cs="Arial"/>
                <w:i/>
                <w:sz w:val="18"/>
                <w:szCs w:val="18"/>
              </w:rPr>
              <w:t>10.Утверждение Положения о вознаграждениях и компенсациях, выплачиваемых членам ревизионной комиссии (ревизору) Общества.</w:t>
            </w:r>
          </w:p>
          <w:p w:rsidR="006526D8" w:rsidRDefault="006526D8" w:rsidP="006526D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526D8" w:rsidRDefault="006526D8" w:rsidP="006526D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31FAD">
              <w:rPr>
                <w:rFonts w:ascii="Arial" w:hAnsi="Arial" w:cs="Arial"/>
                <w:b/>
                <w:i/>
                <w:sz w:val="18"/>
                <w:szCs w:val="18"/>
              </w:rPr>
              <w:t>- Вопрос № 5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повестки дня: </w:t>
            </w:r>
            <w:r w:rsidRPr="00AE1B18">
              <w:rPr>
                <w:rFonts w:ascii="Arial" w:hAnsi="Arial" w:cs="Arial"/>
                <w:i/>
                <w:sz w:val="18"/>
                <w:szCs w:val="18"/>
              </w:rPr>
              <w:t>Рекомендации годовому собранию акционеров по выплате вознаграждения за работу в составе совета директоров (наблюдательного совета) членам совета директоров – негосударственным служащим в размере, установленном внутренними документами общества.</w:t>
            </w:r>
          </w:p>
          <w:p w:rsidR="0021349A" w:rsidRDefault="0021349A" w:rsidP="006526D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526D8" w:rsidRDefault="000269A1" w:rsidP="006526D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269A1">
              <w:rPr>
                <w:rFonts w:ascii="Arial" w:hAnsi="Arial" w:cs="Arial"/>
                <w:i/>
                <w:sz w:val="18"/>
                <w:szCs w:val="18"/>
              </w:rPr>
              <w:t>Принятое решение:</w:t>
            </w:r>
          </w:p>
          <w:p w:rsidR="00953EC0" w:rsidRDefault="00953EC0" w:rsidP="006526D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3EC0">
              <w:rPr>
                <w:rFonts w:ascii="Arial" w:hAnsi="Arial" w:cs="Arial"/>
                <w:i/>
                <w:sz w:val="18"/>
                <w:szCs w:val="18"/>
              </w:rPr>
              <w:t>Рекомендовать годовому общему собранию акционеров ОАО «</w:t>
            </w:r>
            <w:proofErr w:type="spellStart"/>
            <w:r w:rsidRPr="00953EC0">
              <w:rPr>
                <w:rFonts w:ascii="Arial" w:hAnsi="Arial" w:cs="Arial"/>
                <w:i/>
                <w:sz w:val="18"/>
                <w:szCs w:val="18"/>
              </w:rPr>
              <w:t>ВНИПИнефть</w:t>
            </w:r>
            <w:proofErr w:type="spellEnd"/>
            <w:r w:rsidRPr="00953EC0">
              <w:rPr>
                <w:rFonts w:ascii="Arial" w:hAnsi="Arial" w:cs="Arial"/>
                <w:i/>
                <w:sz w:val="18"/>
                <w:szCs w:val="18"/>
              </w:rPr>
              <w:t>»  выплатить  вознаграждения за работу в составе Совета директоров членам Совета директоров – негосударственным служащим  за 2012 год, в соответствии с прилагаемым расчетом.</w:t>
            </w:r>
          </w:p>
          <w:p w:rsidR="000269A1" w:rsidRPr="00AE1B18" w:rsidRDefault="000269A1" w:rsidP="006526D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526D8" w:rsidRDefault="006526D8" w:rsidP="006526D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31FAD">
              <w:rPr>
                <w:rFonts w:ascii="Arial" w:hAnsi="Arial" w:cs="Arial"/>
                <w:b/>
                <w:i/>
                <w:sz w:val="18"/>
                <w:szCs w:val="18"/>
              </w:rPr>
              <w:t>- Вопрос № 6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повестки дня: </w:t>
            </w:r>
            <w:r w:rsidRPr="00AE1B18">
              <w:rPr>
                <w:rFonts w:ascii="Arial" w:hAnsi="Arial" w:cs="Arial"/>
                <w:i/>
                <w:sz w:val="18"/>
                <w:szCs w:val="18"/>
              </w:rPr>
              <w:t>О созыве годового общего собрания акционеров Общества.</w:t>
            </w:r>
          </w:p>
          <w:p w:rsidR="0021349A" w:rsidRDefault="0021349A" w:rsidP="006526D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1349A" w:rsidRDefault="000269A1" w:rsidP="006526D8">
            <w:pPr>
              <w:spacing w:line="276" w:lineRule="auto"/>
              <w:jc w:val="both"/>
            </w:pPr>
            <w:r w:rsidRPr="000269A1">
              <w:rPr>
                <w:rFonts w:ascii="Arial" w:hAnsi="Arial" w:cs="Arial"/>
                <w:i/>
                <w:sz w:val="18"/>
                <w:szCs w:val="18"/>
              </w:rPr>
              <w:t>Принятое решение:</w:t>
            </w:r>
            <w:r w:rsidR="0021349A">
              <w:t xml:space="preserve"> </w:t>
            </w:r>
          </w:p>
          <w:p w:rsidR="006526D8" w:rsidRDefault="0021349A" w:rsidP="006526D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1349A">
              <w:rPr>
                <w:rFonts w:ascii="Arial" w:hAnsi="Arial" w:cs="Arial"/>
                <w:i/>
                <w:sz w:val="18"/>
                <w:szCs w:val="18"/>
              </w:rPr>
              <w:t>Созвать годовое общее собрание акционеров ОАО «</w:t>
            </w:r>
            <w:proofErr w:type="spellStart"/>
            <w:r w:rsidRPr="0021349A">
              <w:rPr>
                <w:rFonts w:ascii="Arial" w:hAnsi="Arial" w:cs="Arial"/>
                <w:i/>
                <w:sz w:val="18"/>
                <w:szCs w:val="18"/>
              </w:rPr>
              <w:t>ВНИПИнефть</w:t>
            </w:r>
            <w:proofErr w:type="spellEnd"/>
            <w:r w:rsidRPr="0021349A">
              <w:rPr>
                <w:rFonts w:ascii="Arial" w:hAnsi="Arial" w:cs="Arial"/>
                <w:i/>
                <w:sz w:val="18"/>
                <w:szCs w:val="18"/>
              </w:rPr>
              <w:t>» в форме совместного присутствия.</w:t>
            </w:r>
          </w:p>
          <w:p w:rsidR="000269A1" w:rsidRPr="00AE1B18" w:rsidRDefault="000269A1" w:rsidP="006526D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526D8" w:rsidRPr="000D4B70" w:rsidRDefault="006526D8" w:rsidP="006526D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31FAD">
              <w:rPr>
                <w:rFonts w:ascii="Arial" w:hAnsi="Arial" w:cs="Arial"/>
                <w:b/>
                <w:i/>
                <w:sz w:val="18"/>
                <w:szCs w:val="18"/>
              </w:rPr>
              <w:t>- Вопрос № 7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повестки дня: </w:t>
            </w:r>
            <w:r w:rsidRPr="00AE1B18">
              <w:rPr>
                <w:rFonts w:ascii="Arial" w:hAnsi="Arial" w:cs="Arial"/>
                <w:i/>
                <w:sz w:val="18"/>
                <w:szCs w:val="18"/>
              </w:rPr>
              <w:t>Определение даты, места, времени проведения годового общего собрания акционеров, времени начала регистрации лиц, участвующих в годовом общем собрании акционеров.</w:t>
            </w:r>
          </w:p>
          <w:p w:rsidR="0021349A" w:rsidRDefault="0021349A" w:rsidP="006526D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526D8" w:rsidRDefault="000269A1" w:rsidP="006526D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269A1">
              <w:rPr>
                <w:rFonts w:ascii="Arial" w:hAnsi="Arial" w:cs="Arial"/>
                <w:i/>
                <w:sz w:val="18"/>
                <w:szCs w:val="18"/>
              </w:rPr>
              <w:t>Принятое решение:</w:t>
            </w:r>
          </w:p>
          <w:p w:rsidR="0021349A" w:rsidRPr="0021349A" w:rsidRDefault="0021349A" w:rsidP="0021349A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1349A">
              <w:rPr>
                <w:rFonts w:ascii="Arial" w:hAnsi="Arial" w:cs="Arial"/>
                <w:i/>
                <w:sz w:val="18"/>
                <w:szCs w:val="18"/>
              </w:rPr>
              <w:t>Дата проведения собрания</w:t>
            </w:r>
            <w:r w:rsidRPr="0021349A">
              <w:rPr>
                <w:rFonts w:ascii="Arial" w:hAnsi="Arial" w:cs="Arial"/>
                <w:i/>
                <w:sz w:val="18"/>
                <w:szCs w:val="18"/>
              </w:rPr>
              <w:tab/>
              <w:t>21 июня 2013 года</w:t>
            </w:r>
          </w:p>
          <w:p w:rsidR="0021349A" w:rsidRPr="0021349A" w:rsidRDefault="0021349A" w:rsidP="0021349A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1349A">
              <w:rPr>
                <w:rFonts w:ascii="Arial" w:hAnsi="Arial" w:cs="Arial"/>
                <w:i/>
                <w:sz w:val="18"/>
                <w:szCs w:val="18"/>
              </w:rPr>
              <w:t>Место проведения собрания</w:t>
            </w:r>
            <w:r w:rsidRPr="0021349A">
              <w:rPr>
                <w:rFonts w:ascii="Arial" w:hAnsi="Arial" w:cs="Arial"/>
                <w:i/>
                <w:sz w:val="18"/>
                <w:szCs w:val="18"/>
              </w:rPr>
              <w:tab/>
              <w:t xml:space="preserve">Москва, </w:t>
            </w:r>
            <w:proofErr w:type="spellStart"/>
            <w:r w:rsidRPr="0021349A">
              <w:rPr>
                <w:rFonts w:ascii="Arial" w:hAnsi="Arial" w:cs="Arial"/>
                <w:i/>
                <w:sz w:val="18"/>
                <w:szCs w:val="18"/>
              </w:rPr>
              <w:t>ул.Ф.Энгельса</w:t>
            </w:r>
            <w:proofErr w:type="spellEnd"/>
            <w:r w:rsidRPr="0021349A">
              <w:rPr>
                <w:rFonts w:ascii="Arial" w:hAnsi="Arial" w:cs="Arial"/>
                <w:i/>
                <w:sz w:val="18"/>
                <w:szCs w:val="18"/>
              </w:rPr>
              <w:t>, 32, стр.1</w:t>
            </w:r>
          </w:p>
          <w:p w:rsidR="0021349A" w:rsidRPr="0021349A" w:rsidRDefault="0021349A" w:rsidP="0021349A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1349A">
              <w:rPr>
                <w:rFonts w:ascii="Arial" w:hAnsi="Arial" w:cs="Arial"/>
                <w:i/>
                <w:sz w:val="18"/>
                <w:szCs w:val="18"/>
              </w:rPr>
              <w:t>Форма проведения</w:t>
            </w:r>
            <w:r w:rsidRPr="0021349A">
              <w:rPr>
                <w:rFonts w:ascii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</w:t>
            </w:r>
            <w:r w:rsidRPr="0021349A">
              <w:rPr>
                <w:rFonts w:ascii="Arial" w:hAnsi="Arial" w:cs="Arial"/>
                <w:i/>
                <w:sz w:val="18"/>
                <w:szCs w:val="18"/>
              </w:rPr>
              <w:t>совместное присутствие</w:t>
            </w:r>
          </w:p>
          <w:p w:rsidR="0021349A" w:rsidRPr="0021349A" w:rsidRDefault="0021349A" w:rsidP="0021349A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1349A">
              <w:rPr>
                <w:rFonts w:ascii="Arial" w:hAnsi="Arial" w:cs="Arial"/>
                <w:i/>
                <w:sz w:val="18"/>
                <w:szCs w:val="18"/>
              </w:rPr>
              <w:t>Время проведения собрания</w:t>
            </w:r>
            <w:r w:rsidRPr="0021349A">
              <w:rPr>
                <w:rFonts w:ascii="Arial" w:hAnsi="Arial" w:cs="Arial"/>
                <w:i/>
                <w:sz w:val="18"/>
                <w:szCs w:val="18"/>
              </w:rPr>
              <w:tab/>
              <w:t>10-30</w:t>
            </w:r>
          </w:p>
          <w:p w:rsidR="0021349A" w:rsidRDefault="0021349A" w:rsidP="0021349A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1349A">
              <w:rPr>
                <w:rFonts w:ascii="Arial" w:hAnsi="Arial" w:cs="Arial"/>
                <w:i/>
                <w:sz w:val="18"/>
                <w:szCs w:val="18"/>
              </w:rPr>
              <w:t>Время начала регистрации лиц, участвующих в годовом общем собрании акционеров</w:t>
            </w:r>
            <w:r w:rsidRPr="0021349A">
              <w:rPr>
                <w:rFonts w:ascii="Arial" w:hAnsi="Arial" w:cs="Arial"/>
                <w:i/>
                <w:sz w:val="18"/>
                <w:szCs w:val="18"/>
              </w:rPr>
              <w:tab/>
              <w:t>10-00</w:t>
            </w:r>
          </w:p>
          <w:p w:rsidR="000269A1" w:rsidRPr="00AE1B18" w:rsidRDefault="000269A1" w:rsidP="006526D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526D8" w:rsidRPr="000D4B70" w:rsidRDefault="006526D8" w:rsidP="006526D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31FAD">
              <w:rPr>
                <w:rFonts w:ascii="Arial" w:hAnsi="Arial" w:cs="Arial"/>
                <w:b/>
                <w:i/>
                <w:sz w:val="18"/>
                <w:szCs w:val="18"/>
              </w:rPr>
              <w:t>- Вопрос № 9</w:t>
            </w:r>
            <w:r w:rsidRPr="000D4B70">
              <w:rPr>
                <w:rFonts w:ascii="Arial" w:hAnsi="Arial" w:cs="Arial"/>
                <w:i/>
                <w:sz w:val="18"/>
                <w:szCs w:val="18"/>
              </w:rPr>
              <w:t xml:space="preserve"> повестки дня: Определение даты составления списка лиц, имеющих право на участие в годовом общем собрании акционеров, и определение категорий акций, которые имеют право голоса на годовом общем собрании акционеров.</w:t>
            </w:r>
          </w:p>
          <w:p w:rsidR="00445DC0" w:rsidRDefault="00445DC0" w:rsidP="000269A1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269A1" w:rsidRDefault="000269A1" w:rsidP="000269A1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Принятое решение:</w:t>
            </w:r>
          </w:p>
          <w:p w:rsidR="00445DC0" w:rsidRPr="00445DC0" w:rsidRDefault="00445DC0" w:rsidP="00445DC0">
            <w:pPr>
              <w:spacing w:line="276" w:lineRule="auto"/>
              <w:ind w:firstLine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45DC0">
              <w:rPr>
                <w:rFonts w:ascii="Arial" w:hAnsi="Arial" w:cs="Arial"/>
                <w:i/>
                <w:sz w:val="18"/>
                <w:szCs w:val="18"/>
              </w:rPr>
              <w:t>Определить:</w:t>
            </w:r>
          </w:p>
          <w:p w:rsidR="00445DC0" w:rsidRPr="00445DC0" w:rsidRDefault="00445DC0" w:rsidP="00445DC0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45DC0">
              <w:rPr>
                <w:rFonts w:ascii="Arial" w:hAnsi="Arial" w:cs="Arial"/>
                <w:i/>
                <w:sz w:val="18"/>
                <w:szCs w:val="18"/>
              </w:rPr>
              <w:t>-дата составления списка лиц, имеющих право на участие в годовом общем собрании акционеров 29 мая 2013 года;</w:t>
            </w:r>
          </w:p>
          <w:p w:rsidR="00445DC0" w:rsidRDefault="00445DC0" w:rsidP="00445DC0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45DC0">
              <w:rPr>
                <w:rFonts w:ascii="Arial" w:hAnsi="Arial" w:cs="Arial"/>
                <w:i/>
                <w:sz w:val="18"/>
                <w:szCs w:val="18"/>
              </w:rPr>
              <w:t>-право голоса на годовом общем собрании акционеров имеют владельцы обыкновенных  акций ОАО «</w:t>
            </w:r>
            <w:proofErr w:type="spellStart"/>
            <w:r w:rsidRPr="00445DC0">
              <w:rPr>
                <w:rFonts w:ascii="Arial" w:hAnsi="Arial" w:cs="Arial"/>
                <w:i/>
                <w:sz w:val="18"/>
                <w:szCs w:val="18"/>
              </w:rPr>
              <w:t>ВНИПИнефть</w:t>
            </w:r>
            <w:proofErr w:type="spellEnd"/>
            <w:r w:rsidRPr="00445DC0">
              <w:rPr>
                <w:rFonts w:ascii="Arial" w:hAnsi="Arial" w:cs="Arial"/>
                <w:i/>
                <w:sz w:val="18"/>
                <w:szCs w:val="18"/>
              </w:rPr>
              <w:t>».</w:t>
            </w:r>
          </w:p>
          <w:p w:rsidR="006526D8" w:rsidRPr="000D4B70" w:rsidRDefault="006526D8" w:rsidP="006526D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526D8" w:rsidRPr="000D4B70" w:rsidRDefault="006526D8" w:rsidP="006526D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31FAD">
              <w:rPr>
                <w:rFonts w:ascii="Arial" w:hAnsi="Arial" w:cs="Arial"/>
                <w:b/>
                <w:i/>
                <w:sz w:val="18"/>
                <w:szCs w:val="18"/>
              </w:rPr>
              <w:t>- Вопрос № 10</w:t>
            </w:r>
            <w:r w:rsidRPr="000D4B70">
              <w:rPr>
                <w:rFonts w:ascii="Arial" w:hAnsi="Arial" w:cs="Arial"/>
                <w:i/>
                <w:sz w:val="18"/>
                <w:szCs w:val="18"/>
              </w:rPr>
              <w:t xml:space="preserve"> повестки дня:</w:t>
            </w:r>
            <w:r w:rsidRPr="000D4B70">
              <w:rPr>
                <w:rFonts w:ascii="Arial" w:hAnsi="Arial" w:cs="Arial"/>
                <w:i/>
                <w:sz w:val="18"/>
                <w:szCs w:val="18"/>
              </w:rPr>
              <w:tab/>
              <w:t>Утверждение текста и порядка сообщения акционерам о проведении годового общего собрания акционеров.</w:t>
            </w:r>
          </w:p>
          <w:p w:rsidR="00445DC0" w:rsidRDefault="00445DC0" w:rsidP="000269A1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269A1" w:rsidRDefault="000269A1" w:rsidP="000269A1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Принятое решение:</w:t>
            </w:r>
          </w:p>
          <w:p w:rsidR="00445DC0" w:rsidRDefault="00445DC0" w:rsidP="000269A1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45DC0">
              <w:rPr>
                <w:rFonts w:ascii="Arial" w:hAnsi="Arial" w:cs="Arial"/>
                <w:i/>
                <w:sz w:val="18"/>
                <w:szCs w:val="18"/>
              </w:rPr>
              <w:t xml:space="preserve">Утвердить текст сообщения о проведении годового общего </w:t>
            </w:r>
            <w:proofErr w:type="spellStart"/>
            <w:r w:rsidRPr="00445DC0">
              <w:rPr>
                <w:rFonts w:ascii="Arial" w:hAnsi="Arial" w:cs="Arial"/>
                <w:i/>
                <w:sz w:val="18"/>
                <w:szCs w:val="18"/>
              </w:rPr>
              <w:t>со¬брания</w:t>
            </w:r>
            <w:proofErr w:type="spellEnd"/>
            <w:r w:rsidRPr="00445DC0">
              <w:rPr>
                <w:rFonts w:ascii="Arial" w:hAnsi="Arial" w:cs="Arial"/>
                <w:i/>
                <w:sz w:val="18"/>
                <w:szCs w:val="18"/>
              </w:rPr>
              <w:t xml:space="preserve"> акционеров. В соответствии с действующим законодательством письменное уведомление о созыве годового общего собрания акционеров должно быть направлено каждому лицу, указанному в списке лиц, имеющих право на участие в годовом общем собрании акционеров, заказным письмом по адресу, указанному в реестре акционеров, не позднее, чем за 20 дней до даты его проведения.</w:t>
            </w:r>
          </w:p>
          <w:p w:rsidR="006526D8" w:rsidRPr="000D4B70" w:rsidRDefault="006526D8" w:rsidP="006526D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526D8" w:rsidRDefault="006526D8" w:rsidP="006526D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31FAD">
              <w:rPr>
                <w:rFonts w:ascii="Arial" w:hAnsi="Arial" w:cs="Arial"/>
                <w:b/>
                <w:i/>
                <w:sz w:val="18"/>
                <w:szCs w:val="18"/>
              </w:rPr>
              <w:t>- Вопрос № 11</w:t>
            </w:r>
            <w:r w:rsidRPr="000D4B70">
              <w:rPr>
                <w:rFonts w:ascii="Arial" w:hAnsi="Arial" w:cs="Arial"/>
                <w:i/>
                <w:sz w:val="18"/>
                <w:szCs w:val="18"/>
              </w:rPr>
              <w:t xml:space="preserve"> повестки дня: Определение перечня информации (материалов), предоставляемой акционерам при подготовке к проведению годового общего собрания акционеров и порядка ее предоставления.</w:t>
            </w:r>
          </w:p>
          <w:p w:rsidR="00C365B8" w:rsidRPr="000D4B70" w:rsidRDefault="00C365B8" w:rsidP="006526D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269A1" w:rsidRDefault="000269A1" w:rsidP="00C365B8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Принятое решение:</w:t>
            </w:r>
          </w:p>
          <w:p w:rsidR="00C365B8" w:rsidRPr="00C365B8" w:rsidRDefault="00C365B8" w:rsidP="00C365B8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365B8">
              <w:rPr>
                <w:rFonts w:ascii="Arial" w:hAnsi="Arial" w:cs="Arial"/>
                <w:i/>
                <w:sz w:val="18"/>
                <w:szCs w:val="18"/>
              </w:rPr>
              <w:t>Перечень информации, предоставляемой акционерам при подготовке к годовому общему собранию акционеров:</w:t>
            </w:r>
          </w:p>
          <w:p w:rsidR="00C365B8" w:rsidRPr="00C365B8" w:rsidRDefault="00C365B8" w:rsidP="00C365B8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365B8">
              <w:rPr>
                <w:rFonts w:ascii="Arial" w:hAnsi="Arial" w:cs="Arial"/>
                <w:i/>
                <w:sz w:val="18"/>
                <w:szCs w:val="18"/>
              </w:rPr>
              <w:t>-проекты решений годового общего собрания акционеров;</w:t>
            </w:r>
          </w:p>
          <w:p w:rsidR="00C365B8" w:rsidRPr="00C365B8" w:rsidRDefault="00C365B8" w:rsidP="00C365B8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365B8">
              <w:rPr>
                <w:rFonts w:ascii="Arial" w:hAnsi="Arial" w:cs="Arial"/>
                <w:i/>
                <w:sz w:val="18"/>
                <w:szCs w:val="18"/>
              </w:rPr>
              <w:t>-годовой отчет Общества за 2012 год;</w:t>
            </w:r>
          </w:p>
          <w:p w:rsidR="00C365B8" w:rsidRPr="00C365B8" w:rsidRDefault="00C365B8" w:rsidP="00C365B8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365B8">
              <w:rPr>
                <w:rFonts w:ascii="Arial" w:hAnsi="Arial" w:cs="Arial"/>
                <w:i/>
                <w:sz w:val="18"/>
                <w:szCs w:val="18"/>
              </w:rPr>
              <w:t>-бухгалтерский баланс Общества за 2012 год;</w:t>
            </w:r>
          </w:p>
          <w:p w:rsidR="00C365B8" w:rsidRPr="00C365B8" w:rsidRDefault="00C365B8" w:rsidP="00C365B8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365B8">
              <w:rPr>
                <w:rFonts w:ascii="Arial" w:hAnsi="Arial" w:cs="Arial"/>
                <w:i/>
                <w:sz w:val="18"/>
                <w:szCs w:val="18"/>
              </w:rPr>
              <w:t>-заключение ревизионной комиссии;</w:t>
            </w:r>
          </w:p>
          <w:p w:rsidR="00C365B8" w:rsidRPr="00C365B8" w:rsidRDefault="00C365B8" w:rsidP="00C365B8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365B8">
              <w:rPr>
                <w:rFonts w:ascii="Arial" w:hAnsi="Arial" w:cs="Arial"/>
                <w:i/>
                <w:sz w:val="18"/>
                <w:szCs w:val="18"/>
              </w:rPr>
              <w:t>-заключение аудитора;</w:t>
            </w:r>
          </w:p>
          <w:p w:rsidR="00C365B8" w:rsidRPr="00C365B8" w:rsidRDefault="00C365B8" w:rsidP="00C365B8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365B8">
              <w:rPr>
                <w:rFonts w:ascii="Arial" w:hAnsi="Arial" w:cs="Arial"/>
                <w:i/>
                <w:sz w:val="18"/>
                <w:szCs w:val="18"/>
              </w:rPr>
              <w:t>-сведения о кандидатах в состав Совета директоров;</w:t>
            </w:r>
          </w:p>
          <w:p w:rsidR="00C365B8" w:rsidRPr="00C365B8" w:rsidRDefault="00C365B8" w:rsidP="00C365B8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365B8">
              <w:rPr>
                <w:rFonts w:ascii="Arial" w:hAnsi="Arial" w:cs="Arial"/>
                <w:i/>
                <w:sz w:val="18"/>
                <w:szCs w:val="18"/>
              </w:rPr>
              <w:t>-сведения о кандидатах в состав ревизионной комиссии;</w:t>
            </w:r>
          </w:p>
          <w:p w:rsidR="00C365B8" w:rsidRPr="00C365B8" w:rsidRDefault="00C365B8" w:rsidP="00C365B8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365B8">
              <w:rPr>
                <w:rFonts w:ascii="Arial" w:hAnsi="Arial" w:cs="Arial"/>
                <w:i/>
                <w:sz w:val="18"/>
                <w:szCs w:val="18"/>
              </w:rPr>
              <w:t>- сведения по выборам аудитора Общества за 2013 год.</w:t>
            </w:r>
          </w:p>
          <w:p w:rsidR="00C365B8" w:rsidRPr="00C365B8" w:rsidRDefault="00C365B8" w:rsidP="00C365B8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365B8">
              <w:rPr>
                <w:rFonts w:ascii="Arial" w:hAnsi="Arial" w:cs="Arial"/>
                <w:i/>
                <w:sz w:val="18"/>
                <w:szCs w:val="18"/>
              </w:rPr>
              <w:t>-проект Положения об организации деятельности исполнительного органа Общества по информационному взаимодействию через Межведомственный портал по управлению государственной собственностью;</w:t>
            </w:r>
          </w:p>
          <w:p w:rsidR="00C365B8" w:rsidRPr="00C365B8" w:rsidRDefault="00C365B8" w:rsidP="00C365B8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365B8">
              <w:rPr>
                <w:rFonts w:ascii="Arial" w:hAnsi="Arial" w:cs="Arial"/>
                <w:i/>
                <w:sz w:val="18"/>
                <w:szCs w:val="18"/>
              </w:rPr>
              <w:t>- проект Положения о вознаграждениях и компенсациях, выплачиваемых членам ревизионной комиссии (ревизору) Общества.</w:t>
            </w:r>
          </w:p>
          <w:p w:rsidR="00C365B8" w:rsidRPr="00C365B8" w:rsidRDefault="00C365B8" w:rsidP="00C365B8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365B8" w:rsidRDefault="00C365B8" w:rsidP="00C365B8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365B8">
              <w:rPr>
                <w:rFonts w:ascii="Arial" w:hAnsi="Arial" w:cs="Arial"/>
                <w:i/>
                <w:sz w:val="18"/>
                <w:szCs w:val="18"/>
              </w:rPr>
              <w:t xml:space="preserve">Порядок предоставления информации: акционеры могут ознакомиться с указанной  информацией по адресу: Москва, ул. </w:t>
            </w:r>
            <w:proofErr w:type="spellStart"/>
            <w:r w:rsidRPr="00C365B8">
              <w:rPr>
                <w:rFonts w:ascii="Arial" w:hAnsi="Arial" w:cs="Arial"/>
                <w:i/>
                <w:sz w:val="18"/>
                <w:szCs w:val="18"/>
              </w:rPr>
              <w:t>Ф.Энгельса</w:t>
            </w:r>
            <w:proofErr w:type="spellEnd"/>
            <w:r w:rsidRPr="00C365B8">
              <w:rPr>
                <w:rFonts w:ascii="Arial" w:hAnsi="Arial" w:cs="Arial"/>
                <w:i/>
                <w:sz w:val="18"/>
                <w:szCs w:val="18"/>
              </w:rPr>
              <w:t>, 32, стр. 1, начиная с 01 июня 2013 года, а также получить копии документов,  обратившись к секретарю Совета директоров Чаплыгину О.В. по электронной почте OlegChaplygin@vnipineft.ru или по телефону +7(495)795-31-30 доб. 34-48</w:t>
            </w:r>
          </w:p>
          <w:p w:rsidR="006526D8" w:rsidRPr="000D4B70" w:rsidRDefault="006526D8" w:rsidP="006526D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526D8" w:rsidRPr="000D4B70" w:rsidRDefault="006526D8" w:rsidP="006526D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31FAD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Pr="00931FAD">
              <w:rPr>
                <w:b/>
              </w:rPr>
              <w:t xml:space="preserve"> </w:t>
            </w:r>
            <w:r w:rsidRPr="00931FA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Вопрос № 12 </w:t>
            </w:r>
            <w:r w:rsidRPr="000D4B70">
              <w:rPr>
                <w:rFonts w:ascii="Arial" w:hAnsi="Arial" w:cs="Arial"/>
                <w:i/>
                <w:sz w:val="18"/>
                <w:szCs w:val="18"/>
              </w:rPr>
              <w:t>повестки дня:</w:t>
            </w:r>
            <w:r w:rsidRPr="000D4B70">
              <w:rPr>
                <w:rFonts w:ascii="Arial" w:hAnsi="Arial" w:cs="Arial"/>
                <w:i/>
                <w:sz w:val="18"/>
                <w:szCs w:val="18"/>
              </w:rPr>
              <w:tab/>
              <w:t>Утверждение формы и текста бюллетеней для голосования на годовом общем собрании акционеров.</w:t>
            </w:r>
          </w:p>
          <w:p w:rsidR="00C365B8" w:rsidRDefault="00C365B8" w:rsidP="000269A1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269A1" w:rsidRDefault="000269A1" w:rsidP="000269A1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Принятое решение:</w:t>
            </w:r>
          </w:p>
          <w:p w:rsidR="00C365B8" w:rsidRDefault="00C365B8" w:rsidP="000269A1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365B8">
              <w:rPr>
                <w:rFonts w:ascii="Arial" w:hAnsi="Arial" w:cs="Arial"/>
                <w:i/>
                <w:sz w:val="18"/>
                <w:szCs w:val="18"/>
              </w:rPr>
              <w:t>Утвердить форму и текст бюллетеней для голосования на годовом общем собрании акционеров ОАО «</w:t>
            </w:r>
            <w:proofErr w:type="spellStart"/>
            <w:r w:rsidRPr="00C365B8">
              <w:rPr>
                <w:rFonts w:ascii="Arial" w:hAnsi="Arial" w:cs="Arial"/>
                <w:i/>
                <w:sz w:val="18"/>
                <w:szCs w:val="18"/>
              </w:rPr>
              <w:t>ВНИПИнефть</w:t>
            </w:r>
            <w:proofErr w:type="spellEnd"/>
            <w:r w:rsidRPr="00C365B8">
              <w:rPr>
                <w:rFonts w:ascii="Arial" w:hAnsi="Arial" w:cs="Arial"/>
                <w:i/>
                <w:sz w:val="18"/>
                <w:szCs w:val="18"/>
              </w:rPr>
              <w:t>».</w:t>
            </w:r>
          </w:p>
          <w:p w:rsidR="006526D8" w:rsidRPr="000D4B70" w:rsidRDefault="006526D8" w:rsidP="006526D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526D8" w:rsidRPr="000D4B70" w:rsidRDefault="006526D8" w:rsidP="006526D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31FAD">
              <w:rPr>
                <w:rFonts w:ascii="Arial" w:hAnsi="Arial" w:cs="Arial"/>
                <w:b/>
                <w:i/>
                <w:sz w:val="18"/>
                <w:szCs w:val="18"/>
              </w:rPr>
              <w:t>- Вопрос № 13</w:t>
            </w:r>
            <w:r w:rsidRPr="000D4B70">
              <w:rPr>
                <w:rFonts w:ascii="Arial" w:hAnsi="Arial" w:cs="Arial"/>
                <w:i/>
                <w:sz w:val="18"/>
                <w:szCs w:val="18"/>
              </w:rPr>
              <w:t xml:space="preserve"> повестки дня: Утверждение лица, выполняющего функции счетной комиссии Общества на годовом общем собрании акционеров Общества.</w:t>
            </w:r>
          </w:p>
          <w:p w:rsidR="00C365B8" w:rsidRDefault="00C365B8" w:rsidP="000269A1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269A1" w:rsidRDefault="000269A1" w:rsidP="000269A1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Принятое решение:</w:t>
            </w:r>
          </w:p>
          <w:p w:rsidR="00C365B8" w:rsidRDefault="00C365B8" w:rsidP="000269A1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365B8">
              <w:rPr>
                <w:rFonts w:ascii="Arial" w:hAnsi="Arial" w:cs="Arial"/>
                <w:i/>
                <w:sz w:val="18"/>
                <w:szCs w:val="18"/>
              </w:rPr>
              <w:t>Утвердить в качестве лица, выполняющего функции счетной комиссии Общества, ОАО «Регистратор Р.О.С.Т.» Обществу заключить с ОАО «Регистратор Р.О.С.Т.» соответствующий договор.</w:t>
            </w:r>
          </w:p>
          <w:p w:rsidR="006526D8" w:rsidRPr="000D4B70" w:rsidRDefault="006526D8" w:rsidP="006526D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526D8" w:rsidRDefault="006526D8" w:rsidP="006526D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31FAD">
              <w:rPr>
                <w:rFonts w:ascii="Arial" w:hAnsi="Arial" w:cs="Arial"/>
                <w:b/>
                <w:i/>
                <w:sz w:val="18"/>
                <w:szCs w:val="18"/>
              </w:rPr>
              <w:t>- Вопрос № 14</w:t>
            </w:r>
            <w:r w:rsidRPr="000D4B70">
              <w:rPr>
                <w:rFonts w:ascii="Arial" w:hAnsi="Arial" w:cs="Arial"/>
                <w:i/>
                <w:sz w:val="18"/>
                <w:szCs w:val="18"/>
              </w:rPr>
              <w:t xml:space="preserve"> повестки дня: О выборе председателя годового общего собрания акционеров ОАО «</w:t>
            </w:r>
            <w:proofErr w:type="spellStart"/>
            <w:r w:rsidRPr="000D4B70">
              <w:rPr>
                <w:rFonts w:ascii="Arial" w:hAnsi="Arial" w:cs="Arial"/>
                <w:i/>
                <w:sz w:val="18"/>
                <w:szCs w:val="18"/>
              </w:rPr>
              <w:t>ВНИПИнефть</w:t>
            </w:r>
            <w:proofErr w:type="spellEnd"/>
            <w:r w:rsidRPr="000D4B70">
              <w:rPr>
                <w:rFonts w:ascii="Arial" w:hAnsi="Arial" w:cs="Arial"/>
                <w:i/>
                <w:sz w:val="18"/>
                <w:szCs w:val="18"/>
              </w:rPr>
              <w:t>»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5D0601" w:rsidRPr="000D4B70" w:rsidRDefault="005D0601" w:rsidP="006526D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269A1" w:rsidRDefault="000269A1" w:rsidP="000269A1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Принятое решение:</w:t>
            </w:r>
          </w:p>
          <w:p w:rsidR="00075D12" w:rsidRPr="0077565D" w:rsidRDefault="005D0601" w:rsidP="005D0601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D0601">
              <w:rPr>
                <w:rFonts w:ascii="Arial" w:hAnsi="Arial" w:cs="Arial"/>
                <w:i/>
                <w:sz w:val="18"/>
                <w:szCs w:val="18"/>
              </w:rPr>
              <w:t xml:space="preserve">В соответствии со ст. 67 ФЗ «Об акционерных обществах» обязанности Председателя годового общего собрания акционеров возложить на Председателя Совета директоров Общества </w:t>
            </w:r>
            <w:proofErr w:type="gramStart"/>
            <w:r w:rsidRPr="005D0601">
              <w:rPr>
                <w:rFonts w:ascii="Arial" w:hAnsi="Arial" w:cs="Arial"/>
                <w:i/>
                <w:sz w:val="18"/>
                <w:szCs w:val="18"/>
              </w:rPr>
              <w:t>Варварина</w:t>
            </w:r>
            <w:proofErr w:type="gramEnd"/>
            <w:r w:rsidRPr="005D0601">
              <w:rPr>
                <w:rFonts w:ascii="Arial" w:hAnsi="Arial" w:cs="Arial"/>
                <w:i/>
                <w:sz w:val="18"/>
                <w:szCs w:val="18"/>
              </w:rPr>
              <w:t xml:space="preserve"> А.В.</w:t>
            </w:r>
          </w:p>
          <w:p w:rsidR="00E04B2C" w:rsidRPr="00E04B2C" w:rsidRDefault="00E04B2C" w:rsidP="0077565D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565D">
              <w:rPr>
                <w:rFonts w:ascii="Arial" w:hAnsi="Arial" w:cs="Arial"/>
                <w:sz w:val="18"/>
                <w:szCs w:val="18"/>
              </w:rPr>
              <w:t>2.3. Д</w:t>
            </w:r>
            <w:r w:rsidRPr="00E04B2C">
              <w:rPr>
                <w:rFonts w:ascii="Arial" w:hAnsi="Arial" w:cs="Arial"/>
                <w:sz w:val="18"/>
                <w:szCs w:val="18"/>
              </w:rPr>
              <w:t xml:space="preserve">ата проведения заседания совета директоров (наблюдательного совета) эмитента, на котором </w:t>
            </w:r>
            <w:r w:rsidRPr="0077565D">
              <w:rPr>
                <w:rFonts w:ascii="Arial" w:hAnsi="Arial" w:cs="Arial"/>
                <w:sz w:val="18"/>
                <w:szCs w:val="18"/>
              </w:rPr>
              <w:t xml:space="preserve">приняты соответствующие решения: </w:t>
            </w:r>
            <w:r w:rsidR="005D0601">
              <w:rPr>
                <w:rFonts w:ascii="Arial" w:hAnsi="Arial" w:cs="Arial"/>
                <w:sz w:val="18"/>
                <w:szCs w:val="18"/>
              </w:rPr>
              <w:t>29</w:t>
            </w:r>
            <w:r w:rsidRPr="0077565D">
              <w:rPr>
                <w:rFonts w:ascii="Arial" w:hAnsi="Arial" w:cs="Arial"/>
                <w:sz w:val="18"/>
                <w:szCs w:val="18"/>
              </w:rPr>
              <w:t>.0</w:t>
            </w:r>
            <w:r w:rsidR="005D0601">
              <w:rPr>
                <w:rFonts w:ascii="Arial" w:hAnsi="Arial" w:cs="Arial"/>
                <w:sz w:val="18"/>
                <w:szCs w:val="18"/>
              </w:rPr>
              <w:t>5</w:t>
            </w:r>
            <w:r w:rsidRPr="0077565D">
              <w:rPr>
                <w:rFonts w:ascii="Arial" w:hAnsi="Arial" w:cs="Arial"/>
                <w:sz w:val="18"/>
                <w:szCs w:val="18"/>
              </w:rPr>
              <w:t>.2013г.</w:t>
            </w:r>
          </w:p>
          <w:p w:rsidR="00E93E3F" w:rsidRPr="0009351A" w:rsidRDefault="00E04B2C" w:rsidP="005D060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565D">
              <w:rPr>
                <w:rFonts w:ascii="Arial" w:hAnsi="Arial" w:cs="Arial"/>
                <w:sz w:val="18"/>
                <w:szCs w:val="18"/>
              </w:rPr>
              <w:t>2.4. Д</w:t>
            </w:r>
            <w:r w:rsidRPr="00E04B2C">
              <w:rPr>
                <w:rFonts w:ascii="Arial" w:hAnsi="Arial" w:cs="Arial"/>
                <w:sz w:val="18"/>
                <w:szCs w:val="18"/>
              </w:rPr>
              <w:t xml:space="preserve">ата составления и номер протокола заседания совета директоров (наблюдательного совета) эмитента, на котором </w:t>
            </w:r>
            <w:r w:rsidRPr="0077565D">
              <w:rPr>
                <w:rFonts w:ascii="Arial" w:hAnsi="Arial" w:cs="Arial"/>
                <w:sz w:val="18"/>
                <w:szCs w:val="18"/>
              </w:rPr>
              <w:t xml:space="preserve">приняты соответствующие решения: Протокол № </w:t>
            </w:r>
            <w:r w:rsidR="005D0601">
              <w:rPr>
                <w:rFonts w:ascii="Arial" w:hAnsi="Arial" w:cs="Arial"/>
                <w:sz w:val="18"/>
                <w:szCs w:val="18"/>
              </w:rPr>
              <w:t>3</w:t>
            </w:r>
            <w:r w:rsidRPr="0077565D">
              <w:rPr>
                <w:rFonts w:ascii="Arial" w:hAnsi="Arial" w:cs="Arial"/>
                <w:sz w:val="18"/>
                <w:szCs w:val="18"/>
              </w:rPr>
              <w:t xml:space="preserve"> (1</w:t>
            </w:r>
            <w:r w:rsidR="005D0601">
              <w:rPr>
                <w:rFonts w:ascii="Arial" w:hAnsi="Arial" w:cs="Arial"/>
                <w:sz w:val="18"/>
                <w:szCs w:val="18"/>
              </w:rPr>
              <w:t>11</w:t>
            </w:r>
            <w:r w:rsidRPr="0077565D">
              <w:rPr>
                <w:rFonts w:ascii="Arial" w:hAnsi="Arial" w:cs="Arial"/>
                <w:sz w:val="18"/>
                <w:szCs w:val="18"/>
              </w:rPr>
              <w:t xml:space="preserve">) от </w:t>
            </w:r>
            <w:r w:rsidR="005D0601">
              <w:rPr>
                <w:rFonts w:ascii="Arial" w:hAnsi="Arial" w:cs="Arial"/>
                <w:sz w:val="18"/>
                <w:szCs w:val="18"/>
              </w:rPr>
              <w:t>29</w:t>
            </w:r>
            <w:r w:rsidRPr="0077565D">
              <w:rPr>
                <w:rFonts w:ascii="Arial" w:hAnsi="Arial" w:cs="Arial"/>
                <w:sz w:val="18"/>
                <w:szCs w:val="18"/>
              </w:rPr>
              <w:t>.0</w:t>
            </w:r>
            <w:r w:rsidR="005D0601">
              <w:rPr>
                <w:rFonts w:ascii="Arial" w:hAnsi="Arial" w:cs="Arial"/>
                <w:sz w:val="18"/>
                <w:szCs w:val="18"/>
              </w:rPr>
              <w:t>5</w:t>
            </w:r>
            <w:r w:rsidRPr="0077565D">
              <w:rPr>
                <w:rFonts w:ascii="Arial" w:hAnsi="Arial" w:cs="Arial"/>
                <w:sz w:val="18"/>
                <w:szCs w:val="18"/>
              </w:rPr>
              <w:t>.2013г.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01A5C" w:rsidRPr="00701A5C" w:rsidTr="00AE1B18">
        <w:trPr>
          <w:tblCellSpacing w:w="15" w:type="dxa"/>
        </w:trPr>
        <w:tc>
          <w:tcPr>
            <w:tcW w:w="953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lastRenderedPageBreak/>
              <w:t>3. Подпись</w:t>
            </w:r>
          </w:p>
        </w:tc>
      </w:tr>
      <w:tr w:rsidR="00A35B3C" w:rsidRPr="00701A5C" w:rsidTr="00AE1B18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 xml:space="preserve">3.1. </w:t>
            </w:r>
            <w:r w:rsidR="006758C7" w:rsidRPr="00AF7F98">
              <w:rPr>
                <w:rFonts w:ascii="Arial" w:hAnsi="Arial" w:cs="Arial"/>
                <w:sz w:val="18"/>
                <w:szCs w:val="18"/>
              </w:rPr>
              <w:t>Генеральный директор</w:t>
            </w:r>
          </w:p>
          <w:p w:rsidR="00E93E3F" w:rsidRPr="00AF7F98" w:rsidRDefault="006758C7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ОАО «</w:t>
            </w:r>
            <w:proofErr w:type="spellStart"/>
            <w:r w:rsidRPr="00AF7F98">
              <w:rPr>
                <w:rFonts w:ascii="Arial" w:hAnsi="Arial" w:cs="Arial"/>
                <w:sz w:val="18"/>
                <w:szCs w:val="18"/>
              </w:rPr>
              <w:t>ВНИПИнефть</w:t>
            </w:r>
            <w:proofErr w:type="spellEnd"/>
            <w:r w:rsidRPr="00AF7F98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6758C7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В.М. Капустин</w:t>
            </w:r>
          </w:p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35B3C" w:rsidRPr="00701A5C" w:rsidTr="00AE1B18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452B9" w:rsidRPr="00701A5C" w:rsidTr="00AE1B18">
        <w:trPr>
          <w:tblCellSpacing w:w="15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3.2. Дата</w:t>
            </w:r>
            <w:r w:rsidR="00AF7F9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5D0601" w:rsidP="005D0601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0935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мая</w:t>
            </w:r>
            <w:r w:rsidR="00E93E3F" w:rsidRPr="00AF7F98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09351A">
              <w:rPr>
                <w:rFonts w:ascii="Arial" w:hAnsi="Arial" w:cs="Arial"/>
                <w:sz w:val="18"/>
                <w:szCs w:val="18"/>
              </w:rPr>
              <w:t>3</w:t>
            </w:r>
            <w:r w:rsidR="00E93E3F" w:rsidRPr="00AF7F98"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E3F" w:rsidRPr="00AF7F98" w:rsidRDefault="00E93E3F" w:rsidP="00E93E3F">
            <w:pPr>
              <w:spacing w:after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7F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661EDF" w:rsidRPr="00701A5C" w:rsidRDefault="00661EDF" w:rsidP="0077565D">
      <w:pPr>
        <w:rPr>
          <w:rFonts w:ascii="Arial" w:hAnsi="Arial" w:cs="Arial"/>
          <w:color w:val="000000" w:themeColor="text1"/>
          <w:sz w:val="18"/>
          <w:szCs w:val="18"/>
        </w:rPr>
      </w:pPr>
      <w:bookmarkStart w:id="0" w:name="_GoBack"/>
      <w:bookmarkEnd w:id="0"/>
    </w:p>
    <w:sectPr w:rsidR="00661EDF" w:rsidRPr="00701A5C" w:rsidSect="00162AB1">
      <w:footerReference w:type="default" r:id="rId8"/>
      <w:footerReference w:type="first" r:id="rId9"/>
      <w:pgSz w:w="11907" w:h="16840" w:code="9"/>
      <w:pgMar w:top="426" w:right="992" w:bottom="851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1C" w:rsidRDefault="0099081C">
      <w:r>
        <w:separator/>
      </w:r>
    </w:p>
  </w:endnote>
  <w:endnote w:type="continuationSeparator" w:id="0">
    <w:p w:rsidR="0099081C" w:rsidRDefault="0099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B1" w:rsidRDefault="00BC77B1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B1" w:rsidRDefault="00BC77B1">
    <w:pPr>
      <w:pStyle w:val="a6"/>
      <w:jc w:val="center"/>
      <w:rPr>
        <w:rFonts w:ascii="PragmaticaCTT" w:hAnsi="PragmaticaCTT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1C" w:rsidRDefault="0099081C">
      <w:r>
        <w:separator/>
      </w:r>
    </w:p>
  </w:footnote>
  <w:footnote w:type="continuationSeparator" w:id="0">
    <w:p w:rsidR="0099081C" w:rsidRDefault="0099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7C7A"/>
    <w:multiLevelType w:val="hybridMultilevel"/>
    <w:tmpl w:val="623AD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42253C"/>
    <w:multiLevelType w:val="hybridMultilevel"/>
    <w:tmpl w:val="54D02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A44F0"/>
    <w:multiLevelType w:val="hybridMultilevel"/>
    <w:tmpl w:val="CF0A327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50B21545"/>
    <w:multiLevelType w:val="hybridMultilevel"/>
    <w:tmpl w:val="B2F03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B605C"/>
    <w:multiLevelType w:val="hybridMultilevel"/>
    <w:tmpl w:val="F286A3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91E3D"/>
    <w:multiLevelType w:val="hybridMultilevel"/>
    <w:tmpl w:val="7C9E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55CDE"/>
    <w:multiLevelType w:val="hybridMultilevel"/>
    <w:tmpl w:val="F328F5C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69"/>
    <w:rsid w:val="000269A1"/>
    <w:rsid w:val="000311B3"/>
    <w:rsid w:val="00036EEB"/>
    <w:rsid w:val="00075D12"/>
    <w:rsid w:val="00076269"/>
    <w:rsid w:val="0009351A"/>
    <w:rsid w:val="000D4B70"/>
    <w:rsid w:val="001021DD"/>
    <w:rsid w:val="001475DC"/>
    <w:rsid w:val="00162AB1"/>
    <w:rsid w:val="001B2D58"/>
    <w:rsid w:val="001D537B"/>
    <w:rsid w:val="001F2941"/>
    <w:rsid w:val="0021349A"/>
    <w:rsid w:val="00235ABE"/>
    <w:rsid w:val="00276CE9"/>
    <w:rsid w:val="00311F06"/>
    <w:rsid w:val="003407F3"/>
    <w:rsid w:val="003A583C"/>
    <w:rsid w:val="003C6609"/>
    <w:rsid w:val="003E6E68"/>
    <w:rsid w:val="004452B9"/>
    <w:rsid w:val="00445DC0"/>
    <w:rsid w:val="00475ECE"/>
    <w:rsid w:val="004F5425"/>
    <w:rsid w:val="005016C3"/>
    <w:rsid w:val="00522B8D"/>
    <w:rsid w:val="005751A1"/>
    <w:rsid w:val="005B116E"/>
    <w:rsid w:val="005D0601"/>
    <w:rsid w:val="005E7336"/>
    <w:rsid w:val="006237F7"/>
    <w:rsid w:val="00641AA3"/>
    <w:rsid w:val="006526D8"/>
    <w:rsid w:val="00661EDF"/>
    <w:rsid w:val="006758C7"/>
    <w:rsid w:val="00681EF9"/>
    <w:rsid w:val="00701A5C"/>
    <w:rsid w:val="0077565D"/>
    <w:rsid w:val="007A715B"/>
    <w:rsid w:val="007B2431"/>
    <w:rsid w:val="007F4A31"/>
    <w:rsid w:val="008978F9"/>
    <w:rsid w:val="00897EA4"/>
    <w:rsid w:val="008B2E34"/>
    <w:rsid w:val="008B729D"/>
    <w:rsid w:val="008D11F1"/>
    <w:rsid w:val="008E2303"/>
    <w:rsid w:val="00931FAD"/>
    <w:rsid w:val="009435AE"/>
    <w:rsid w:val="00953EC0"/>
    <w:rsid w:val="00982864"/>
    <w:rsid w:val="0099081C"/>
    <w:rsid w:val="009A03F7"/>
    <w:rsid w:val="00A35B3C"/>
    <w:rsid w:val="00A37DCC"/>
    <w:rsid w:val="00AE1B18"/>
    <w:rsid w:val="00AF7F98"/>
    <w:rsid w:val="00B0183C"/>
    <w:rsid w:val="00B228D1"/>
    <w:rsid w:val="00BA2C8A"/>
    <w:rsid w:val="00BC77B1"/>
    <w:rsid w:val="00C16665"/>
    <w:rsid w:val="00C365B8"/>
    <w:rsid w:val="00CD4D8D"/>
    <w:rsid w:val="00D25D40"/>
    <w:rsid w:val="00D4450F"/>
    <w:rsid w:val="00D9783F"/>
    <w:rsid w:val="00DA546C"/>
    <w:rsid w:val="00DB1462"/>
    <w:rsid w:val="00DE7274"/>
    <w:rsid w:val="00DF0605"/>
    <w:rsid w:val="00E04B2C"/>
    <w:rsid w:val="00E93E3F"/>
    <w:rsid w:val="00EA6A78"/>
    <w:rsid w:val="00F06782"/>
    <w:rsid w:val="00F07564"/>
    <w:rsid w:val="00F36031"/>
    <w:rsid w:val="00F50038"/>
    <w:rsid w:val="00FA5DB1"/>
    <w:rsid w:val="00FA7B95"/>
    <w:rsid w:val="00FB30A1"/>
    <w:rsid w:val="00F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9A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envelope address"/>
    <w:basedOn w:val="a"/>
    <w:pPr>
      <w:framePr w:w="7920" w:h="1980" w:hRule="exact" w:hSpace="141" w:wrap="auto" w:hAnchor="page" w:xAlign="center" w:yAlign="bottom"/>
      <w:ind w:left="2880"/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rPr>
      <w:rFonts w:ascii="PragmaticaCTT" w:hAnsi="PragmaticaCTT"/>
      <w:sz w:val="22"/>
    </w:rPr>
  </w:style>
  <w:style w:type="paragraph" w:styleId="a9">
    <w:name w:val="Body Text Indent"/>
    <w:basedOn w:val="a"/>
    <w:pPr>
      <w:spacing w:line="360" w:lineRule="auto"/>
      <w:ind w:firstLine="567"/>
      <w:jc w:val="both"/>
    </w:pPr>
    <w:rPr>
      <w:rFonts w:ascii="PragmaticaCTT" w:hAnsi="PragmaticaCTT"/>
      <w:sz w:val="22"/>
    </w:rPr>
  </w:style>
  <w:style w:type="character" w:styleId="aa">
    <w:name w:val="Hyperlink"/>
    <w:basedOn w:val="a0"/>
    <w:rsid w:val="005E733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A5DB1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8B729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9A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envelope address"/>
    <w:basedOn w:val="a"/>
    <w:pPr>
      <w:framePr w:w="7920" w:h="1980" w:hRule="exact" w:hSpace="141" w:wrap="auto" w:hAnchor="page" w:xAlign="center" w:yAlign="bottom"/>
      <w:ind w:left="2880"/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rPr>
      <w:rFonts w:ascii="PragmaticaCTT" w:hAnsi="PragmaticaCTT"/>
      <w:sz w:val="22"/>
    </w:rPr>
  </w:style>
  <w:style w:type="paragraph" w:styleId="a9">
    <w:name w:val="Body Text Indent"/>
    <w:basedOn w:val="a"/>
    <w:pPr>
      <w:spacing w:line="360" w:lineRule="auto"/>
      <w:ind w:firstLine="567"/>
      <w:jc w:val="both"/>
    </w:pPr>
    <w:rPr>
      <w:rFonts w:ascii="PragmaticaCTT" w:hAnsi="PragmaticaCTT"/>
      <w:sz w:val="22"/>
    </w:rPr>
  </w:style>
  <w:style w:type="character" w:styleId="aa">
    <w:name w:val="Hyperlink"/>
    <w:basedOn w:val="a0"/>
    <w:rsid w:val="005E733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A5DB1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8B72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otus\notes\data\&#1064;&#1072;&#1073;&#1083;&#1086;&#1085;&#1057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ШаблонСЗ.dot</Template>
  <TotalTime>77</TotalTime>
  <Pages>5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*</Company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Вероника В. Климова</dc:creator>
  <cp:keywords/>
  <dc:description>Бланк и шрифты  УТВЕРЖДЕНЫ : РАСПОРЯЖЕНИЕМ N-41 от 7.10.96_x000d_
ПРИКАЗОМ         N-37 от 19.09.96</dc:description>
  <cp:lastModifiedBy>Вероника В. Климова</cp:lastModifiedBy>
  <cp:revision>16</cp:revision>
  <cp:lastPrinted>2005-12-05T10:52:00Z</cp:lastPrinted>
  <dcterms:created xsi:type="dcterms:W3CDTF">2013-05-29T07:44:00Z</dcterms:created>
  <dcterms:modified xsi:type="dcterms:W3CDTF">2013-06-17T12:45:00Z</dcterms:modified>
</cp:coreProperties>
</file>